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 xml:space="preserve">Волонтеры Томска активно помогают жителям города принять участие в голосовании за общественные территории, которые будут благоустроены в 2024 году в рамках федерального проекта «Формирование комфортной городской среды». 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В местах массового скопления людей они раздают листовки, консультируют </w:t>
      </w:r>
      <w:proofErr w:type="spellStart"/>
      <w:r>
        <w:rPr>
          <w:rFonts w:ascii="Helv" w:hAnsi="Helv" w:cs="Helv"/>
          <w:color w:val="000000"/>
        </w:rPr>
        <w:t>томичей</w:t>
      </w:r>
      <w:proofErr w:type="spellEnd"/>
      <w:r>
        <w:rPr>
          <w:rFonts w:ascii="Helv" w:hAnsi="Helv" w:cs="Helv"/>
          <w:color w:val="000000"/>
        </w:rPr>
        <w:t xml:space="preserve">, как можно отдать свой голос за благоустройство скверов и парков. Многим помогают проголосовать в режиме онлайн.  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На </w:t>
      </w:r>
      <w:proofErr w:type="spellStart"/>
      <w:r>
        <w:rPr>
          <w:rFonts w:ascii="Helv" w:hAnsi="Helv" w:cs="Helv"/>
          <w:color w:val="000000"/>
        </w:rPr>
        <w:t>бейджах</w:t>
      </w:r>
      <w:proofErr w:type="spellEnd"/>
      <w:r>
        <w:rPr>
          <w:rFonts w:ascii="Helv" w:hAnsi="Helv" w:cs="Helv"/>
          <w:color w:val="000000"/>
        </w:rPr>
        <w:t xml:space="preserve"> добровольцев есть QR-код, который позволяет быстро перейти на всероссийскую платформу </w:t>
      </w:r>
      <w:proofErr w:type="gramStart"/>
      <w:r>
        <w:rPr>
          <w:rFonts w:ascii="Helv" w:hAnsi="Helv" w:cs="Helv"/>
          <w:color w:val="000000"/>
        </w:rPr>
        <w:t>za.gorodsreda.ru</w:t>
      </w:r>
      <w:proofErr w:type="gramEnd"/>
      <w:r>
        <w:rPr>
          <w:rFonts w:ascii="Helv" w:hAnsi="Helv" w:cs="Helv"/>
          <w:color w:val="000000"/>
        </w:rPr>
        <w:t xml:space="preserve">. Сам процесс голосования занимает не более трех минут. 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Для того, чтобы проголосовать, необходимо зайти на платформу </w:t>
      </w:r>
      <w:proofErr w:type="gramStart"/>
      <w:r>
        <w:rPr>
          <w:rFonts w:ascii="Helv" w:hAnsi="Helv" w:cs="Helv"/>
          <w:color w:val="000000"/>
        </w:rPr>
        <w:t>za.gorodsreda.ru</w:t>
      </w:r>
      <w:proofErr w:type="gramEnd"/>
      <w:r>
        <w:rPr>
          <w:rFonts w:ascii="Helv" w:hAnsi="Helv" w:cs="Helv"/>
          <w:color w:val="000000"/>
        </w:rPr>
        <w:t xml:space="preserve">, авторизоваться на ней под своей учетной записью портала «Госуслуги», затем выбрать из перечня муниципальных образований Томской области «Город Томск». В разделе «Территории» нужно выбрать один из пяти объектов благоустройства и отдать за него свой голос. В разделе «Дизайн-проекты» необходимо выбрать один из двух вариантов дизайн-проектов всех 14 предложенных объектов благоустройства. 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Если у человека нет аккаунта на «</w:t>
      </w:r>
      <w:proofErr w:type="spellStart"/>
      <w:r>
        <w:rPr>
          <w:rFonts w:ascii="Helv" w:hAnsi="Helv" w:cs="Helv"/>
          <w:color w:val="000000"/>
        </w:rPr>
        <w:t>Госуслугах</w:t>
      </w:r>
      <w:proofErr w:type="spellEnd"/>
      <w:r>
        <w:rPr>
          <w:rFonts w:ascii="Helv" w:hAnsi="Helv" w:cs="Helv"/>
          <w:color w:val="000000"/>
        </w:rPr>
        <w:t>» или он, как многие томские студенты, приехал в Томск из другого региона, можно воспользоваться приложением «Волонтер ФКГС», установленном на планшетах и смартфонах томских волонтеров, и проголосовать по номеру телефона. Процедура простая и совершенно безопасная. После ввода номера телефона на него поступает четырехзначный код, который служит паролем для входа на платформу для голосования.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Томские волонтеры дежурят на </w:t>
      </w:r>
      <w:proofErr w:type="spellStart"/>
      <w:r>
        <w:rPr>
          <w:rFonts w:ascii="Helv" w:hAnsi="Helv" w:cs="Helv"/>
          <w:color w:val="000000"/>
        </w:rPr>
        <w:t>Новособорной</w:t>
      </w:r>
      <w:proofErr w:type="spellEnd"/>
      <w:r>
        <w:rPr>
          <w:rFonts w:ascii="Helv" w:hAnsi="Helv" w:cs="Helv"/>
          <w:color w:val="000000"/>
        </w:rPr>
        <w:t xml:space="preserve"> площади, у ЦУМа, на Белом озере, у торгового центра «999» на ул. Учебной, у ЖК Радонежский по ул. Трудовая,22, на пересечении пр. Комсомольского и пр. Фрунзе (ост. Дом книги) каждый вторник и четверг с 17 до 20 часов, и по субботам с 11 до 14 часов.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Для содействия в голосовании организации Томска могут пригласить городского волонтера ФКГС по телефону 8-923-431-07-58 (Анастасия Егорова).</w:t>
      </w:r>
    </w:p>
    <w:p w:rsidR="005243F4" w:rsidRDefault="005243F4" w:rsidP="005243F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В 2024 году в Томске планируется благоустроить 16 общественных пространств. Голосование продлится до 31 мая.  Принять в нем участие может любой житель Томска старше 14 лет. От активности горожан зависит сумма финансирования благоустройства томских скверов и парков из федерального бюджета. </w:t>
      </w:r>
    </w:p>
    <w:p w:rsidR="005E1358" w:rsidRPr="005243F4" w:rsidRDefault="005243F4" w:rsidP="005243F4">
      <w:pPr>
        <w:rPr>
          <w:lang w:val="en-US"/>
        </w:rPr>
      </w:pPr>
      <w:r>
        <w:rPr>
          <w:rFonts w:ascii="Helv" w:hAnsi="Helv" w:cs="Helv"/>
          <w:color w:val="000000"/>
        </w:rPr>
        <w:t>#</w:t>
      </w:r>
      <w:proofErr w:type="spellStart"/>
      <w:r>
        <w:rPr>
          <w:rFonts w:ascii="Helv" w:hAnsi="Helv" w:cs="Helv"/>
          <w:color w:val="000000"/>
        </w:rPr>
        <w:t>Городаменяютсядлянас</w:t>
      </w:r>
      <w:bookmarkStart w:id="0" w:name="_GoBack"/>
      <w:bookmarkEnd w:id="0"/>
      <w:proofErr w:type="spellEnd"/>
    </w:p>
    <w:sectPr w:rsidR="005E1358" w:rsidRPr="0052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E"/>
    <w:rsid w:val="001A4B02"/>
    <w:rsid w:val="001F797B"/>
    <w:rsid w:val="00310B11"/>
    <w:rsid w:val="005243F4"/>
    <w:rsid w:val="0070000E"/>
    <w:rsid w:val="00AC3F3C"/>
    <w:rsid w:val="00C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F87A-57D1-4DF6-97D9-2E51ACA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Алина Геннадьевна</dc:creator>
  <cp:keywords/>
  <dc:description/>
  <cp:lastModifiedBy>Лобова Алина Геннадьевна</cp:lastModifiedBy>
  <cp:revision>7</cp:revision>
  <dcterms:created xsi:type="dcterms:W3CDTF">2023-05-11T09:26:00Z</dcterms:created>
  <dcterms:modified xsi:type="dcterms:W3CDTF">2023-05-17T11:10:00Z</dcterms:modified>
</cp:coreProperties>
</file>