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544"/>
      </w:tblGrid>
      <w:tr w:rsidR="00F1633A" w:rsidTr="001D7C66">
        <w:tc>
          <w:tcPr>
            <w:tcW w:w="3402" w:type="dxa"/>
          </w:tcPr>
          <w:p w:rsidR="00F1633A" w:rsidRDefault="00F1633A" w:rsidP="00732955">
            <w:r>
              <w:t>Согласовано</w:t>
            </w:r>
          </w:p>
          <w:p w:rsidR="00F1633A" w:rsidRDefault="00F1633A" w:rsidP="00732955">
            <w:r>
              <w:t>Председатель ПК</w:t>
            </w:r>
          </w:p>
          <w:p w:rsidR="00F1633A" w:rsidRDefault="00F1633A" w:rsidP="00732955">
            <w:r>
              <w:t>_______В.В. Козлова</w:t>
            </w:r>
          </w:p>
          <w:p w:rsidR="00F1633A" w:rsidRDefault="00F1633A" w:rsidP="00732955">
            <w:r>
              <w:t>Прот</w:t>
            </w:r>
            <w:r w:rsidR="009D466E">
              <w:t xml:space="preserve">окол </w:t>
            </w:r>
            <w:r>
              <w:t xml:space="preserve">.№ </w:t>
            </w:r>
            <w:r w:rsidR="00755BCE">
              <w:t>25</w:t>
            </w:r>
            <w:r>
              <w:t xml:space="preserve"> «</w:t>
            </w:r>
            <w:r w:rsidR="00755BCE">
              <w:t>20</w:t>
            </w:r>
            <w:r>
              <w:t>»</w:t>
            </w:r>
            <w:r w:rsidR="00755BCE">
              <w:t xml:space="preserve"> мая </w:t>
            </w:r>
            <w:r>
              <w:t>2015</w:t>
            </w:r>
          </w:p>
          <w:p w:rsidR="00F1633A" w:rsidRDefault="00F1633A" w:rsidP="00732955"/>
        </w:tc>
        <w:tc>
          <w:tcPr>
            <w:tcW w:w="3402" w:type="dxa"/>
          </w:tcPr>
          <w:p w:rsidR="00F1633A" w:rsidRDefault="00F1633A" w:rsidP="00732955">
            <w:r>
              <w:t>Принято</w:t>
            </w:r>
          </w:p>
          <w:p w:rsidR="00F1633A" w:rsidRDefault="00F1633A" w:rsidP="00732955">
            <w:r>
              <w:t>Общим собранием трудового коллектива</w:t>
            </w:r>
          </w:p>
          <w:p w:rsidR="00F1633A" w:rsidRDefault="00F1633A" w:rsidP="00732955">
            <w:r>
              <w:t>МАОУ гимназии №18</w:t>
            </w:r>
          </w:p>
          <w:p w:rsidR="00F1633A" w:rsidRDefault="004E0049" w:rsidP="00732955">
            <w:r>
              <w:t>Прот.№1 от</w:t>
            </w:r>
            <w:r w:rsidR="00612E83">
              <w:t xml:space="preserve"> </w:t>
            </w:r>
            <w:r>
              <w:t xml:space="preserve">22.05. </w:t>
            </w:r>
            <w:r w:rsidR="00F1633A">
              <w:t>2015</w:t>
            </w:r>
          </w:p>
        </w:tc>
        <w:tc>
          <w:tcPr>
            <w:tcW w:w="3544" w:type="dxa"/>
          </w:tcPr>
          <w:p w:rsidR="00F1633A" w:rsidRDefault="00F1633A" w:rsidP="00732955">
            <w:r>
              <w:t>Утверждаю</w:t>
            </w:r>
          </w:p>
          <w:p w:rsidR="00F1633A" w:rsidRDefault="00F1633A" w:rsidP="00732955">
            <w:r>
              <w:t>Директор МАОУ гимназии №18 г. Томска</w:t>
            </w:r>
          </w:p>
          <w:p w:rsidR="00F1633A" w:rsidRDefault="00F1633A" w:rsidP="00732955">
            <w:r>
              <w:t>_______О.Н. Герасимова</w:t>
            </w:r>
          </w:p>
          <w:p w:rsidR="00F1633A" w:rsidRDefault="00F1633A" w:rsidP="00732955">
            <w:r>
              <w:t>Пр.№ 137 от 25.05.2015</w:t>
            </w:r>
          </w:p>
        </w:tc>
      </w:tr>
    </w:tbl>
    <w:p w:rsidR="002A22C7" w:rsidRDefault="002A22C7" w:rsidP="00F163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A22C7" w:rsidRDefault="002A22C7" w:rsidP="00F163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A22C7" w:rsidRDefault="002A22C7" w:rsidP="00F163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A22C7" w:rsidRPr="00B824A6" w:rsidRDefault="00F1633A" w:rsidP="00B824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F332A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ОЛОЖЕНИЕ №89</w:t>
      </w:r>
    </w:p>
    <w:p w:rsidR="00B824A6" w:rsidRDefault="00B824A6" w:rsidP="00B824A6">
      <w:pPr>
        <w:rPr>
          <w:b/>
        </w:rPr>
      </w:pPr>
      <w:r w:rsidRPr="00B824A6">
        <w:rPr>
          <w:b/>
        </w:rPr>
        <w:t xml:space="preserve">О доплатах и надбавках </w:t>
      </w:r>
      <w:proofErr w:type="gramStart"/>
      <w:r w:rsidRPr="00B824A6">
        <w:rPr>
          <w:b/>
        </w:rPr>
        <w:t>компенсационного</w:t>
      </w:r>
      <w:proofErr w:type="gramEnd"/>
      <w:r w:rsidRPr="00B824A6">
        <w:rPr>
          <w:b/>
        </w:rPr>
        <w:t xml:space="preserve"> </w:t>
      </w:r>
    </w:p>
    <w:p w:rsidR="00B824A6" w:rsidRDefault="00B824A6" w:rsidP="00B824A6">
      <w:pPr>
        <w:rPr>
          <w:b/>
        </w:rPr>
      </w:pPr>
      <w:r w:rsidRPr="00B824A6">
        <w:rPr>
          <w:b/>
        </w:rPr>
        <w:t xml:space="preserve">характера работникам муниципального </w:t>
      </w:r>
    </w:p>
    <w:p w:rsidR="00B824A6" w:rsidRDefault="00B824A6" w:rsidP="00B824A6">
      <w:pPr>
        <w:rPr>
          <w:b/>
        </w:rPr>
      </w:pPr>
      <w:r w:rsidRPr="00B824A6">
        <w:rPr>
          <w:b/>
        </w:rPr>
        <w:t xml:space="preserve">автономного общеобразовательного </w:t>
      </w:r>
    </w:p>
    <w:p w:rsidR="00B824A6" w:rsidRPr="00B824A6" w:rsidRDefault="00B824A6" w:rsidP="00B824A6">
      <w:pPr>
        <w:rPr>
          <w:b/>
        </w:rPr>
      </w:pPr>
      <w:r w:rsidRPr="00B824A6">
        <w:rPr>
          <w:b/>
        </w:rPr>
        <w:t xml:space="preserve">учреждения гимназии № 18 г. Томска </w:t>
      </w:r>
    </w:p>
    <w:p w:rsidR="00F1633A" w:rsidRPr="002844FA" w:rsidRDefault="00F1633A" w:rsidP="00F1633A">
      <w:pPr>
        <w:spacing w:after="200"/>
        <w:ind w:left="-709"/>
        <w:jc w:val="both"/>
        <w:rPr>
          <w:rFonts w:eastAsia="Calibri"/>
          <w:b/>
          <w:lang w:eastAsia="en-US"/>
        </w:rPr>
      </w:pPr>
    </w:p>
    <w:p w:rsidR="00F1633A" w:rsidRPr="002844FA" w:rsidRDefault="00F1633A" w:rsidP="00F1633A">
      <w:pPr>
        <w:spacing w:after="200"/>
        <w:ind w:left="-709"/>
        <w:jc w:val="center"/>
        <w:rPr>
          <w:rFonts w:eastAsia="Calibri"/>
          <w:b/>
          <w:lang w:eastAsia="en-US"/>
        </w:rPr>
      </w:pPr>
      <w:r w:rsidRPr="002844FA">
        <w:rPr>
          <w:rFonts w:eastAsia="Calibri"/>
          <w:b/>
          <w:lang w:eastAsia="en-US"/>
        </w:rPr>
        <w:t>1. Общие положения</w:t>
      </w:r>
    </w:p>
    <w:p w:rsidR="00B824A6" w:rsidRPr="00B824A6" w:rsidRDefault="00B824A6" w:rsidP="00612E83">
      <w:pPr>
        <w:ind w:firstLine="708"/>
        <w:jc w:val="both"/>
        <w:rPr>
          <w:bCs/>
        </w:rPr>
      </w:pPr>
      <w:r w:rsidRPr="00B824A6">
        <w:t>На основании Закона Российской Федерации от 29 декабря 2012  года № 273-ФЗ «Об образовании в Российской федерации», Трудового кодекса</w:t>
      </w:r>
      <w:r w:rsidRPr="00B824A6">
        <w:rPr>
          <w:b/>
          <w:bCs/>
        </w:rPr>
        <w:t xml:space="preserve"> </w:t>
      </w:r>
      <w:r w:rsidRPr="00B824A6">
        <w:t xml:space="preserve">Российской Федерации, </w:t>
      </w:r>
    </w:p>
    <w:p w:rsidR="00B824A6" w:rsidRPr="00B824A6" w:rsidRDefault="00B824A6" w:rsidP="00B824A6">
      <w:pPr>
        <w:jc w:val="both"/>
        <w:rPr>
          <w:bCs/>
        </w:rPr>
      </w:pPr>
      <w:proofErr w:type="gramStart"/>
      <w:r w:rsidRPr="00B824A6">
        <w:t>Закона Томской области от 12 августа 2013 года № 149-ОЗ «Об образовании в Томской области», постановления администрации города Томска от 30.09.2009 года № 933 «Об утверждении  Положения о системе оплаты труда работников муниципальных образовательных учреждений, подведомственных департаменту образования администрации города Томска», приказа департамента образования от 31.08.2009 № 782 «Об утверждении Методических рекомендаций по установлению системы оплаты труда в учреждениях, подведомственных департаменту образования администрации</w:t>
      </w:r>
      <w:proofErr w:type="gramEnd"/>
      <w:r w:rsidRPr="00B824A6">
        <w:t xml:space="preserve"> </w:t>
      </w:r>
      <w:proofErr w:type="gramStart"/>
      <w:r w:rsidRPr="00B824A6">
        <w:t xml:space="preserve">города Томска», </w:t>
      </w:r>
      <w:r w:rsidRPr="00B824A6">
        <w:rPr>
          <w:bCs/>
        </w:rPr>
        <w:t>постановления Администрации Томской области  от 04.12.2009 № 192а «Об утверждении Положения о системе оплаты труда работников областных государственных учреждений, находящихся в ведении Департамента по культуре Томской области, и о внесении изменений в постановление Администрации Томской области от 27.04.2009 N 80а», постановления администрации г. Томска от 31.05.2010 № 488 «Об утверждении Положения о системе оплаты труда работников муниципальных учреждений культуры, подведомственных</w:t>
      </w:r>
      <w:proofErr w:type="gramEnd"/>
      <w:r w:rsidRPr="00B824A6">
        <w:rPr>
          <w:bCs/>
        </w:rPr>
        <w:t xml:space="preserve"> управлению культуры администрации г. Томска», иных нормативных правовых актов Российской федерации. Томской области, муниципальных правовых актов г. Томска, регулирующих вопросы оплаты труда </w:t>
      </w:r>
      <w:r w:rsidRPr="00B824A6">
        <w:t>доплаты и надбавки компенсационного характера</w:t>
      </w:r>
      <w:r w:rsidRPr="00B824A6">
        <w:rPr>
          <w:b/>
        </w:rPr>
        <w:t xml:space="preserve"> </w:t>
      </w:r>
      <w:r w:rsidRPr="00B824A6">
        <w:t>устанавливаются с целью усиления социально-экономической правовой защиты, с целью повышения заинтересованности работников в результатах их деятельности.</w:t>
      </w:r>
    </w:p>
    <w:p w:rsidR="00B824A6" w:rsidRPr="00B824A6" w:rsidRDefault="00B824A6" w:rsidP="00B824A6">
      <w:pPr>
        <w:autoSpaceDE w:val="0"/>
        <w:autoSpaceDN w:val="0"/>
        <w:adjustRightInd w:val="0"/>
        <w:ind w:right="-28" w:firstLine="540"/>
        <w:jc w:val="both"/>
      </w:pPr>
      <w:r w:rsidRPr="00B824A6">
        <w:t>Доплаты и надбавки в  МАОУ гимназии № 18 г</w:t>
      </w:r>
      <w:proofErr w:type="gramStart"/>
      <w:r w:rsidRPr="00B824A6">
        <w:t>.Т</w:t>
      </w:r>
      <w:proofErr w:type="gramEnd"/>
      <w:r w:rsidRPr="00B824A6">
        <w:t>омска к заработной плате работников устанавливаются за счет ассигнований, предусмотренных в плане финансово-хозяйственной деятельности, на основании данного Положения и в соответствии с личным вкладом.</w:t>
      </w:r>
    </w:p>
    <w:p w:rsidR="00B824A6" w:rsidRPr="00B824A6" w:rsidRDefault="00B824A6" w:rsidP="00B824A6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 w:rsidRPr="00B824A6">
        <w:rPr>
          <w:rFonts w:ascii="Times New Roman" w:hAnsi="Times New Roman"/>
          <w:sz w:val="24"/>
          <w:szCs w:val="24"/>
        </w:rPr>
        <w:t>При установлении доплат предусматривается дифференцированный подход к определению размера доплат в зависимости от объема  и качества выполняемых работ, не входящих в круг основных обязанностей работников.</w:t>
      </w:r>
    </w:p>
    <w:p w:rsidR="00B824A6" w:rsidRPr="00B824A6" w:rsidRDefault="00B824A6" w:rsidP="00B824A6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 w:rsidRPr="00B824A6">
        <w:rPr>
          <w:rFonts w:ascii="Times New Roman" w:hAnsi="Times New Roman"/>
          <w:sz w:val="24"/>
          <w:szCs w:val="24"/>
        </w:rPr>
        <w:t xml:space="preserve">Доплаты и надбавки работникам гимназии устанавливаются приказом директора гимназии на основании данного Положения. </w:t>
      </w:r>
    </w:p>
    <w:p w:rsidR="00B824A6" w:rsidRPr="00B824A6" w:rsidRDefault="00B824A6" w:rsidP="00B824A6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 w:rsidRPr="00B824A6">
        <w:rPr>
          <w:rFonts w:ascii="Times New Roman" w:hAnsi="Times New Roman"/>
          <w:sz w:val="24"/>
          <w:szCs w:val="24"/>
        </w:rPr>
        <w:t>В случае изменения объема дополнительной работы и ее качества размеры доплат могут быть изменены в течение учебного года, а также могут быть различными в разные месяцы года.</w:t>
      </w:r>
    </w:p>
    <w:p w:rsidR="00B824A6" w:rsidRPr="00B824A6" w:rsidRDefault="00B824A6" w:rsidP="00B824A6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 w:rsidRPr="00B824A6">
        <w:rPr>
          <w:rFonts w:ascii="Times New Roman" w:hAnsi="Times New Roman"/>
          <w:sz w:val="24"/>
          <w:szCs w:val="24"/>
        </w:rPr>
        <w:t>За неисполнение работником обязанностей директор гимназии имеет право снимать доплаты или снижать их размер.</w:t>
      </w:r>
    </w:p>
    <w:p w:rsidR="00B824A6" w:rsidRPr="00B824A6" w:rsidRDefault="00B824A6" w:rsidP="00B824A6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 w:rsidRPr="00B824A6">
        <w:rPr>
          <w:rFonts w:ascii="Times New Roman" w:hAnsi="Times New Roman"/>
          <w:sz w:val="24"/>
          <w:szCs w:val="24"/>
        </w:rPr>
        <w:t>Действие настоящего Положения распространяется на всех работников гимназии, включая административный персонал.</w:t>
      </w:r>
    </w:p>
    <w:p w:rsidR="00B824A6" w:rsidRPr="00B824A6" w:rsidRDefault="00B824A6" w:rsidP="00B824A6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 w:rsidRPr="00B824A6">
        <w:rPr>
          <w:rFonts w:ascii="Times New Roman" w:hAnsi="Times New Roman"/>
          <w:sz w:val="24"/>
          <w:szCs w:val="24"/>
        </w:rPr>
        <w:t>Доплаты выплачиваются один раз в месяц вместе с основной заработной платой.</w:t>
      </w:r>
    </w:p>
    <w:p w:rsidR="00B824A6" w:rsidRPr="00B824A6" w:rsidRDefault="00B824A6" w:rsidP="00B824A6">
      <w:pPr>
        <w:ind w:right="-28" w:firstLine="540"/>
        <w:jc w:val="both"/>
      </w:pPr>
      <w:r w:rsidRPr="00B824A6">
        <w:t xml:space="preserve">Доплаты устанавливаются в зависимости от объема дополнительной работы в процентном отношении к должностному окладу (ставке заработной платы), либо в абсолютных величинах. Компенсационная выплата за проверку тетрадей рассчитывается путем начислений от нагрузки. </w:t>
      </w:r>
      <w:r w:rsidRPr="00B824A6">
        <w:lastRenderedPageBreak/>
        <w:t>Доплаты за дополнительные виды работ постоянного характера включаются в расчеты, связанные с начислением среднего заработка.</w:t>
      </w:r>
    </w:p>
    <w:p w:rsidR="00B824A6" w:rsidRPr="00B824A6" w:rsidRDefault="00B824A6" w:rsidP="00257DA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B824A6">
        <w:rPr>
          <w:rFonts w:ascii="Times New Roman" w:hAnsi="Times New Roman"/>
          <w:sz w:val="24"/>
          <w:szCs w:val="24"/>
        </w:rPr>
        <w:t>Снятие надбавок и доплат осуществляется по следующим причинам:</w:t>
      </w:r>
    </w:p>
    <w:p w:rsidR="00B824A6" w:rsidRPr="00B824A6" w:rsidRDefault="00B824A6" w:rsidP="00B824A6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 w:rsidRPr="00B824A6">
        <w:rPr>
          <w:rFonts w:ascii="Times New Roman" w:hAnsi="Times New Roman"/>
          <w:sz w:val="24"/>
          <w:szCs w:val="24"/>
        </w:rPr>
        <w:t>окончание срока действия надбавок и доплат;</w:t>
      </w:r>
    </w:p>
    <w:p w:rsidR="00B824A6" w:rsidRPr="00B824A6" w:rsidRDefault="00B824A6" w:rsidP="00B824A6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 w:rsidRPr="00B824A6">
        <w:rPr>
          <w:rFonts w:ascii="Times New Roman" w:hAnsi="Times New Roman"/>
          <w:sz w:val="24"/>
          <w:szCs w:val="24"/>
        </w:rPr>
        <w:t>отказ работника от выполнения дополнительных работ, за которые были определены доплаты;</w:t>
      </w:r>
    </w:p>
    <w:p w:rsidR="00B824A6" w:rsidRPr="00B824A6" w:rsidRDefault="00B824A6" w:rsidP="00B824A6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 w:rsidRPr="00B824A6">
        <w:rPr>
          <w:rFonts w:ascii="Times New Roman" w:hAnsi="Times New Roman"/>
          <w:sz w:val="24"/>
          <w:szCs w:val="24"/>
        </w:rPr>
        <w:t>снижение качества работы, за которую были определены доплаты;</w:t>
      </w:r>
    </w:p>
    <w:p w:rsidR="009D466E" w:rsidRPr="00612E83" w:rsidRDefault="00B824A6" w:rsidP="00612E83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 w:rsidRPr="00257DA5">
        <w:rPr>
          <w:rFonts w:ascii="Times New Roman" w:hAnsi="Times New Roman"/>
          <w:sz w:val="24"/>
          <w:szCs w:val="24"/>
        </w:rPr>
        <w:t xml:space="preserve">за </w:t>
      </w:r>
      <w:r w:rsidR="00257DA5">
        <w:rPr>
          <w:rFonts w:ascii="Times New Roman" w:hAnsi="Times New Roman"/>
          <w:sz w:val="24"/>
          <w:szCs w:val="24"/>
        </w:rPr>
        <w:t>дисциплинарное взыскание в отношении работника.</w:t>
      </w:r>
    </w:p>
    <w:p w:rsidR="00F1633A" w:rsidRDefault="00F1633A" w:rsidP="00F1633A">
      <w:pPr>
        <w:jc w:val="center"/>
        <w:rPr>
          <w:rFonts w:eastAsia="Calibri"/>
          <w:b/>
          <w:lang w:eastAsia="en-US"/>
        </w:rPr>
      </w:pPr>
      <w:r w:rsidRPr="002844FA">
        <w:rPr>
          <w:rFonts w:eastAsia="Calibri"/>
          <w:b/>
          <w:lang w:eastAsia="en-US"/>
        </w:rPr>
        <w:t>2. Компенсационные выплаты</w:t>
      </w:r>
    </w:p>
    <w:p w:rsidR="00EE0DEA" w:rsidRPr="002844FA" w:rsidRDefault="00EE0DEA" w:rsidP="00EE0DEA">
      <w:pPr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spacing w:before="5"/>
        <w:ind w:right="10"/>
        <w:jc w:val="both"/>
        <w:rPr>
          <w:rFonts w:eastAsia="Calibri"/>
          <w:lang w:eastAsia="en-US"/>
        </w:rPr>
      </w:pPr>
      <w:r w:rsidRPr="002844FA">
        <w:rPr>
          <w:rFonts w:eastAsia="Calibri"/>
          <w:lang w:eastAsia="en-US"/>
        </w:rPr>
        <w:t>2.1. Работникам учреждения в соответствии с трудовым законодательством и иными нормативными правовыми актами, содержащими нормы трудового права, устанавливаются следующие компенсационные выплаты:</w:t>
      </w:r>
    </w:p>
    <w:p w:rsidR="00EE0DEA" w:rsidRPr="002844FA" w:rsidRDefault="00EE0DEA" w:rsidP="00EE0DE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ind w:right="10"/>
        <w:jc w:val="both"/>
        <w:rPr>
          <w:rFonts w:eastAsia="Calibri"/>
          <w:lang w:eastAsia="en-US"/>
        </w:rPr>
      </w:pPr>
      <w:r w:rsidRPr="002844FA">
        <w:rPr>
          <w:rFonts w:eastAsia="Calibri"/>
          <w:lang w:eastAsia="en-US"/>
        </w:rPr>
        <w:t>2.1.1. выплаты работникам, занятым на тяжелых работах, работах с вредными и/или опасными и иными особыми условиями труда;</w:t>
      </w:r>
    </w:p>
    <w:p w:rsidR="00EE0DEA" w:rsidRPr="002844FA" w:rsidRDefault="00EE0DEA" w:rsidP="00EE0DE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ind w:right="10"/>
        <w:jc w:val="both"/>
        <w:rPr>
          <w:rFonts w:eastAsia="Calibri"/>
          <w:lang w:eastAsia="en-US"/>
        </w:rPr>
      </w:pPr>
      <w:r w:rsidRPr="002844FA">
        <w:rPr>
          <w:rFonts w:eastAsia="Calibri"/>
          <w:lang w:eastAsia="en-US"/>
        </w:rPr>
        <w:t>2.1.2. доплата за совмещение профессий (должностей);</w:t>
      </w:r>
    </w:p>
    <w:p w:rsidR="00EE0DEA" w:rsidRPr="002844FA" w:rsidRDefault="00EE0DEA" w:rsidP="00EE0DE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ind w:right="10"/>
        <w:jc w:val="both"/>
        <w:rPr>
          <w:rFonts w:eastAsia="Calibri"/>
          <w:lang w:eastAsia="en-US"/>
        </w:rPr>
      </w:pPr>
      <w:r w:rsidRPr="002844FA">
        <w:rPr>
          <w:rFonts w:eastAsia="Calibri"/>
          <w:lang w:eastAsia="en-US"/>
        </w:rPr>
        <w:t>2.1.3. доплата за расширение зон обслуживания, в том числе за разъездной характер работы;</w:t>
      </w:r>
    </w:p>
    <w:p w:rsidR="00EE0DEA" w:rsidRPr="00257DA5" w:rsidRDefault="00EE0DEA" w:rsidP="00EE0DE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ind w:right="10"/>
        <w:jc w:val="both"/>
        <w:rPr>
          <w:rFonts w:eastAsia="Calibri"/>
          <w:lang w:eastAsia="en-US"/>
        </w:rPr>
      </w:pPr>
      <w:r w:rsidRPr="00257DA5">
        <w:rPr>
          <w:rFonts w:eastAsia="Calibri"/>
          <w:lang w:eastAsia="en-US"/>
        </w:rPr>
        <w:t>2.1.4. доплата за увеличение объема работы не входящей в круг должностных обязанностей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B824A6" w:rsidRPr="000704AB" w:rsidRDefault="00B824A6" w:rsidP="00B824A6">
      <w:pPr>
        <w:ind w:right="-28"/>
        <w:rPr>
          <w:b/>
          <w:highlight w:val="cyan"/>
        </w:rPr>
      </w:pPr>
    </w:p>
    <w:p w:rsidR="00B824A6" w:rsidRPr="00257DA5" w:rsidRDefault="00B824A6" w:rsidP="00B824A6">
      <w:pPr>
        <w:ind w:right="-28"/>
        <w:rPr>
          <w:b/>
        </w:rPr>
      </w:pPr>
      <w:r w:rsidRPr="00257DA5">
        <w:rPr>
          <w:b/>
        </w:rPr>
        <w:t>Предусматриваются следующие ежемесячные выплаты компенсационного характера:</w:t>
      </w:r>
    </w:p>
    <w:p w:rsidR="00EE0DEA" w:rsidRPr="00B824A6" w:rsidRDefault="00C91C29" w:rsidP="00C91C29">
      <w:pPr>
        <w:spacing w:line="360" w:lineRule="auto"/>
        <w:jc w:val="both"/>
        <w:rPr>
          <w:b/>
        </w:rPr>
      </w:pPr>
      <w:r w:rsidRPr="00257DA5">
        <w:rPr>
          <w:b/>
        </w:rPr>
        <w:t xml:space="preserve">2.2. </w:t>
      </w:r>
      <w:r w:rsidR="00257DA5" w:rsidRPr="00257DA5">
        <w:rPr>
          <w:b/>
        </w:rPr>
        <w:t>Педагогическим работникам и административному</w:t>
      </w:r>
      <w:r w:rsidR="00B824A6" w:rsidRPr="00257DA5">
        <w:rPr>
          <w:b/>
        </w:rPr>
        <w:t xml:space="preserve"> персонал</w:t>
      </w:r>
      <w:r w:rsidR="00257DA5" w:rsidRPr="00257DA5">
        <w:rPr>
          <w:b/>
        </w:rPr>
        <w:t>у</w:t>
      </w:r>
      <w:r w:rsidR="00D3678A">
        <w:rPr>
          <w:b/>
        </w:rPr>
        <w:t xml:space="preserve"> и прочему педагогическому и учебно-вспомогательному персоналу</w:t>
      </w:r>
      <w:r w:rsidR="00B824A6" w:rsidRPr="00257DA5">
        <w:rPr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230"/>
        <w:gridCol w:w="1950"/>
      </w:tblGrid>
      <w:tr w:rsidR="00B824A6" w:rsidTr="00250380">
        <w:tc>
          <w:tcPr>
            <w:tcW w:w="1242" w:type="dxa"/>
          </w:tcPr>
          <w:p w:rsidR="00B824A6" w:rsidRPr="003D1C07" w:rsidRDefault="00B824A6" w:rsidP="0093507F">
            <w:pPr>
              <w:jc w:val="center"/>
              <w:rPr>
                <w:b/>
              </w:rPr>
            </w:pPr>
            <w:r w:rsidRPr="003D1C07">
              <w:rPr>
                <w:b/>
              </w:rPr>
              <w:t xml:space="preserve">№ </w:t>
            </w:r>
            <w:proofErr w:type="gramStart"/>
            <w:r w:rsidRPr="003D1C07">
              <w:rPr>
                <w:b/>
              </w:rPr>
              <w:t>п</w:t>
            </w:r>
            <w:proofErr w:type="gramEnd"/>
            <w:r w:rsidRPr="003D1C07">
              <w:rPr>
                <w:b/>
              </w:rPr>
              <w:t>/п</w:t>
            </w:r>
          </w:p>
        </w:tc>
        <w:tc>
          <w:tcPr>
            <w:tcW w:w="7230" w:type="dxa"/>
          </w:tcPr>
          <w:p w:rsidR="00B824A6" w:rsidRPr="003D1C07" w:rsidRDefault="00B824A6" w:rsidP="0093507F">
            <w:pPr>
              <w:jc w:val="center"/>
              <w:rPr>
                <w:b/>
              </w:rPr>
            </w:pPr>
            <w:r w:rsidRPr="003D1C07">
              <w:rPr>
                <w:b/>
              </w:rPr>
              <w:t>Виды выплат компенсационного характера</w:t>
            </w:r>
          </w:p>
        </w:tc>
        <w:tc>
          <w:tcPr>
            <w:tcW w:w="1950" w:type="dxa"/>
          </w:tcPr>
          <w:p w:rsidR="00B824A6" w:rsidRPr="003D1C07" w:rsidRDefault="00B824A6" w:rsidP="0093507F">
            <w:pPr>
              <w:jc w:val="center"/>
              <w:rPr>
                <w:b/>
              </w:rPr>
            </w:pPr>
            <w:r w:rsidRPr="003D1C07">
              <w:rPr>
                <w:b/>
              </w:rPr>
              <w:t>Размер</w:t>
            </w:r>
          </w:p>
        </w:tc>
      </w:tr>
      <w:tr w:rsidR="00EE0DEA" w:rsidTr="00250380">
        <w:tc>
          <w:tcPr>
            <w:tcW w:w="1242" w:type="dxa"/>
          </w:tcPr>
          <w:p w:rsidR="00EE0DEA" w:rsidRPr="00C91C29" w:rsidRDefault="00C91C29" w:rsidP="00C91C29">
            <w:pPr>
              <w:rPr>
                <w:rFonts w:eastAsia="Calibri"/>
              </w:rPr>
            </w:pPr>
            <w:r>
              <w:rPr>
                <w:rFonts w:eastAsia="Calibri"/>
              </w:rPr>
              <w:t>2.2.3</w:t>
            </w:r>
          </w:p>
        </w:tc>
        <w:tc>
          <w:tcPr>
            <w:tcW w:w="7230" w:type="dxa"/>
          </w:tcPr>
          <w:p w:rsidR="00EE0DEA" w:rsidRDefault="00EE0DEA" w:rsidP="00EE0DEA">
            <w:pPr>
              <w:rPr>
                <w:rFonts w:eastAsia="Calibri"/>
                <w:b/>
                <w:lang w:eastAsia="en-US"/>
              </w:rPr>
            </w:pPr>
            <w:r w:rsidRPr="002844FA">
              <w:t>За организацию работы с одаренными детьми в малых группах (до 5 человек не менее 2 раз в неделю)</w:t>
            </w:r>
          </w:p>
        </w:tc>
        <w:tc>
          <w:tcPr>
            <w:tcW w:w="1950" w:type="dxa"/>
          </w:tcPr>
          <w:p w:rsidR="00EE0DEA" w:rsidRPr="002844FA" w:rsidRDefault="00EE0DEA" w:rsidP="00EE0D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FA">
              <w:rPr>
                <w:rFonts w:ascii="Times New Roman" w:hAnsi="Times New Roman"/>
                <w:sz w:val="24"/>
                <w:szCs w:val="24"/>
              </w:rPr>
              <w:t>2000 руб.;</w:t>
            </w:r>
          </w:p>
          <w:p w:rsidR="00EE0DEA" w:rsidRDefault="00EE0DEA" w:rsidP="00F1633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91C29" w:rsidTr="00250380">
        <w:tc>
          <w:tcPr>
            <w:tcW w:w="1242" w:type="dxa"/>
          </w:tcPr>
          <w:p w:rsidR="00C91C29" w:rsidRDefault="00C91C29">
            <w:r>
              <w:rPr>
                <w:rFonts w:eastAsia="Calibri"/>
              </w:rPr>
              <w:t>2.2.4</w:t>
            </w:r>
          </w:p>
        </w:tc>
        <w:tc>
          <w:tcPr>
            <w:tcW w:w="7230" w:type="dxa"/>
          </w:tcPr>
          <w:p w:rsidR="00C91C29" w:rsidRDefault="00C91C29" w:rsidP="00EE0DE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/>
              <w:ind w:right="10"/>
              <w:rPr>
                <w:rFonts w:eastAsia="Calibri"/>
                <w:lang w:eastAsia="en-US"/>
              </w:rPr>
            </w:pPr>
          </w:p>
          <w:p w:rsidR="00C91C29" w:rsidRPr="002844FA" w:rsidRDefault="00C91C29" w:rsidP="00EE0DEA">
            <w:r w:rsidRPr="002844FA">
              <w:t>За организацию участия класса в городских образовательных программах</w:t>
            </w:r>
          </w:p>
        </w:tc>
        <w:tc>
          <w:tcPr>
            <w:tcW w:w="1950" w:type="dxa"/>
          </w:tcPr>
          <w:p w:rsidR="00C91C29" w:rsidRPr="002844FA" w:rsidRDefault="00C91C29" w:rsidP="00EE0D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FA">
              <w:rPr>
                <w:rFonts w:ascii="Times New Roman" w:hAnsi="Times New Roman"/>
                <w:sz w:val="24"/>
                <w:szCs w:val="24"/>
              </w:rPr>
              <w:t>2000 руб.</w:t>
            </w:r>
          </w:p>
          <w:p w:rsidR="00C91C29" w:rsidRPr="002844FA" w:rsidRDefault="00C91C29" w:rsidP="00EE0D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C29" w:rsidTr="00250380">
        <w:tc>
          <w:tcPr>
            <w:tcW w:w="1242" w:type="dxa"/>
          </w:tcPr>
          <w:p w:rsidR="00C91C29" w:rsidRDefault="00C91C29">
            <w:r>
              <w:rPr>
                <w:rFonts w:eastAsia="Calibri"/>
              </w:rPr>
              <w:t>2.2.5</w:t>
            </w:r>
          </w:p>
        </w:tc>
        <w:tc>
          <w:tcPr>
            <w:tcW w:w="7230" w:type="dxa"/>
          </w:tcPr>
          <w:p w:rsidR="00C91C29" w:rsidRDefault="00C91C29" w:rsidP="00EE0DE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/>
              <w:ind w:right="10"/>
              <w:rPr>
                <w:rFonts w:eastAsia="Calibri"/>
                <w:lang w:eastAsia="en-US"/>
              </w:rPr>
            </w:pPr>
            <w:r w:rsidRPr="002844FA">
              <w:t>За заведование предметным объединением (кафедрой)</w:t>
            </w:r>
          </w:p>
        </w:tc>
        <w:tc>
          <w:tcPr>
            <w:tcW w:w="1950" w:type="dxa"/>
          </w:tcPr>
          <w:p w:rsidR="00C91C29" w:rsidRPr="002844FA" w:rsidRDefault="00C91C29" w:rsidP="00B824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44FA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C91C29" w:rsidTr="00250380">
        <w:tc>
          <w:tcPr>
            <w:tcW w:w="1242" w:type="dxa"/>
          </w:tcPr>
          <w:p w:rsidR="00C91C29" w:rsidRDefault="00C91C29">
            <w:r>
              <w:rPr>
                <w:rFonts w:eastAsia="Calibri"/>
              </w:rPr>
              <w:t>2.2.6</w:t>
            </w:r>
          </w:p>
        </w:tc>
        <w:tc>
          <w:tcPr>
            <w:tcW w:w="7230" w:type="dxa"/>
          </w:tcPr>
          <w:p w:rsidR="00C91C29" w:rsidRPr="002844FA" w:rsidRDefault="00C91C29" w:rsidP="00EE0DE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/>
              <w:ind w:right="10"/>
            </w:pPr>
            <w:proofErr w:type="gramStart"/>
            <w:r w:rsidRPr="002844FA">
              <w:t>За заведование кабинетом повышенной опасности (спортивный зал, мастерская, кабинет обслуживающего труда, информатики, физики, химии, биологии)</w:t>
            </w:r>
            <w:proofErr w:type="gramEnd"/>
          </w:p>
        </w:tc>
        <w:tc>
          <w:tcPr>
            <w:tcW w:w="1950" w:type="dxa"/>
          </w:tcPr>
          <w:p w:rsidR="00C91C29" w:rsidRPr="002844FA" w:rsidRDefault="00C91C29" w:rsidP="00EE0D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FA">
              <w:rPr>
                <w:rFonts w:ascii="Times New Roman" w:hAnsi="Times New Roman"/>
                <w:sz w:val="24"/>
                <w:szCs w:val="24"/>
              </w:rPr>
              <w:t>300 руб.;</w:t>
            </w:r>
          </w:p>
        </w:tc>
      </w:tr>
      <w:tr w:rsidR="00C91C29" w:rsidTr="00250380">
        <w:tc>
          <w:tcPr>
            <w:tcW w:w="1242" w:type="dxa"/>
          </w:tcPr>
          <w:p w:rsidR="00C91C29" w:rsidRDefault="00C91C29">
            <w:r>
              <w:rPr>
                <w:rFonts w:eastAsia="Calibri"/>
              </w:rPr>
              <w:t>2.2.7</w:t>
            </w:r>
          </w:p>
        </w:tc>
        <w:tc>
          <w:tcPr>
            <w:tcW w:w="7230" w:type="dxa"/>
          </w:tcPr>
          <w:p w:rsidR="00C91C29" w:rsidRPr="002844FA" w:rsidRDefault="00C91C29" w:rsidP="00EE0DE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/>
              <w:ind w:right="10"/>
            </w:pPr>
            <w:r w:rsidRPr="002844FA">
              <w:t>За выполнение особо важных и срочных работ</w:t>
            </w:r>
          </w:p>
        </w:tc>
        <w:tc>
          <w:tcPr>
            <w:tcW w:w="1950" w:type="dxa"/>
          </w:tcPr>
          <w:p w:rsidR="00C91C29" w:rsidRPr="002844FA" w:rsidRDefault="00C91C29" w:rsidP="00EE0D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FA">
              <w:rPr>
                <w:rFonts w:ascii="Times New Roman" w:hAnsi="Times New Roman"/>
                <w:sz w:val="24"/>
                <w:szCs w:val="24"/>
              </w:rPr>
              <w:t>до 3000 руб.;</w:t>
            </w:r>
          </w:p>
          <w:p w:rsidR="00C91C29" w:rsidRPr="002844FA" w:rsidRDefault="00C91C29" w:rsidP="00EE0D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C29" w:rsidTr="00250380">
        <w:tc>
          <w:tcPr>
            <w:tcW w:w="1242" w:type="dxa"/>
          </w:tcPr>
          <w:p w:rsidR="00C91C29" w:rsidRDefault="00AC0CF7">
            <w:r>
              <w:rPr>
                <w:rFonts w:eastAsia="Calibri"/>
              </w:rPr>
              <w:t>2.2.8</w:t>
            </w:r>
          </w:p>
        </w:tc>
        <w:tc>
          <w:tcPr>
            <w:tcW w:w="7230" w:type="dxa"/>
          </w:tcPr>
          <w:p w:rsidR="00C91C29" w:rsidRPr="00612E83" w:rsidRDefault="00C91C29" w:rsidP="0093507F">
            <w:pPr>
              <w:jc w:val="both"/>
            </w:pPr>
            <w:r w:rsidRPr="00612E83">
              <w:t>За классное руководство:</w:t>
            </w:r>
          </w:p>
          <w:p w:rsidR="00C91C29" w:rsidRPr="00612E83" w:rsidRDefault="00C91C29" w:rsidP="0093507F">
            <w:pPr>
              <w:jc w:val="both"/>
            </w:pPr>
            <w:r w:rsidRPr="00612E83">
              <w:t>- 1-4 классы</w:t>
            </w:r>
          </w:p>
          <w:p w:rsidR="00C91C29" w:rsidRPr="00612E83" w:rsidRDefault="00C91C29" w:rsidP="0093507F">
            <w:pPr>
              <w:jc w:val="both"/>
            </w:pPr>
            <w:r w:rsidRPr="00612E83">
              <w:t>- 5-8 классы</w:t>
            </w:r>
          </w:p>
          <w:p w:rsidR="00C91C29" w:rsidRPr="00612E83" w:rsidRDefault="00C91C29" w:rsidP="0093507F">
            <w:pPr>
              <w:jc w:val="both"/>
            </w:pPr>
            <w:r w:rsidRPr="00612E83">
              <w:t>- 9,10, 11 классы</w:t>
            </w:r>
          </w:p>
        </w:tc>
        <w:tc>
          <w:tcPr>
            <w:tcW w:w="1950" w:type="dxa"/>
          </w:tcPr>
          <w:p w:rsidR="00C91C29" w:rsidRPr="00612E83" w:rsidRDefault="00C91C29" w:rsidP="0093507F">
            <w:pPr>
              <w:jc w:val="center"/>
            </w:pPr>
          </w:p>
          <w:p w:rsidR="00C91C29" w:rsidRPr="00612E83" w:rsidRDefault="00C91C29" w:rsidP="0093507F">
            <w:r w:rsidRPr="00612E83">
              <w:t>10 % от оклада</w:t>
            </w:r>
          </w:p>
          <w:p w:rsidR="00C91C29" w:rsidRPr="00612E83" w:rsidRDefault="00C91C29" w:rsidP="0093507F">
            <w:r w:rsidRPr="00612E83">
              <w:t>15% от оклада</w:t>
            </w:r>
          </w:p>
          <w:p w:rsidR="00C91C29" w:rsidRPr="00612E83" w:rsidRDefault="00C91C29" w:rsidP="0093507F">
            <w:r w:rsidRPr="00612E83">
              <w:t>20% от оклада</w:t>
            </w:r>
          </w:p>
        </w:tc>
      </w:tr>
      <w:tr w:rsidR="00C91C29" w:rsidTr="00250380">
        <w:tc>
          <w:tcPr>
            <w:tcW w:w="1242" w:type="dxa"/>
          </w:tcPr>
          <w:p w:rsidR="00C91C29" w:rsidRDefault="00AC0CF7">
            <w:r>
              <w:rPr>
                <w:rFonts w:eastAsia="Calibri"/>
              </w:rPr>
              <w:t>2.2.9</w:t>
            </w:r>
          </w:p>
        </w:tc>
        <w:tc>
          <w:tcPr>
            <w:tcW w:w="7230" w:type="dxa"/>
          </w:tcPr>
          <w:p w:rsidR="00C91C29" w:rsidRPr="00612E83" w:rsidRDefault="00C91C29" w:rsidP="0093507F">
            <w:pPr>
              <w:jc w:val="both"/>
            </w:pPr>
            <w:r w:rsidRPr="00612E83">
              <w:t>За проверку тетрадей:</w:t>
            </w:r>
          </w:p>
          <w:p w:rsidR="00C91C29" w:rsidRPr="00612E83" w:rsidRDefault="00C91C29" w:rsidP="0093507F">
            <w:pPr>
              <w:jc w:val="both"/>
            </w:pPr>
            <w:r w:rsidRPr="00612E83">
              <w:t>- 1-4 классы;</w:t>
            </w:r>
          </w:p>
          <w:p w:rsidR="00C91C29" w:rsidRPr="00612E83" w:rsidRDefault="00C91C29" w:rsidP="0093507F">
            <w:pPr>
              <w:jc w:val="both"/>
            </w:pPr>
            <w:r w:rsidRPr="00612E83">
              <w:t>- по русскому языку и литературе;</w:t>
            </w:r>
          </w:p>
          <w:p w:rsidR="00C91C29" w:rsidRPr="00612E83" w:rsidRDefault="00C91C29" w:rsidP="0093507F">
            <w:pPr>
              <w:jc w:val="both"/>
            </w:pPr>
            <w:r w:rsidRPr="00612E83">
              <w:t>- по математике;</w:t>
            </w:r>
          </w:p>
          <w:p w:rsidR="00C91C29" w:rsidRPr="00612E83" w:rsidRDefault="00C91C29" w:rsidP="0093507F">
            <w:pPr>
              <w:jc w:val="both"/>
            </w:pPr>
            <w:r w:rsidRPr="00612E83">
              <w:t>- по химии, физике, географии, истории, биологии, информатике (компьютерным технологиям);</w:t>
            </w:r>
          </w:p>
          <w:p w:rsidR="00C91C29" w:rsidRPr="00612E83" w:rsidRDefault="00C91C29" w:rsidP="0093507F">
            <w:pPr>
              <w:jc w:val="both"/>
            </w:pPr>
            <w:r w:rsidRPr="00612E83">
              <w:t>иностранному языку.</w:t>
            </w:r>
          </w:p>
        </w:tc>
        <w:tc>
          <w:tcPr>
            <w:tcW w:w="1950" w:type="dxa"/>
          </w:tcPr>
          <w:p w:rsidR="00C91C29" w:rsidRPr="00612E83" w:rsidRDefault="00C91C29" w:rsidP="0093507F">
            <w:pPr>
              <w:jc w:val="center"/>
            </w:pPr>
          </w:p>
          <w:p w:rsidR="00C91C29" w:rsidRPr="00612E83" w:rsidRDefault="00C91C29" w:rsidP="0093507F">
            <w:pPr>
              <w:tabs>
                <w:tab w:val="left" w:pos="0"/>
              </w:tabs>
            </w:pPr>
            <w:r w:rsidRPr="00612E83">
              <w:t>10% от нагрузки</w:t>
            </w:r>
          </w:p>
          <w:p w:rsidR="00C91C29" w:rsidRPr="00612E83" w:rsidRDefault="00C91C29" w:rsidP="0093507F">
            <w:r w:rsidRPr="00612E83">
              <w:t>15% от нагрузки</w:t>
            </w:r>
          </w:p>
          <w:p w:rsidR="00C91C29" w:rsidRPr="00612E83" w:rsidRDefault="00C91C29" w:rsidP="0093507F">
            <w:r w:rsidRPr="00612E83">
              <w:t>10% от нагрузки</w:t>
            </w:r>
          </w:p>
          <w:p w:rsidR="00C91C29" w:rsidRPr="00612E83" w:rsidRDefault="00C91C29" w:rsidP="0093507F">
            <w:r w:rsidRPr="00612E83">
              <w:t>5% от нагрузки</w:t>
            </w:r>
          </w:p>
          <w:p w:rsidR="00C91C29" w:rsidRPr="00612E83" w:rsidRDefault="00C91C29" w:rsidP="0093507F"/>
          <w:p w:rsidR="00C91C29" w:rsidRPr="00612E83" w:rsidRDefault="00C91C29" w:rsidP="0093507F">
            <w:r w:rsidRPr="00612E83">
              <w:t>3 % от нагрузки</w:t>
            </w:r>
          </w:p>
        </w:tc>
      </w:tr>
      <w:tr w:rsidR="00C91C29" w:rsidTr="00250380">
        <w:tc>
          <w:tcPr>
            <w:tcW w:w="1242" w:type="dxa"/>
          </w:tcPr>
          <w:p w:rsidR="00C91C29" w:rsidRDefault="00AC0CF7">
            <w:r>
              <w:rPr>
                <w:rFonts w:eastAsia="Calibri"/>
              </w:rPr>
              <w:t>2.2.10</w:t>
            </w:r>
          </w:p>
        </w:tc>
        <w:tc>
          <w:tcPr>
            <w:tcW w:w="7230" w:type="dxa"/>
          </w:tcPr>
          <w:p w:rsidR="00C91C29" w:rsidRPr="00612E83" w:rsidRDefault="00C91C29" w:rsidP="0093507F">
            <w:pPr>
              <w:jc w:val="both"/>
            </w:pPr>
            <w:r w:rsidRPr="00612E83">
              <w:t>За руководство творческими группами</w:t>
            </w:r>
          </w:p>
        </w:tc>
        <w:tc>
          <w:tcPr>
            <w:tcW w:w="1950" w:type="dxa"/>
          </w:tcPr>
          <w:p w:rsidR="00C91C29" w:rsidRPr="00612E83" w:rsidRDefault="009F0C36" w:rsidP="0093507F">
            <w:pPr>
              <w:jc w:val="center"/>
            </w:pPr>
            <w:r>
              <w:t>10</w:t>
            </w:r>
            <w:r w:rsidR="00C91C29" w:rsidRPr="00612E83">
              <w:t>00 руб.</w:t>
            </w:r>
          </w:p>
        </w:tc>
      </w:tr>
      <w:tr w:rsidR="00C91C29" w:rsidTr="00250380">
        <w:tc>
          <w:tcPr>
            <w:tcW w:w="1242" w:type="dxa"/>
          </w:tcPr>
          <w:p w:rsidR="00C91C29" w:rsidRDefault="00AC0CF7">
            <w:r>
              <w:rPr>
                <w:rFonts w:eastAsia="Calibri"/>
              </w:rPr>
              <w:t>2.2.11</w:t>
            </w:r>
          </w:p>
        </w:tc>
        <w:tc>
          <w:tcPr>
            <w:tcW w:w="7230" w:type="dxa"/>
          </w:tcPr>
          <w:p w:rsidR="00C91C29" w:rsidRPr="00612E83" w:rsidRDefault="00C91C29" w:rsidP="0093507F">
            <w:pPr>
              <w:jc w:val="both"/>
            </w:pPr>
            <w:r w:rsidRPr="00612E83">
              <w:t xml:space="preserve">Ведение документации по расследованию несчастных случаев с обучающимися и работниками,  ведение документации по обеспечению безопасных условий труда и организации образовательного процесса  </w:t>
            </w:r>
          </w:p>
        </w:tc>
        <w:tc>
          <w:tcPr>
            <w:tcW w:w="1950" w:type="dxa"/>
          </w:tcPr>
          <w:p w:rsidR="00C91C29" w:rsidRPr="00612E83" w:rsidRDefault="009F0C36" w:rsidP="0093507F">
            <w:pPr>
              <w:jc w:val="center"/>
            </w:pPr>
            <w:r>
              <w:t>1</w:t>
            </w:r>
            <w:r w:rsidR="00C91C29" w:rsidRPr="00612E83">
              <w:t>000 руб.</w:t>
            </w:r>
          </w:p>
        </w:tc>
      </w:tr>
      <w:tr w:rsidR="00C91C29" w:rsidTr="00250380">
        <w:tc>
          <w:tcPr>
            <w:tcW w:w="1242" w:type="dxa"/>
          </w:tcPr>
          <w:p w:rsidR="00C91C29" w:rsidRDefault="00AC0CF7">
            <w:r>
              <w:rPr>
                <w:rFonts w:eastAsia="Calibri"/>
              </w:rPr>
              <w:t>2.2.12</w:t>
            </w:r>
          </w:p>
        </w:tc>
        <w:tc>
          <w:tcPr>
            <w:tcW w:w="7230" w:type="dxa"/>
          </w:tcPr>
          <w:p w:rsidR="00C91C29" w:rsidRPr="00612E83" w:rsidRDefault="00C91C29" w:rsidP="0093507F">
            <w:pPr>
              <w:jc w:val="both"/>
            </w:pPr>
            <w:r w:rsidRPr="00612E83">
              <w:t>За организацию работы по благоустройству и общественно-полезного труда</w:t>
            </w:r>
          </w:p>
        </w:tc>
        <w:tc>
          <w:tcPr>
            <w:tcW w:w="1950" w:type="dxa"/>
          </w:tcPr>
          <w:p w:rsidR="00C91C29" w:rsidRPr="00612E83" w:rsidRDefault="00C91C29" w:rsidP="0093507F">
            <w:pPr>
              <w:jc w:val="center"/>
            </w:pPr>
            <w:r w:rsidRPr="00612E83">
              <w:t xml:space="preserve"> 1000 руб.</w:t>
            </w:r>
          </w:p>
        </w:tc>
      </w:tr>
      <w:tr w:rsidR="00C91C29" w:rsidTr="00250380">
        <w:tc>
          <w:tcPr>
            <w:tcW w:w="1242" w:type="dxa"/>
          </w:tcPr>
          <w:p w:rsidR="00C91C29" w:rsidRDefault="00AC0CF7">
            <w:r>
              <w:rPr>
                <w:rFonts w:eastAsia="Calibri"/>
              </w:rPr>
              <w:t>2.2.13</w:t>
            </w:r>
          </w:p>
        </w:tc>
        <w:tc>
          <w:tcPr>
            <w:tcW w:w="7230" w:type="dxa"/>
          </w:tcPr>
          <w:p w:rsidR="00C91C29" w:rsidRPr="00612E83" w:rsidRDefault="00C91C29" w:rsidP="0093507F">
            <w:pPr>
              <w:jc w:val="both"/>
            </w:pPr>
            <w:r w:rsidRPr="00612E83">
              <w:t xml:space="preserve">Ведение документации педагогического совета, управляющего </w:t>
            </w:r>
            <w:r w:rsidRPr="00612E83">
              <w:lastRenderedPageBreak/>
              <w:t>совета, наблюдательного совета и других коллегиальных органов управления образовательным учреждением</w:t>
            </w:r>
          </w:p>
        </w:tc>
        <w:tc>
          <w:tcPr>
            <w:tcW w:w="1950" w:type="dxa"/>
          </w:tcPr>
          <w:p w:rsidR="00C91C29" w:rsidRPr="00612E83" w:rsidRDefault="00C91C29" w:rsidP="0093507F">
            <w:pPr>
              <w:jc w:val="center"/>
            </w:pPr>
            <w:r w:rsidRPr="00612E83">
              <w:lastRenderedPageBreak/>
              <w:t>1500 руб.</w:t>
            </w:r>
          </w:p>
        </w:tc>
      </w:tr>
      <w:tr w:rsidR="00C91C29" w:rsidTr="00250380">
        <w:tc>
          <w:tcPr>
            <w:tcW w:w="1242" w:type="dxa"/>
          </w:tcPr>
          <w:p w:rsidR="00C91C29" w:rsidRDefault="00AC0CF7">
            <w:r>
              <w:rPr>
                <w:rFonts w:eastAsia="Calibri"/>
              </w:rPr>
              <w:lastRenderedPageBreak/>
              <w:t>2.2.14</w:t>
            </w:r>
          </w:p>
        </w:tc>
        <w:tc>
          <w:tcPr>
            <w:tcW w:w="7230" w:type="dxa"/>
          </w:tcPr>
          <w:p w:rsidR="00C91C29" w:rsidRPr="00612E83" w:rsidRDefault="00C91C29" w:rsidP="0093507F">
            <w:pPr>
              <w:jc w:val="both"/>
            </w:pPr>
            <w:r w:rsidRPr="00612E83">
              <w:t>Ведение табеля рабочего времени</w:t>
            </w:r>
          </w:p>
        </w:tc>
        <w:tc>
          <w:tcPr>
            <w:tcW w:w="1950" w:type="dxa"/>
          </w:tcPr>
          <w:p w:rsidR="00C91C29" w:rsidRPr="00612E83" w:rsidRDefault="00C91C29" w:rsidP="0093507F">
            <w:pPr>
              <w:jc w:val="center"/>
            </w:pPr>
            <w:r w:rsidRPr="00612E83">
              <w:t>1500 руб.</w:t>
            </w:r>
          </w:p>
        </w:tc>
      </w:tr>
      <w:tr w:rsidR="00C91C29" w:rsidTr="00250380">
        <w:tc>
          <w:tcPr>
            <w:tcW w:w="1242" w:type="dxa"/>
          </w:tcPr>
          <w:p w:rsidR="00C91C29" w:rsidRDefault="00AC0CF7">
            <w:r>
              <w:rPr>
                <w:rFonts w:eastAsia="Calibri"/>
              </w:rPr>
              <w:t>2.2.15</w:t>
            </w:r>
          </w:p>
        </w:tc>
        <w:tc>
          <w:tcPr>
            <w:tcW w:w="7230" w:type="dxa"/>
          </w:tcPr>
          <w:p w:rsidR="00C91C29" w:rsidRPr="00612E83" w:rsidRDefault="00C91C29" w:rsidP="0093507F">
            <w:pPr>
              <w:jc w:val="both"/>
            </w:pPr>
            <w:r w:rsidRPr="00612E83">
              <w:t>Составление и корректировку расписаний учебных занятий</w:t>
            </w:r>
          </w:p>
        </w:tc>
        <w:tc>
          <w:tcPr>
            <w:tcW w:w="1950" w:type="dxa"/>
          </w:tcPr>
          <w:p w:rsidR="00C91C29" w:rsidRPr="00612E83" w:rsidRDefault="00C91C29" w:rsidP="0093507F">
            <w:pPr>
              <w:jc w:val="center"/>
            </w:pPr>
            <w:r w:rsidRPr="00612E83">
              <w:t>2000 руб.</w:t>
            </w:r>
          </w:p>
        </w:tc>
      </w:tr>
      <w:tr w:rsidR="00C91C29" w:rsidTr="00250380">
        <w:tc>
          <w:tcPr>
            <w:tcW w:w="1242" w:type="dxa"/>
          </w:tcPr>
          <w:p w:rsidR="00C91C29" w:rsidRDefault="00AC0CF7">
            <w:r>
              <w:rPr>
                <w:rFonts w:eastAsia="Calibri"/>
              </w:rPr>
              <w:t>2.2.16</w:t>
            </w:r>
          </w:p>
        </w:tc>
        <w:tc>
          <w:tcPr>
            <w:tcW w:w="7230" w:type="dxa"/>
          </w:tcPr>
          <w:p w:rsidR="00C91C29" w:rsidRPr="00612E83" w:rsidRDefault="00C91C29" w:rsidP="0093507F">
            <w:pPr>
              <w:jc w:val="both"/>
            </w:pPr>
            <w:r w:rsidRPr="00612E83">
              <w:t>За организацию процесса озеленения территории гимназии</w:t>
            </w:r>
          </w:p>
        </w:tc>
        <w:tc>
          <w:tcPr>
            <w:tcW w:w="1950" w:type="dxa"/>
          </w:tcPr>
          <w:p w:rsidR="00C91C29" w:rsidRPr="00612E83" w:rsidRDefault="00C91C29" w:rsidP="0093507F">
            <w:pPr>
              <w:jc w:val="center"/>
            </w:pPr>
            <w:r w:rsidRPr="00612E83">
              <w:t xml:space="preserve"> 2000 руб.</w:t>
            </w:r>
          </w:p>
        </w:tc>
      </w:tr>
      <w:tr w:rsidR="00C91C29" w:rsidTr="00250380">
        <w:tc>
          <w:tcPr>
            <w:tcW w:w="1242" w:type="dxa"/>
          </w:tcPr>
          <w:p w:rsidR="00C91C29" w:rsidRDefault="00AC0CF7">
            <w:r>
              <w:rPr>
                <w:rFonts w:eastAsia="Calibri"/>
              </w:rPr>
              <w:t>2.2.17</w:t>
            </w:r>
          </w:p>
        </w:tc>
        <w:tc>
          <w:tcPr>
            <w:tcW w:w="7230" w:type="dxa"/>
          </w:tcPr>
          <w:p w:rsidR="00C91C29" w:rsidRPr="00612E83" w:rsidRDefault="00C91C29" w:rsidP="0093507F">
            <w:pPr>
              <w:jc w:val="both"/>
            </w:pPr>
            <w:r w:rsidRPr="00612E83">
              <w:t>За наставничество, внедрение, обобщение и распространение передового педагогического опыта работы, работу с молодыми специалистами</w:t>
            </w:r>
          </w:p>
        </w:tc>
        <w:tc>
          <w:tcPr>
            <w:tcW w:w="1950" w:type="dxa"/>
          </w:tcPr>
          <w:p w:rsidR="00C91C29" w:rsidRPr="00612E83" w:rsidRDefault="00257DA5" w:rsidP="0093507F">
            <w:pPr>
              <w:jc w:val="center"/>
            </w:pPr>
            <w:r>
              <w:t>2</w:t>
            </w:r>
            <w:r w:rsidR="00C91C29" w:rsidRPr="00612E83">
              <w:t>000 руб.</w:t>
            </w:r>
          </w:p>
        </w:tc>
      </w:tr>
      <w:tr w:rsidR="00C91C29" w:rsidTr="00250380">
        <w:tc>
          <w:tcPr>
            <w:tcW w:w="1242" w:type="dxa"/>
          </w:tcPr>
          <w:p w:rsidR="00C91C29" w:rsidRDefault="00AC0CF7">
            <w:r>
              <w:rPr>
                <w:rFonts w:eastAsia="Calibri"/>
              </w:rPr>
              <w:t>2.2.18</w:t>
            </w:r>
          </w:p>
        </w:tc>
        <w:tc>
          <w:tcPr>
            <w:tcW w:w="7230" w:type="dxa"/>
          </w:tcPr>
          <w:p w:rsidR="00C91C29" w:rsidRPr="00612E83" w:rsidRDefault="00C91C29" w:rsidP="0093507F">
            <w:pPr>
              <w:jc w:val="both"/>
            </w:pPr>
            <w:r w:rsidRPr="00612E83">
              <w:t>За организационную работу  по ведению электронного журнала и электронного дневника (кураторство сайта)</w:t>
            </w:r>
          </w:p>
        </w:tc>
        <w:tc>
          <w:tcPr>
            <w:tcW w:w="1950" w:type="dxa"/>
          </w:tcPr>
          <w:p w:rsidR="00C91C29" w:rsidRPr="00612E83" w:rsidRDefault="00C91C29" w:rsidP="0093507F">
            <w:pPr>
              <w:jc w:val="center"/>
            </w:pPr>
            <w:r w:rsidRPr="00612E83">
              <w:t>1000 руб.</w:t>
            </w:r>
          </w:p>
        </w:tc>
      </w:tr>
      <w:tr w:rsidR="00C91C29" w:rsidTr="00250380">
        <w:tc>
          <w:tcPr>
            <w:tcW w:w="1242" w:type="dxa"/>
          </w:tcPr>
          <w:p w:rsidR="00C91C29" w:rsidRDefault="00AC0CF7">
            <w:r>
              <w:rPr>
                <w:rFonts w:eastAsia="Calibri"/>
              </w:rPr>
              <w:t>2.2.19</w:t>
            </w:r>
          </w:p>
        </w:tc>
        <w:tc>
          <w:tcPr>
            <w:tcW w:w="7230" w:type="dxa"/>
          </w:tcPr>
          <w:p w:rsidR="00C91C29" w:rsidRPr="00612E83" w:rsidRDefault="00C91C29" w:rsidP="0093507F">
            <w:pPr>
              <w:jc w:val="both"/>
            </w:pPr>
            <w:r w:rsidRPr="00612E83">
              <w:t>За проведение мониторинга результатов образовательного процесса</w:t>
            </w:r>
            <w:r w:rsidR="00AC0CF7">
              <w:t>, организацию проведения ЕГЭ, ГИА</w:t>
            </w:r>
          </w:p>
        </w:tc>
        <w:tc>
          <w:tcPr>
            <w:tcW w:w="1950" w:type="dxa"/>
          </w:tcPr>
          <w:p w:rsidR="00C91C29" w:rsidRPr="00612E83" w:rsidRDefault="00AC0CF7" w:rsidP="0093507F">
            <w:pPr>
              <w:jc w:val="center"/>
            </w:pPr>
            <w:r>
              <w:t xml:space="preserve"> 2</w:t>
            </w:r>
            <w:r w:rsidR="00C91C29" w:rsidRPr="00612E83">
              <w:t>000 руб.</w:t>
            </w:r>
          </w:p>
        </w:tc>
      </w:tr>
      <w:tr w:rsidR="00C91C29" w:rsidTr="00250380">
        <w:tc>
          <w:tcPr>
            <w:tcW w:w="1242" w:type="dxa"/>
          </w:tcPr>
          <w:p w:rsidR="00C91C29" w:rsidRDefault="00AC0CF7">
            <w:r>
              <w:rPr>
                <w:rFonts w:eastAsia="Calibri"/>
              </w:rPr>
              <w:t>2.2.20</w:t>
            </w:r>
          </w:p>
        </w:tc>
        <w:tc>
          <w:tcPr>
            <w:tcW w:w="7230" w:type="dxa"/>
          </w:tcPr>
          <w:p w:rsidR="00C91C29" w:rsidRPr="00612E83" w:rsidRDefault="00C91C29" w:rsidP="0093507F">
            <w:pPr>
              <w:jc w:val="both"/>
            </w:pPr>
            <w:r w:rsidRPr="00612E83">
              <w:t xml:space="preserve">За организацию дотационного питания обучающихся, оформление документов и отчетов </w:t>
            </w:r>
          </w:p>
        </w:tc>
        <w:tc>
          <w:tcPr>
            <w:tcW w:w="1950" w:type="dxa"/>
          </w:tcPr>
          <w:p w:rsidR="00C91C29" w:rsidRPr="00612E83" w:rsidRDefault="00C91C29" w:rsidP="0093507F">
            <w:pPr>
              <w:jc w:val="center"/>
            </w:pPr>
            <w:r w:rsidRPr="00612E83">
              <w:t>2000 руб.</w:t>
            </w:r>
          </w:p>
        </w:tc>
      </w:tr>
      <w:tr w:rsidR="00C91C29" w:rsidTr="00250380">
        <w:tc>
          <w:tcPr>
            <w:tcW w:w="1242" w:type="dxa"/>
          </w:tcPr>
          <w:p w:rsidR="00C91C29" w:rsidRDefault="00AC0CF7">
            <w:r>
              <w:rPr>
                <w:rFonts w:eastAsia="Calibri"/>
              </w:rPr>
              <w:t>2.2.21</w:t>
            </w:r>
          </w:p>
        </w:tc>
        <w:tc>
          <w:tcPr>
            <w:tcW w:w="7230" w:type="dxa"/>
          </w:tcPr>
          <w:p w:rsidR="00C91C29" w:rsidRPr="00612E83" w:rsidRDefault="00C91C29" w:rsidP="0093507F">
            <w:pPr>
              <w:jc w:val="both"/>
            </w:pPr>
            <w:r w:rsidRPr="00612E83">
              <w:t xml:space="preserve">За организацию работы по закупкам товаров работ и услуг, подготовку документации к участию в электронных торгах, отчетной документации по закупкам товаров, работ и услуг </w:t>
            </w:r>
          </w:p>
        </w:tc>
        <w:tc>
          <w:tcPr>
            <w:tcW w:w="1950" w:type="dxa"/>
          </w:tcPr>
          <w:p w:rsidR="00C91C29" w:rsidRPr="00612E83" w:rsidRDefault="00AC0CF7" w:rsidP="0093507F">
            <w:pPr>
              <w:jc w:val="center"/>
            </w:pPr>
            <w:r>
              <w:t>2</w:t>
            </w:r>
            <w:r w:rsidR="00C91C29" w:rsidRPr="00612E83">
              <w:t>000 руб.</w:t>
            </w:r>
          </w:p>
        </w:tc>
      </w:tr>
      <w:tr w:rsidR="00C91C29" w:rsidTr="00250380">
        <w:tc>
          <w:tcPr>
            <w:tcW w:w="1242" w:type="dxa"/>
          </w:tcPr>
          <w:p w:rsidR="00C91C29" w:rsidRDefault="00AC0CF7">
            <w:r>
              <w:rPr>
                <w:rFonts w:eastAsia="Calibri"/>
              </w:rPr>
              <w:t>2.2.22</w:t>
            </w:r>
          </w:p>
        </w:tc>
        <w:tc>
          <w:tcPr>
            <w:tcW w:w="7230" w:type="dxa"/>
          </w:tcPr>
          <w:p w:rsidR="00C91C29" w:rsidRPr="00612E83" w:rsidRDefault="00C91C29" w:rsidP="0093507F">
            <w:pPr>
              <w:jc w:val="both"/>
            </w:pPr>
            <w:r w:rsidRPr="00612E83">
              <w:t>За проведение внеклассной работы по физическому воспитанию</w:t>
            </w:r>
          </w:p>
        </w:tc>
        <w:tc>
          <w:tcPr>
            <w:tcW w:w="1950" w:type="dxa"/>
          </w:tcPr>
          <w:p w:rsidR="00C91C29" w:rsidRPr="00612E83" w:rsidRDefault="00C91C29" w:rsidP="0093507F">
            <w:pPr>
              <w:jc w:val="center"/>
            </w:pPr>
            <w:r w:rsidRPr="00612E83">
              <w:t>50% от должностного оклада</w:t>
            </w:r>
          </w:p>
        </w:tc>
      </w:tr>
      <w:tr w:rsidR="00C91C29" w:rsidTr="00250380">
        <w:tc>
          <w:tcPr>
            <w:tcW w:w="1242" w:type="dxa"/>
          </w:tcPr>
          <w:p w:rsidR="00C91C29" w:rsidRDefault="00AC0CF7">
            <w:r>
              <w:rPr>
                <w:rFonts w:eastAsia="Calibri"/>
              </w:rPr>
              <w:t>2.2.23</w:t>
            </w:r>
          </w:p>
        </w:tc>
        <w:tc>
          <w:tcPr>
            <w:tcW w:w="7230" w:type="dxa"/>
          </w:tcPr>
          <w:p w:rsidR="00C91C29" w:rsidRPr="00612E83" w:rsidRDefault="00C91C29" w:rsidP="0093507F">
            <w:pPr>
              <w:jc w:val="both"/>
            </w:pPr>
            <w:r w:rsidRPr="00612E83">
              <w:t>За работу администратором школьного сайта</w:t>
            </w:r>
          </w:p>
        </w:tc>
        <w:tc>
          <w:tcPr>
            <w:tcW w:w="1950" w:type="dxa"/>
          </w:tcPr>
          <w:p w:rsidR="00C91C29" w:rsidRPr="00612E83" w:rsidRDefault="00C91C29" w:rsidP="0093507F">
            <w:pPr>
              <w:jc w:val="center"/>
            </w:pPr>
            <w:r w:rsidRPr="00612E83">
              <w:t>2000 руб.</w:t>
            </w:r>
          </w:p>
        </w:tc>
      </w:tr>
      <w:tr w:rsidR="00C91C29" w:rsidTr="00250380">
        <w:tc>
          <w:tcPr>
            <w:tcW w:w="1242" w:type="dxa"/>
          </w:tcPr>
          <w:p w:rsidR="00C91C29" w:rsidRPr="000704AB" w:rsidRDefault="00AC0CF7">
            <w:pPr>
              <w:rPr>
                <w:highlight w:val="cyan"/>
              </w:rPr>
            </w:pPr>
            <w:r>
              <w:rPr>
                <w:rFonts w:eastAsia="Calibri"/>
              </w:rPr>
              <w:t>2.2.24</w:t>
            </w:r>
          </w:p>
        </w:tc>
        <w:tc>
          <w:tcPr>
            <w:tcW w:w="7230" w:type="dxa"/>
          </w:tcPr>
          <w:p w:rsidR="00C91C29" w:rsidRPr="000704AB" w:rsidRDefault="00C91C29" w:rsidP="00257DA5">
            <w:pPr>
              <w:jc w:val="both"/>
              <w:rPr>
                <w:highlight w:val="cyan"/>
              </w:rPr>
            </w:pPr>
            <w:r w:rsidRPr="00257DA5">
              <w:t>За увеличение объема работы в течение учебного года</w:t>
            </w:r>
            <w:r w:rsidR="00257DA5" w:rsidRPr="00257DA5">
              <w:t xml:space="preserve"> в зависимости от отработанного времени</w:t>
            </w:r>
            <w:r w:rsidR="00A025F4">
              <w:t>.</w:t>
            </w:r>
          </w:p>
        </w:tc>
        <w:tc>
          <w:tcPr>
            <w:tcW w:w="1950" w:type="dxa"/>
          </w:tcPr>
          <w:p w:rsidR="00C91C29" w:rsidRPr="000704AB" w:rsidRDefault="00C91C29" w:rsidP="0093507F">
            <w:pPr>
              <w:jc w:val="center"/>
              <w:rPr>
                <w:highlight w:val="cyan"/>
              </w:rPr>
            </w:pPr>
            <w:r w:rsidRPr="00257DA5">
              <w:t>5000 руб.</w:t>
            </w:r>
          </w:p>
        </w:tc>
      </w:tr>
      <w:tr w:rsidR="00C91C29" w:rsidTr="00250380">
        <w:tc>
          <w:tcPr>
            <w:tcW w:w="1242" w:type="dxa"/>
          </w:tcPr>
          <w:p w:rsidR="00C91C29" w:rsidRDefault="00AC0CF7">
            <w:r>
              <w:rPr>
                <w:rFonts w:eastAsia="Calibri"/>
              </w:rPr>
              <w:t>2.2.25</w:t>
            </w:r>
          </w:p>
        </w:tc>
        <w:tc>
          <w:tcPr>
            <w:tcW w:w="7230" w:type="dxa"/>
          </w:tcPr>
          <w:p w:rsidR="00C91C29" w:rsidRPr="00612E83" w:rsidRDefault="00A025F4" w:rsidP="0093507F">
            <w:pPr>
              <w:jc w:val="both"/>
            </w:pPr>
            <w:r w:rsidRPr="00612E83">
              <w:t>За совмещение профессий (должностей)</w:t>
            </w:r>
            <w:r>
              <w:t xml:space="preserve"> в зависимости от ставки должностного оклада в соответствие со штатным расписанием.</w:t>
            </w:r>
          </w:p>
        </w:tc>
        <w:tc>
          <w:tcPr>
            <w:tcW w:w="1950" w:type="dxa"/>
          </w:tcPr>
          <w:p w:rsidR="00C91C29" w:rsidRPr="000704AB" w:rsidRDefault="00F0452E" w:rsidP="0093507F">
            <w:pPr>
              <w:jc w:val="center"/>
              <w:rPr>
                <w:highlight w:val="cyan"/>
              </w:rPr>
            </w:pPr>
            <w:r>
              <w:t>в соответствие со штатным расписанием</w:t>
            </w:r>
          </w:p>
        </w:tc>
      </w:tr>
      <w:tr w:rsidR="00C91C29" w:rsidTr="00250380">
        <w:tc>
          <w:tcPr>
            <w:tcW w:w="1242" w:type="dxa"/>
          </w:tcPr>
          <w:p w:rsidR="00C91C29" w:rsidRDefault="00AC0CF7">
            <w:r>
              <w:rPr>
                <w:rFonts w:eastAsia="Calibri"/>
              </w:rPr>
              <w:t>2.2.26</w:t>
            </w:r>
          </w:p>
        </w:tc>
        <w:tc>
          <w:tcPr>
            <w:tcW w:w="7230" w:type="dxa"/>
          </w:tcPr>
          <w:p w:rsidR="00C91C29" w:rsidRPr="002844FA" w:rsidRDefault="00F0452E" w:rsidP="00250380">
            <w:pPr>
              <w:pStyle w:val="1"/>
              <w:ind w:left="0"/>
              <w:jc w:val="both"/>
            </w:pPr>
            <w:r>
              <w:t>Дополнительная работа</w:t>
            </w:r>
            <w:r w:rsidR="00C91C29" w:rsidRPr="002844FA">
              <w:t xml:space="preserve"> (для заместителя директора по </w:t>
            </w:r>
            <w:r>
              <w:t>АХР</w:t>
            </w:r>
            <w:proofErr w:type="gramStart"/>
            <w:r>
              <w:t xml:space="preserve"> </w:t>
            </w:r>
            <w:r w:rsidR="00C91C29" w:rsidRPr="002844FA">
              <w:t>)</w:t>
            </w:r>
            <w:proofErr w:type="gramEnd"/>
            <w:r w:rsidR="00C91C29" w:rsidRPr="002844FA">
              <w:t xml:space="preserve"> включающее в себя</w:t>
            </w:r>
            <w:r w:rsidR="00C91C29">
              <w:t>:</w:t>
            </w:r>
          </w:p>
          <w:p w:rsidR="00C91C29" w:rsidRPr="002844FA" w:rsidRDefault="00C91C29" w:rsidP="00250380">
            <w:pPr>
              <w:pStyle w:val="1"/>
              <w:numPr>
                <w:ilvl w:val="0"/>
                <w:numId w:val="1"/>
              </w:numPr>
              <w:jc w:val="both"/>
            </w:pPr>
            <w:r w:rsidRPr="002844FA">
              <w:t>сбор обработка и передача сведений по формированию баз данных для «</w:t>
            </w:r>
            <w:r w:rsidR="00F0452E">
              <w:t>АР</w:t>
            </w:r>
            <w:proofErr w:type="gramStart"/>
            <w:r w:rsidR="00F0452E">
              <w:t>М</w:t>
            </w:r>
            <w:r w:rsidRPr="002844FA">
              <w:t>-</w:t>
            </w:r>
            <w:proofErr w:type="gramEnd"/>
            <w:r w:rsidRPr="002844FA">
              <w:t xml:space="preserve"> муниципальный заказ»</w:t>
            </w:r>
          </w:p>
          <w:p w:rsidR="00C91C29" w:rsidRPr="002844FA" w:rsidRDefault="00C91C29" w:rsidP="00250380">
            <w:pPr>
              <w:pStyle w:val="1"/>
              <w:numPr>
                <w:ilvl w:val="0"/>
                <w:numId w:val="1"/>
              </w:numPr>
              <w:jc w:val="both"/>
            </w:pPr>
            <w:r w:rsidRPr="002844FA">
              <w:t>подготовка документации на размещение заказов и заключению контрактов на оказание работ, услуг и поставок;</w:t>
            </w:r>
          </w:p>
          <w:p w:rsidR="00C91C29" w:rsidRPr="002844FA" w:rsidRDefault="00C91C29" w:rsidP="00250380">
            <w:pPr>
              <w:pStyle w:val="1"/>
              <w:numPr>
                <w:ilvl w:val="0"/>
                <w:numId w:val="1"/>
              </w:numPr>
              <w:jc w:val="both"/>
            </w:pPr>
            <w:r w:rsidRPr="002844FA">
              <w:t>взаимодействие с внешними исполнительскими службами по обеспечению безопасности и жизнедеятельности гимназ</w:t>
            </w:r>
            <w:proofErr w:type="gramStart"/>
            <w:r w:rsidRPr="002844FA">
              <w:t>ии и ее</w:t>
            </w:r>
            <w:proofErr w:type="gramEnd"/>
            <w:r w:rsidRPr="002844FA">
              <w:t xml:space="preserve"> сотрудников (</w:t>
            </w:r>
            <w:proofErr w:type="spellStart"/>
            <w:r w:rsidRPr="002844FA">
              <w:t>госп</w:t>
            </w:r>
            <w:r>
              <w:t>ожнадзор</w:t>
            </w:r>
            <w:proofErr w:type="spellEnd"/>
            <w:r>
              <w:t xml:space="preserve">, </w:t>
            </w:r>
            <w:proofErr w:type="spellStart"/>
            <w:r>
              <w:t>горэлектросети</w:t>
            </w:r>
            <w:proofErr w:type="spellEnd"/>
            <w:r>
              <w:t xml:space="preserve">, тепло </w:t>
            </w:r>
            <w:r w:rsidRPr="002844FA">
              <w:t>и</w:t>
            </w:r>
            <w:r>
              <w:t xml:space="preserve"> </w:t>
            </w:r>
            <w:proofErr w:type="spellStart"/>
            <w:r w:rsidRPr="002844FA">
              <w:t>водообеспечение</w:t>
            </w:r>
            <w:proofErr w:type="spellEnd"/>
            <w:r w:rsidRPr="002844FA">
              <w:t>)</w:t>
            </w:r>
          </w:p>
          <w:p w:rsidR="00C91C29" w:rsidRPr="002844FA" w:rsidRDefault="00C91C29" w:rsidP="00250380">
            <w:pPr>
              <w:pStyle w:val="1"/>
              <w:numPr>
                <w:ilvl w:val="0"/>
                <w:numId w:val="1"/>
              </w:numPr>
              <w:jc w:val="both"/>
            </w:pPr>
            <w:r w:rsidRPr="002844FA">
              <w:t>исполнение обязанностей заместителя директора по безопасности объекта;</w:t>
            </w:r>
          </w:p>
          <w:p w:rsidR="00C91C29" w:rsidRPr="002844FA" w:rsidRDefault="00C91C29" w:rsidP="00250380">
            <w:pPr>
              <w:pStyle w:val="1"/>
              <w:numPr>
                <w:ilvl w:val="0"/>
                <w:numId w:val="1"/>
              </w:numPr>
              <w:jc w:val="both"/>
            </w:pPr>
            <w:r w:rsidRPr="002844FA">
              <w:t xml:space="preserve">разъездной характер работы; </w:t>
            </w:r>
          </w:p>
          <w:p w:rsidR="00C91C29" w:rsidRPr="00B05CFE" w:rsidRDefault="00C91C29" w:rsidP="0093507F">
            <w:pPr>
              <w:jc w:val="both"/>
              <w:rPr>
                <w:highlight w:val="yellow"/>
              </w:rPr>
            </w:pPr>
          </w:p>
        </w:tc>
        <w:tc>
          <w:tcPr>
            <w:tcW w:w="1950" w:type="dxa"/>
          </w:tcPr>
          <w:p w:rsidR="00C91C29" w:rsidRPr="000704AB" w:rsidRDefault="00C91C29" w:rsidP="0093507F">
            <w:pPr>
              <w:jc w:val="center"/>
              <w:rPr>
                <w:highlight w:val="cyan"/>
              </w:rPr>
            </w:pPr>
            <w:r w:rsidRPr="00A025F4">
              <w:t>5000 руб.</w:t>
            </w:r>
          </w:p>
        </w:tc>
      </w:tr>
      <w:tr w:rsidR="00C91C29" w:rsidTr="00250380">
        <w:tc>
          <w:tcPr>
            <w:tcW w:w="1242" w:type="dxa"/>
          </w:tcPr>
          <w:p w:rsidR="00C91C29" w:rsidRDefault="00AC0CF7">
            <w:r>
              <w:rPr>
                <w:rFonts w:eastAsia="Calibri"/>
              </w:rPr>
              <w:t>2.2.27</w:t>
            </w:r>
          </w:p>
        </w:tc>
        <w:tc>
          <w:tcPr>
            <w:tcW w:w="7230" w:type="dxa"/>
          </w:tcPr>
          <w:p w:rsidR="00C91C29" w:rsidRPr="00612E83" w:rsidRDefault="00C91C29" w:rsidP="00250380">
            <w:pPr>
              <w:pStyle w:val="1"/>
              <w:ind w:left="0"/>
              <w:jc w:val="both"/>
            </w:pPr>
            <w:r w:rsidRPr="00612E83">
              <w:t>За оформление больничных листов</w:t>
            </w:r>
          </w:p>
        </w:tc>
        <w:tc>
          <w:tcPr>
            <w:tcW w:w="1950" w:type="dxa"/>
          </w:tcPr>
          <w:p w:rsidR="00C91C29" w:rsidRPr="000704AB" w:rsidRDefault="00C91C29" w:rsidP="0093507F">
            <w:pPr>
              <w:jc w:val="center"/>
              <w:rPr>
                <w:highlight w:val="cyan"/>
              </w:rPr>
            </w:pPr>
            <w:r w:rsidRPr="00A025F4">
              <w:t>1000 руб.;</w:t>
            </w:r>
          </w:p>
        </w:tc>
      </w:tr>
    </w:tbl>
    <w:p w:rsidR="00BB1A99" w:rsidRDefault="00BB1A99" w:rsidP="00BB1A99">
      <w:pPr>
        <w:jc w:val="both"/>
      </w:pPr>
      <w:r w:rsidRPr="00BB1A99">
        <w:rPr>
          <w:rFonts w:eastAsia="Calibri"/>
          <w:lang w:eastAsia="en-US"/>
        </w:rPr>
        <w:t>2.2.</w:t>
      </w:r>
      <w:r>
        <w:t xml:space="preserve"> Размеры доплат устанавливаются </w:t>
      </w:r>
      <w:r w:rsidRPr="002844FA">
        <w:t xml:space="preserve">и изменяются приказом директора гимназии. </w:t>
      </w:r>
    </w:p>
    <w:p w:rsidR="00BB1A99" w:rsidRDefault="00BB1A99" w:rsidP="00BB1A99">
      <w:pPr>
        <w:jc w:val="both"/>
      </w:pPr>
      <w:r>
        <w:t xml:space="preserve">2.3. </w:t>
      </w:r>
      <w:r w:rsidRPr="002844FA">
        <w:t>Размер доплаты устанавливается в абсолютном значении.</w:t>
      </w:r>
    </w:p>
    <w:p w:rsidR="002A22C7" w:rsidRPr="00C91C29" w:rsidRDefault="002A22C7" w:rsidP="00C91C29">
      <w:pPr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spacing w:before="5"/>
        <w:ind w:right="10"/>
        <w:jc w:val="both"/>
        <w:rPr>
          <w:rFonts w:eastAsia="Calibri"/>
          <w:lang w:eastAsia="en-US"/>
        </w:rPr>
      </w:pPr>
    </w:p>
    <w:p w:rsidR="00BB1A99" w:rsidRPr="00C91C29" w:rsidRDefault="00BB1A99" w:rsidP="00C91C29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C91C29">
        <w:rPr>
          <w:rFonts w:ascii="Times New Roman" w:hAnsi="Times New Roman"/>
          <w:b/>
          <w:sz w:val="24"/>
          <w:szCs w:val="24"/>
        </w:rPr>
        <w:t>Учебно-вспомогательный и обслуживающий персонал:</w:t>
      </w:r>
    </w:p>
    <w:p w:rsidR="00C91C29" w:rsidRPr="00C91C29" w:rsidRDefault="00C91C29" w:rsidP="00C91C29">
      <w:r w:rsidRPr="00C91C29">
        <w:t>3.1 доплата за работу в ночное время;</w:t>
      </w:r>
    </w:p>
    <w:p w:rsidR="00C91C29" w:rsidRPr="00C91C29" w:rsidRDefault="00C91C29" w:rsidP="00C91C29">
      <w:r w:rsidRPr="00C91C29">
        <w:t>3.2.повышенная оплата за работу в выходные и нерабочие праздничные дни;</w:t>
      </w:r>
    </w:p>
    <w:p w:rsidR="00C91C29" w:rsidRPr="00C91C29" w:rsidRDefault="00C91C29" w:rsidP="00C91C2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C91C29">
        <w:rPr>
          <w:rFonts w:ascii="Times New Roman" w:hAnsi="Times New Roman"/>
          <w:sz w:val="24"/>
          <w:szCs w:val="24"/>
        </w:rPr>
        <w:t>3.3. повышенная оплата сверхурочной работы;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7503"/>
        <w:gridCol w:w="2043"/>
      </w:tblGrid>
      <w:tr w:rsidR="00BB1A99" w:rsidRPr="00BB1A99" w:rsidTr="00693BA2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99" w:rsidRPr="00BB1A99" w:rsidRDefault="00BB1A99" w:rsidP="00BB1A99">
            <w:pPr>
              <w:jc w:val="center"/>
              <w:rPr>
                <w:b/>
              </w:rPr>
            </w:pPr>
            <w:r w:rsidRPr="00BB1A99">
              <w:rPr>
                <w:b/>
              </w:rPr>
              <w:t xml:space="preserve">№ </w:t>
            </w:r>
            <w:proofErr w:type="gramStart"/>
            <w:r w:rsidRPr="00BB1A99">
              <w:rPr>
                <w:b/>
              </w:rPr>
              <w:t>п</w:t>
            </w:r>
            <w:proofErr w:type="gramEnd"/>
            <w:r w:rsidRPr="00BB1A99">
              <w:rPr>
                <w:b/>
              </w:rPr>
              <w:t>/п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99" w:rsidRPr="00BB1A99" w:rsidRDefault="00BB1A99" w:rsidP="00BB1A99">
            <w:pPr>
              <w:jc w:val="center"/>
              <w:rPr>
                <w:b/>
              </w:rPr>
            </w:pPr>
            <w:r w:rsidRPr="00BB1A99">
              <w:rPr>
                <w:b/>
              </w:rPr>
              <w:t>Виды выплат компенсационного характера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99" w:rsidRPr="00BB1A99" w:rsidRDefault="00BB1A99" w:rsidP="00BB1A99">
            <w:pPr>
              <w:jc w:val="center"/>
              <w:rPr>
                <w:b/>
              </w:rPr>
            </w:pPr>
            <w:r w:rsidRPr="00BB1A99">
              <w:rPr>
                <w:b/>
              </w:rPr>
              <w:t>Размер</w:t>
            </w:r>
          </w:p>
        </w:tc>
      </w:tr>
      <w:tr w:rsidR="00BB1A99" w:rsidRPr="00BB1A99" w:rsidTr="00693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99" w:rsidRPr="00BB1A99" w:rsidRDefault="00C91C29" w:rsidP="00BB1A99">
            <w:pPr>
              <w:jc w:val="both"/>
            </w:pPr>
            <w:r>
              <w:t>3.4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99" w:rsidRPr="00BB1A99" w:rsidRDefault="00BB1A99" w:rsidP="00BB1A99">
            <w:pPr>
              <w:jc w:val="both"/>
            </w:pPr>
            <w:r w:rsidRPr="00BB1A99">
              <w:t xml:space="preserve">За ведение и оформление </w:t>
            </w:r>
            <w:proofErr w:type="gramStart"/>
            <w:r w:rsidRPr="00BB1A99">
              <w:t>архива</w:t>
            </w:r>
            <w:proofErr w:type="gramEnd"/>
            <w:r w:rsidRPr="00BB1A99">
              <w:t xml:space="preserve"> и работу по кадровому делопроизводству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99" w:rsidRPr="00BB1A99" w:rsidRDefault="00B65843" w:rsidP="00BB1A99">
            <w:pPr>
              <w:jc w:val="center"/>
            </w:pPr>
            <w:r w:rsidRPr="00612E83">
              <w:t>25</w:t>
            </w:r>
            <w:r w:rsidR="00BB1A99" w:rsidRPr="00BB1A99">
              <w:t>00 руб.</w:t>
            </w:r>
          </w:p>
        </w:tc>
      </w:tr>
      <w:tr w:rsidR="00C91C29" w:rsidRPr="00BB1A99" w:rsidTr="00693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9" w:rsidRDefault="00C91C29">
            <w:r>
              <w:t>3.5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9" w:rsidRPr="00BB1A99" w:rsidRDefault="00C91C29" w:rsidP="00D3678A">
            <w:pPr>
              <w:jc w:val="both"/>
            </w:pPr>
            <w:r w:rsidRPr="00BB1A99">
              <w:t xml:space="preserve">За работу с </w:t>
            </w:r>
            <w:r w:rsidR="00D3678A">
              <w:t>дезинфицирующими средствами</w:t>
            </w:r>
            <w:r w:rsidR="00AE63FD">
              <w:t xml:space="preserve"> (уборщики внутренних помещений)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9" w:rsidRPr="00BB1A99" w:rsidRDefault="00D3678A" w:rsidP="00BB1A99">
            <w:pPr>
              <w:jc w:val="center"/>
            </w:pPr>
            <w:r>
              <w:t>350</w:t>
            </w:r>
          </w:p>
        </w:tc>
      </w:tr>
      <w:tr w:rsidR="00F0452E" w:rsidRPr="00BB1A99" w:rsidTr="00693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2E" w:rsidRDefault="00F0452E">
            <w:r>
              <w:lastRenderedPageBreak/>
              <w:t>3.6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2E" w:rsidRPr="00612E83" w:rsidRDefault="00F0452E" w:rsidP="003042BD">
            <w:pPr>
              <w:pStyle w:val="1"/>
              <w:ind w:left="0"/>
              <w:jc w:val="both"/>
            </w:pPr>
            <w:r>
              <w:t>За работу с химическими реактивами  (лаборант химии);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2E" w:rsidRPr="00A025F4" w:rsidRDefault="00F0452E" w:rsidP="003042BD">
            <w:pPr>
              <w:jc w:val="center"/>
            </w:pPr>
            <w:r>
              <w:t>550 руб.;</w:t>
            </w:r>
          </w:p>
        </w:tc>
      </w:tr>
      <w:tr w:rsidR="00C91C29" w:rsidRPr="00BB1A99" w:rsidTr="00693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9" w:rsidRDefault="00F0452E">
            <w:r>
              <w:t>3.7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9" w:rsidRPr="000704AB" w:rsidRDefault="00A025F4" w:rsidP="00A025F4">
            <w:pPr>
              <w:jc w:val="both"/>
              <w:rPr>
                <w:highlight w:val="cyan"/>
              </w:rPr>
            </w:pPr>
            <w:r w:rsidRPr="00612E83">
              <w:t>За совмещение профессий (должностей)</w:t>
            </w:r>
            <w:r>
              <w:t xml:space="preserve"> в зависимости от ставки должностного оклада.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9" w:rsidRPr="000704AB" w:rsidRDefault="00A025F4" w:rsidP="00BB1A99">
            <w:pPr>
              <w:jc w:val="center"/>
              <w:rPr>
                <w:highlight w:val="cyan"/>
              </w:rPr>
            </w:pPr>
            <w:r>
              <w:t>в соответствие со штатным расписанием</w:t>
            </w:r>
          </w:p>
        </w:tc>
      </w:tr>
      <w:tr w:rsidR="00C91C29" w:rsidRPr="00BB1A99" w:rsidTr="00693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9" w:rsidRDefault="00F0452E">
            <w:r>
              <w:t>3.8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9" w:rsidRPr="00BB1A99" w:rsidRDefault="00C91C29" w:rsidP="00BB1A99">
            <w:pPr>
              <w:jc w:val="both"/>
            </w:pPr>
            <w:r w:rsidRPr="00BB1A99">
              <w:t>За работу с пенсионным фондом по оформлению пенсионных и других документов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9" w:rsidRPr="00BB1A99" w:rsidRDefault="00C91C29" w:rsidP="00BB1A99">
            <w:pPr>
              <w:jc w:val="center"/>
            </w:pPr>
            <w:r w:rsidRPr="00612E83">
              <w:t>1</w:t>
            </w:r>
            <w:r w:rsidRPr="00BB1A99">
              <w:t>000 руб.</w:t>
            </w:r>
          </w:p>
        </w:tc>
      </w:tr>
      <w:tr w:rsidR="00C91C29" w:rsidRPr="00BB1A99" w:rsidTr="00693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9" w:rsidRDefault="00F0452E">
            <w:r>
              <w:t>3.9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9" w:rsidRPr="00BB1A99" w:rsidRDefault="00C91C29" w:rsidP="00EE59FD">
            <w:pPr>
              <w:jc w:val="both"/>
            </w:pPr>
            <w:r w:rsidRPr="00612E83">
              <w:t xml:space="preserve">За увеличение объема работы в т.ч. разъездной характер работы, а также с учетом содержания и объема выполняемой работы по </w:t>
            </w:r>
            <w:r w:rsidR="006A0652">
              <w:t xml:space="preserve"> комплектованию учреждения электронными средствами обучения, обеспечение условий для </w:t>
            </w:r>
            <w:r w:rsidR="00EE59FD">
              <w:t xml:space="preserve"> их </w:t>
            </w:r>
            <w:r w:rsidR="006A0652">
              <w:t>ремонта, обновление материально-технической базы</w:t>
            </w:r>
            <w:r w:rsidR="00EE59FD">
              <w:t>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9" w:rsidRPr="00BB1A99" w:rsidRDefault="00A025F4" w:rsidP="00BB1A99">
            <w:pPr>
              <w:jc w:val="center"/>
            </w:pPr>
            <w:r>
              <w:t>В зависимости от объема работы</w:t>
            </w:r>
          </w:p>
        </w:tc>
      </w:tr>
      <w:tr w:rsidR="00AC0CF7" w:rsidRPr="00BB1A99" w:rsidTr="00693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7" w:rsidRDefault="00F0452E" w:rsidP="00E129F4">
            <w:r>
              <w:rPr>
                <w:rFonts w:eastAsia="Calibri"/>
              </w:rPr>
              <w:t>3.10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7" w:rsidRPr="002844FA" w:rsidRDefault="00AC0CF7" w:rsidP="00E129F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/>
              <w:ind w:right="10"/>
            </w:pPr>
            <w:r w:rsidRPr="002844FA">
              <w:t>За обслуживание системы видеонаблюдения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7" w:rsidRPr="002844FA" w:rsidRDefault="00AC0CF7" w:rsidP="00E129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FA">
              <w:rPr>
                <w:rFonts w:ascii="Times New Roman" w:hAnsi="Times New Roman"/>
                <w:sz w:val="24"/>
                <w:szCs w:val="24"/>
              </w:rPr>
              <w:t>1200 руб.</w:t>
            </w:r>
          </w:p>
        </w:tc>
      </w:tr>
      <w:tr w:rsidR="00C91C29" w:rsidRPr="00BB1A99" w:rsidTr="00693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9" w:rsidRDefault="00F0452E">
            <w:r>
              <w:t>3.11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9" w:rsidRPr="00BB1A99" w:rsidRDefault="00C91C29" w:rsidP="00BB1A99">
            <w:pPr>
              <w:jc w:val="both"/>
            </w:pPr>
            <w:r w:rsidRPr="00BB1A99">
              <w:t>За расширение зоны обслуживания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9" w:rsidRPr="00BB1A99" w:rsidRDefault="00693BA2" w:rsidP="00BB1A99">
            <w:pPr>
              <w:jc w:val="center"/>
            </w:pPr>
            <w:r>
              <w:t>В зависимости от пропорционально отработанного времени</w:t>
            </w:r>
          </w:p>
        </w:tc>
      </w:tr>
      <w:tr w:rsidR="00C91C29" w:rsidRPr="00BB1A99" w:rsidTr="00693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9" w:rsidRDefault="00F0452E">
            <w:r>
              <w:t>3.12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9" w:rsidRPr="00BB1A99" w:rsidRDefault="00C91C29" w:rsidP="00BB1A99">
            <w:pPr>
              <w:jc w:val="both"/>
            </w:pPr>
            <w:r w:rsidRPr="00BB1A99">
              <w:t>За организацию процесса озеленения территории школы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9" w:rsidRPr="00BB1A99" w:rsidRDefault="00C91C29" w:rsidP="00BB1A99">
            <w:pPr>
              <w:jc w:val="center"/>
            </w:pPr>
            <w:r w:rsidRPr="00A025F4">
              <w:t>2000 руб.</w:t>
            </w:r>
          </w:p>
        </w:tc>
      </w:tr>
      <w:tr w:rsidR="00C91C29" w:rsidRPr="00BB1A99" w:rsidTr="00693B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9" w:rsidRDefault="00C91C29">
            <w:r>
              <w:t>3.13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9" w:rsidRPr="00BB1A99" w:rsidRDefault="00C91C29" w:rsidP="00BB1A99">
            <w:pPr>
              <w:jc w:val="both"/>
            </w:pPr>
            <w:r w:rsidRPr="00BB1A99">
              <w:t>Доплата до уровня минимальной заработной платы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9" w:rsidRPr="00BB1A99" w:rsidRDefault="00C91C29" w:rsidP="00BB1A99">
            <w:pPr>
              <w:jc w:val="both"/>
            </w:pPr>
            <w:r w:rsidRPr="00BB1A99">
              <w:t>Доплата до  минимальной заработной платы, установленной в Томской области</w:t>
            </w:r>
          </w:p>
        </w:tc>
      </w:tr>
    </w:tbl>
    <w:p w:rsidR="00693BA2" w:rsidRDefault="00693BA2" w:rsidP="00693BA2">
      <w:pPr>
        <w:pStyle w:val="1"/>
        <w:ind w:left="0"/>
        <w:jc w:val="both"/>
      </w:pPr>
      <w:r>
        <w:rPr>
          <w:b/>
        </w:rPr>
        <w:t xml:space="preserve">4. </w:t>
      </w:r>
      <w:r w:rsidRPr="002844FA">
        <w:t>При наличии существенной необходимости для учреждения директор гимназии может устанавливать приказом другие доплаты</w:t>
      </w:r>
      <w:bookmarkStart w:id="0" w:name="_GoBack"/>
      <w:bookmarkEnd w:id="0"/>
      <w:r w:rsidRPr="002844FA">
        <w:t xml:space="preserve"> (расширение и углубление функционала работника, появление новых сфер деятельности и др.)</w:t>
      </w:r>
      <w:r>
        <w:t xml:space="preserve">  </w:t>
      </w:r>
    </w:p>
    <w:p w:rsidR="00693BA2" w:rsidRDefault="00693BA2" w:rsidP="00693BA2">
      <w:pPr>
        <w:jc w:val="both"/>
      </w:pPr>
      <w:r w:rsidRPr="002844FA">
        <w:t xml:space="preserve">Доплата устанавливается  в том случае, если основное содержание деятельности работника не предусматривает данный вид работ, либо значительно расширяет его функционал. </w:t>
      </w:r>
    </w:p>
    <w:p w:rsidR="002A22C7" w:rsidRDefault="00693BA2" w:rsidP="00693BA2">
      <w:pPr>
        <w:rPr>
          <w:b/>
        </w:rPr>
      </w:pPr>
      <w:r w:rsidRPr="00BB1A99">
        <w:t>В приказе директ</w:t>
      </w:r>
      <w:r>
        <w:t>ора оговаривается дополнительно</w:t>
      </w:r>
      <w:r w:rsidRPr="00BB1A99">
        <w:t xml:space="preserve"> содержание деятельности работника.</w:t>
      </w:r>
    </w:p>
    <w:p w:rsidR="00C91C29" w:rsidRDefault="00693BA2" w:rsidP="00C91C29">
      <w:pPr>
        <w:jc w:val="both"/>
      </w:pPr>
      <w:r>
        <w:rPr>
          <w:rFonts w:eastAsia="Calibri"/>
          <w:lang w:eastAsia="en-US"/>
        </w:rPr>
        <w:t>5.</w:t>
      </w:r>
      <w:r w:rsidR="00C91C29">
        <w:t xml:space="preserve"> Размеры доплат устанавливаются </w:t>
      </w:r>
      <w:r w:rsidR="00C91C29" w:rsidRPr="002844FA">
        <w:t xml:space="preserve">и изменяются приказом директора гимназии. </w:t>
      </w:r>
    </w:p>
    <w:p w:rsidR="00C91C29" w:rsidRDefault="00693BA2" w:rsidP="00C91C29">
      <w:pPr>
        <w:jc w:val="both"/>
      </w:pPr>
      <w:r>
        <w:t>6.</w:t>
      </w:r>
      <w:r w:rsidR="00C91C29">
        <w:t xml:space="preserve"> </w:t>
      </w:r>
      <w:r w:rsidR="00C91C29" w:rsidRPr="002844FA">
        <w:t>Размер доплаты устанавливается в абсолютном значении.</w:t>
      </w:r>
    </w:p>
    <w:p w:rsidR="009D466E" w:rsidRDefault="009D466E" w:rsidP="00C91C29">
      <w:pPr>
        <w:spacing w:after="200"/>
        <w:rPr>
          <w:rFonts w:eastAsia="Calibri"/>
          <w:b/>
          <w:lang w:eastAsia="en-US"/>
        </w:rPr>
      </w:pPr>
    </w:p>
    <w:p w:rsidR="00F1633A" w:rsidRPr="002844FA" w:rsidRDefault="002A22C7" w:rsidP="00F1633A">
      <w:pPr>
        <w:spacing w:after="200"/>
        <w:ind w:left="-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5. </w:t>
      </w:r>
      <w:r w:rsidR="00F1633A" w:rsidRPr="002844FA">
        <w:rPr>
          <w:rFonts w:eastAsia="Calibri"/>
          <w:b/>
          <w:lang w:eastAsia="en-US"/>
        </w:rPr>
        <w:t>Порядок начисления Компенсационные выплаты</w:t>
      </w:r>
    </w:p>
    <w:p w:rsidR="00F1633A" w:rsidRPr="002844FA" w:rsidRDefault="00F1633A" w:rsidP="00F1633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ind w:right="10"/>
        <w:jc w:val="both"/>
        <w:rPr>
          <w:rFonts w:eastAsia="Calibri"/>
          <w:lang w:eastAsia="en-US"/>
        </w:rPr>
      </w:pPr>
      <w:r w:rsidRPr="002844FA">
        <w:rPr>
          <w:rFonts w:eastAsia="Calibri"/>
          <w:lang w:eastAsia="en-US"/>
        </w:rPr>
        <w:t>1. Перечень тяжелых работ, работ с вредными, опасными и иными особыми условиями труда определяется Правительством Российской Федерации с учетом мнения Российской трехсторонней комиссии по регулированию социально-трудовых отношений. Повышение заработной платы по указанным основаниям производится по результатам аттестации рабочих мест.</w:t>
      </w:r>
    </w:p>
    <w:p w:rsidR="00F1633A" w:rsidRPr="002844FA" w:rsidRDefault="002A22C7" w:rsidP="00F1633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ind w:right="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F1633A" w:rsidRPr="002844FA">
        <w:rPr>
          <w:rFonts w:eastAsia="Calibri"/>
          <w:lang w:eastAsia="en-US"/>
        </w:rPr>
        <w:t>Конкретные размеры повышенной заработной платы устанавливаются с учетом мнения представительного органа работников локальным актом учреждения и трудовым договором.</w:t>
      </w:r>
    </w:p>
    <w:p w:rsidR="00F1633A" w:rsidRPr="002844FA" w:rsidRDefault="002A22C7" w:rsidP="00F1633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ind w:right="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proofErr w:type="gramStart"/>
      <w:r w:rsidR="00F1633A" w:rsidRPr="002844FA">
        <w:rPr>
          <w:rFonts w:eastAsia="Calibri"/>
          <w:lang w:eastAsia="en-US"/>
        </w:rPr>
        <w:t>До определения Правительством Российской Федерации Перечня тяжелых работ, работ с вредными и (или) опасными и иными особыми условиями труда необходимо руководствоваться Перечнями работ с опасными (особо опасными), вредными (особо вредными) и тяжелыми (особо тяжелыми) условиями труда, утвержденными приказом Госкомитета СССР по народному образованию от 20.08.90 № 579 (с изменениями и дополнениями), в соответствии с которыми всем работникам независимо от наименования их</w:t>
      </w:r>
      <w:proofErr w:type="gramEnd"/>
      <w:r w:rsidR="00F1633A" w:rsidRPr="002844FA">
        <w:rPr>
          <w:rFonts w:eastAsia="Calibri"/>
          <w:lang w:eastAsia="en-US"/>
        </w:rPr>
        <w:t xml:space="preserve"> должностей устанавливаются доплаты, если их работа осуществляется в условиях, предусмотренных этими Перечнями.</w:t>
      </w:r>
    </w:p>
    <w:p w:rsidR="00F1633A" w:rsidRPr="002844FA" w:rsidRDefault="002A22C7" w:rsidP="00F1633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ind w:right="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F1633A" w:rsidRPr="002844FA">
        <w:rPr>
          <w:rFonts w:eastAsia="Calibri"/>
          <w:lang w:eastAsia="en-US"/>
        </w:rPr>
        <w:t>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F1633A" w:rsidRPr="002844FA" w:rsidRDefault="002A22C7" w:rsidP="00F1633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ind w:right="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F1633A" w:rsidRPr="002844FA">
        <w:rPr>
          <w:rFonts w:eastAsia="Calibri"/>
          <w:lang w:eastAsia="en-US"/>
        </w:rPr>
        <w:t>. Доплата за расширение зон обслуживания устанавливается работнику при расширении зон обслуживания, в том числе за разъездной характер работы.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F1633A" w:rsidRPr="002844FA" w:rsidRDefault="002A22C7" w:rsidP="00F1633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ind w:right="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6</w:t>
      </w:r>
      <w:r w:rsidR="00F1633A" w:rsidRPr="002844FA">
        <w:rPr>
          <w:rFonts w:eastAsia="Calibri"/>
          <w:lang w:eastAsia="en-US"/>
        </w:rPr>
        <w:t>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F1633A" w:rsidRPr="002844FA" w:rsidRDefault="002A22C7" w:rsidP="00F1633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ind w:right="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F1633A" w:rsidRPr="002844FA">
        <w:rPr>
          <w:rFonts w:eastAsia="Calibri"/>
          <w:lang w:eastAsia="en-US"/>
        </w:rPr>
        <w:t>. Каждый час работы в ночное время (в период с 10 часов вечера до 6 часов утра) оплачивается в повышенном размере не ниже 35% часовой ставки (оклада).</w:t>
      </w:r>
    </w:p>
    <w:p w:rsidR="00F1633A" w:rsidRPr="002844FA" w:rsidRDefault="002A22C7" w:rsidP="00F1633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ind w:right="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F1633A" w:rsidRPr="002844FA">
        <w:rPr>
          <w:rFonts w:eastAsia="Calibri"/>
          <w:lang w:eastAsia="en-US"/>
        </w:rPr>
        <w:t xml:space="preserve">. </w:t>
      </w:r>
      <w:proofErr w:type="gramStart"/>
      <w:r w:rsidR="00F1633A" w:rsidRPr="002844FA">
        <w:rPr>
          <w:rFonts w:eastAsia="Calibri"/>
          <w:lang w:eastAsia="en-US"/>
        </w:rPr>
        <w:t>Размеры компенсационных выплат, указанных в пункте 2.1.5 настоящего Положения, за один час работы устанавливаются в соответствии с постановлением администрации города Томска от 30.09.2009 г. № 933 «Об утверждении  Положения о системе оплаты труда работников муниципальных образовательных учреждений, подведомственных департаменту образования администрации города Томска», приказом департамента образования от 31.08.2009 г. № 782 «Об утверждении Методических рекомендаций по установлению системы оплаты труда в учреждениях</w:t>
      </w:r>
      <w:proofErr w:type="gramEnd"/>
      <w:r w:rsidR="00F1633A" w:rsidRPr="002844FA">
        <w:rPr>
          <w:rFonts w:eastAsia="Calibri"/>
          <w:lang w:eastAsia="en-US"/>
        </w:rPr>
        <w:t xml:space="preserve">, </w:t>
      </w:r>
      <w:proofErr w:type="gramStart"/>
      <w:r w:rsidR="00F1633A" w:rsidRPr="002844FA">
        <w:rPr>
          <w:rFonts w:eastAsia="Calibri"/>
          <w:lang w:eastAsia="en-US"/>
        </w:rPr>
        <w:t>подведомственных</w:t>
      </w:r>
      <w:proofErr w:type="gramEnd"/>
      <w:r w:rsidR="00F1633A" w:rsidRPr="002844FA">
        <w:rPr>
          <w:rFonts w:eastAsia="Calibri"/>
          <w:lang w:eastAsia="en-US"/>
        </w:rPr>
        <w:t xml:space="preserve"> департаменту образования администрации города Томска».</w:t>
      </w:r>
    </w:p>
    <w:p w:rsidR="00F1633A" w:rsidRPr="002844FA" w:rsidRDefault="00F1633A" w:rsidP="00F1633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ind w:right="10"/>
        <w:jc w:val="both"/>
        <w:rPr>
          <w:rFonts w:eastAsia="Calibri"/>
          <w:lang w:eastAsia="en-US"/>
        </w:rPr>
      </w:pPr>
      <w:r w:rsidRPr="002844FA">
        <w:rPr>
          <w:rFonts w:eastAsia="Calibri"/>
          <w:lang w:eastAsia="en-US"/>
        </w:rPr>
        <w:t>9. Размер выплачиваемой работнику за календарный месяц компенсационной выплаты, указанной в пункте 2.1.5.. настоящего Положения, определяется путем умножения размера компенсационной выплаты за один час работы (исходя из установленной нормы часов) на фактически отработанное время.</w:t>
      </w:r>
    </w:p>
    <w:p w:rsidR="00F1633A" w:rsidRPr="002844FA" w:rsidRDefault="00F1633A" w:rsidP="00F1633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ind w:right="10"/>
        <w:jc w:val="both"/>
        <w:rPr>
          <w:rFonts w:eastAsia="Calibri"/>
          <w:lang w:eastAsia="en-US"/>
        </w:rPr>
      </w:pPr>
      <w:r w:rsidRPr="002844FA">
        <w:rPr>
          <w:rFonts w:eastAsia="Calibri"/>
          <w:lang w:eastAsia="en-US"/>
        </w:rPr>
        <w:t>10. Локальными нормативными актами, принимаемыми с учетом мнения представительного органа работников, устанавливаются на период учебного года иные компенсационные выплаты педагогическим работникам (осуществление руководства методическими цикловыми и предметными комиссиями, объединениями и другие).</w:t>
      </w:r>
    </w:p>
    <w:p w:rsidR="00F1633A" w:rsidRPr="002844FA" w:rsidRDefault="00F1633A" w:rsidP="00F1633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ind w:right="10"/>
        <w:jc w:val="both"/>
        <w:rPr>
          <w:rFonts w:eastAsia="Calibri"/>
          <w:lang w:eastAsia="en-US"/>
        </w:rPr>
      </w:pPr>
      <w:r w:rsidRPr="002844FA">
        <w:rPr>
          <w:rFonts w:eastAsia="Calibri"/>
          <w:lang w:eastAsia="en-US"/>
        </w:rPr>
        <w:t>11. Оклад (должностной оклад) и компенсационные выплаты, указанные в разделе 2 настоящего Положения, не образуют новый оклад (должностной оклад).</w:t>
      </w:r>
    </w:p>
    <w:p w:rsidR="00F1633A" w:rsidRPr="002844FA" w:rsidRDefault="00F1633A" w:rsidP="00F1633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ind w:right="10"/>
        <w:jc w:val="both"/>
        <w:rPr>
          <w:rFonts w:eastAsia="Calibri"/>
          <w:lang w:eastAsia="en-US"/>
        </w:rPr>
      </w:pPr>
      <w:r w:rsidRPr="002844FA">
        <w:rPr>
          <w:rFonts w:eastAsia="Calibri"/>
          <w:lang w:eastAsia="en-US"/>
        </w:rPr>
        <w:t>12. Компенсационные выплаты, указанные в пунктах 2 настоящего Положения, не учитываются при начислении иных компенсационных и стимулирующих выплат, за исключением начисления районного коэффициента к заработной плате.</w:t>
      </w:r>
    </w:p>
    <w:p w:rsidR="00F1633A" w:rsidRPr="002844FA" w:rsidRDefault="00F1633A" w:rsidP="00F1633A">
      <w:pPr>
        <w:jc w:val="right"/>
        <w:rPr>
          <w:rFonts w:eastAsia="Calibri"/>
          <w:b/>
          <w:lang w:eastAsia="en-US"/>
        </w:rPr>
      </w:pPr>
    </w:p>
    <w:sectPr w:rsidR="00F1633A" w:rsidRPr="002844FA" w:rsidSect="00612E83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781E"/>
    <w:multiLevelType w:val="hybridMultilevel"/>
    <w:tmpl w:val="F454D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B6A26"/>
    <w:multiLevelType w:val="hybridMultilevel"/>
    <w:tmpl w:val="25BC2B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F0221B"/>
    <w:multiLevelType w:val="hybridMultilevel"/>
    <w:tmpl w:val="F0B29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7A1BF1"/>
    <w:multiLevelType w:val="hybridMultilevel"/>
    <w:tmpl w:val="2E62E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F72DF"/>
    <w:multiLevelType w:val="multilevel"/>
    <w:tmpl w:val="344CC47A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53826B42"/>
    <w:multiLevelType w:val="hybridMultilevel"/>
    <w:tmpl w:val="A03216C6"/>
    <w:lvl w:ilvl="0" w:tplc="041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A50EDD"/>
    <w:multiLevelType w:val="hybridMultilevel"/>
    <w:tmpl w:val="556E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F2801"/>
    <w:multiLevelType w:val="hybridMultilevel"/>
    <w:tmpl w:val="DD20C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E32279"/>
    <w:multiLevelType w:val="multilevel"/>
    <w:tmpl w:val="5F34AB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20B6731"/>
    <w:multiLevelType w:val="hybridMultilevel"/>
    <w:tmpl w:val="3594B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816DE2"/>
    <w:multiLevelType w:val="hybridMultilevel"/>
    <w:tmpl w:val="20F4AEA8"/>
    <w:lvl w:ilvl="0" w:tplc="C47C54F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70D"/>
    <w:rsid w:val="000704AB"/>
    <w:rsid w:val="0011170D"/>
    <w:rsid w:val="001D7C66"/>
    <w:rsid w:val="0024779E"/>
    <w:rsid w:val="00250380"/>
    <w:rsid w:val="00257DA5"/>
    <w:rsid w:val="00273E5C"/>
    <w:rsid w:val="002A22C7"/>
    <w:rsid w:val="003D1188"/>
    <w:rsid w:val="004B5803"/>
    <w:rsid w:val="004E0049"/>
    <w:rsid w:val="00612E83"/>
    <w:rsid w:val="00693BA2"/>
    <w:rsid w:val="006A0652"/>
    <w:rsid w:val="00755BCE"/>
    <w:rsid w:val="00812B37"/>
    <w:rsid w:val="009D466E"/>
    <w:rsid w:val="009F0C36"/>
    <w:rsid w:val="00A025F4"/>
    <w:rsid w:val="00A92609"/>
    <w:rsid w:val="00AC0CF7"/>
    <w:rsid w:val="00AE63FD"/>
    <w:rsid w:val="00B4079A"/>
    <w:rsid w:val="00B65843"/>
    <w:rsid w:val="00B824A6"/>
    <w:rsid w:val="00BB1A99"/>
    <w:rsid w:val="00C239A0"/>
    <w:rsid w:val="00C91C29"/>
    <w:rsid w:val="00D3678A"/>
    <w:rsid w:val="00D37729"/>
    <w:rsid w:val="00EE0DEA"/>
    <w:rsid w:val="00EE59FD"/>
    <w:rsid w:val="00F0452E"/>
    <w:rsid w:val="00F1633A"/>
    <w:rsid w:val="00F243A5"/>
    <w:rsid w:val="00FE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63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F1633A"/>
    <w:pPr>
      <w:ind w:left="720"/>
      <w:contextualSpacing/>
    </w:pPr>
  </w:style>
  <w:style w:type="table" w:styleId="a4">
    <w:name w:val="Table Grid"/>
    <w:basedOn w:val="a1"/>
    <w:rsid w:val="00F16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5B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B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63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F1633A"/>
    <w:pPr>
      <w:ind w:left="720"/>
      <w:contextualSpacing/>
    </w:pPr>
  </w:style>
  <w:style w:type="table" w:styleId="a4">
    <w:name w:val="Table Grid"/>
    <w:basedOn w:val="a1"/>
    <w:rsid w:val="00F16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7699-342D-42F6-96BF-47928143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21</cp:revision>
  <cp:lastPrinted>2015-09-16T08:14:00Z</cp:lastPrinted>
  <dcterms:created xsi:type="dcterms:W3CDTF">2015-06-03T10:07:00Z</dcterms:created>
  <dcterms:modified xsi:type="dcterms:W3CDTF">2015-09-16T08:35:00Z</dcterms:modified>
</cp:coreProperties>
</file>