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70" w:rsidRDefault="005B0B1A" w:rsidP="005B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</w:t>
      </w:r>
      <w:r w:rsidR="00732D70">
        <w:rPr>
          <w:rFonts w:ascii="Times New Roman" w:hAnsi="Times New Roman" w:cs="Times New Roman"/>
          <w:b/>
          <w:sz w:val="28"/>
        </w:rPr>
        <w:t>нотация к программе курса химии</w:t>
      </w:r>
    </w:p>
    <w:p w:rsidR="005B0B1A" w:rsidRDefault="005B0B1A" w:rsidP="005B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8-9 классов.</w:t>
      </w:r>
    </w:p>
    <w:p w:rsidR="005B0B1A" w:rsidRDefault="005B0B1A" w:rsidP="005B0B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рабочая программа по химии 8 – 11 классы (базовый уровень) составлена в соответствии с нормативными документами и методическими материалами:</w:t>
      </w:r>
    </w:p>
    <w:p w:rsidR="005B0B1A" w:rsidRDefault="005B0B1A" w:rsidP="005B0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№ 273-ФЗ «Об образовании в Российской Федерации»;</w:t>
      </w:r>
    </w:p>
    <w:p w:rsidR="005B0B1A" w:rsidRDefault="005B0B1A" w:rsidP="005B0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компонент государственного стандарта (начального общего, основного общего, среднего общего образования) по химии, утвержденный приказом Министерства образования и науки РФ от 05.03.2004 года № 1089;</w:t>
      </w:r>
    </w:p>
    <w:p w:rsidR="005B0B1A" w:rsidRDefault="005B0B1A" w:rsidP="005B0B1A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стандарт, утвержденный Приказом министерства образования и науки РФ, утвержденный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Приказом Министерства образования и науки РФ от 17 декабря 2010 г. </w:t>
      </w:r>
      <w:r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  <w:t>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1897 «Об утверждении федерального государственного образовательного стандарта основного общего образования»;</w:t>
      </w:r>
    </w:p>
    <w:p w:rsidR="005B0B1A" w:rsidRDefault="005B0B1A" w:rsidP="005B0B1A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-  учебный план ГБОУ МАОУ гимназия №18 на 2017./2018 учебный год.</w:t>
      </w:r>
    </w:p>
    <w:p w:rsidR="005B0B1A" w:rsidRDefault="005B0B1A" w:rsidP="005B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Style w:val="FontStyle12"/>
          <w:b/>
          <w:sz w:val="24"/>
          <w:szCs w:val="24"/>
        </w:rPr>
        <w:t>1. Место дисциплины в структуре основной образовательной программы</w:t>
      </w:r>
      <w:r>
        <w:rPr>
          <w:rStyle w:val="FontStyle12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</w:rPr>
        <w:t>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знаний как в старших классах, так и в других учебный заведениях, а также правильно сориентировать поведение учащихся в решении глобальных проблем человечества, формировании научной картины мира, экологическом образовании.</w:t>
      </w:r>
    </w:p>
    <w:p w:rsidR="005B0B1A" w:rsidRDefault="005B0B1A" w:rsidP="005B0B1A">
      <w:pPr>
        <w:spacing w:after="0" w:line="240" w:lineRule="auto"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2. Статус программы</w:t>
      </w:r>
    </w:p>
    <w:p w:rsidR="005B0B1A" w:rsidRDefault="005B0B1A" w:rsidP="005B0B1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Настоящая программа по химии для обучающихся 8-9 классов составлена на основе авторской программы </w:t>
      </w:r>
      <w:r>
        <w:rPr>
          <w:rFonts w:ascii="Times New Roman" w:hAnsi="Times New Roman" w:cs="Times New Roman"/>
          <w:sz w:val="24"/>
        </w:rPr>
        <w:t xml:space="preserve">«Химия. 8-9 классы. Предметная линия учебников Г.Е. </w:t>
      </w:r>
      <w:r>
        <w:rPr>
          <w:rStyle w:val="FontStyle12"/>
          <w:rFonts w:eastAsia="Calibri"/>
          <w:sz w:val="24"/>
          <w:szCs w:val="24"/>
        </w:rPr>
        <w:t>Рудзитис</w:t>
      </w:r>
      <w:r>
        <w:rPr>
          <w:rStyle w:val="FontStyle12"/>
          <w:sz w:val="24"/>
          <w:szCs w:val="24"/>
        </w:rPr>
        <w:t>а</w:t>
      </w:r>
      <w:r>
        <w:rPr>
          <w:rStyle w:val="FontStyle12"/>
          <w:rFonts w:eastAsia="Calibri"/>
          <w:sz w:val="24"/>
          <w:szCs w:val="24"/>
        </w:rPr>
        <w:t>, Ф.Г.Фельдман</w:t>
      </w:r>
      <w:r>
        <w:rPr>
          <w:rStyle w:val="FontStyle12"/>
          <w:sz w:val="24"/>
          <w:szCs w:val="24"/>
        </w:rPr>
        <w:t>а</w:t>
      </w:r>
      <w:r>
        <w:rPr>
          <w:rFonts w:ascii="Times New Roman" w:hAnsi="Times New Roman" w:cs="Times New Roman"/>
          <w:sz w:val="24"/>
        </w:rPr>
        <w:t xml:space="preserve">», М.: Просвещение, 2011 г. под редакцией Н. Н. </w:t>
      </w:r>
      <w:proofErr w:type="spellStart"/>
      <w:r>
        <w:rPr>
          <w:rFonts w:ascii="Times New Roman" w:hAnsi="Times New Roman" w:cs="Times New Roman"/>
          <w:sz w:val="24"/>
        </w:rPr>
        <w:t>Гара</w:t>
      </w:r>
      <w:proofErr w:type="spellEnd"/>
      <w:r>
        <w:rPr>
          <w:rFonts w:ascii="Times New Roman" w:hAnsi="Times New Roman" w:cs="Times New Roman"/>
          <w:sz w:val="24"/>
        </w:rPr>
        <w:t>, федерального компонента государственного стандарта основного общего образования по химии 2004 г.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Цель изучения</w:t>
      </w:r>
    </w:p>
    <w:p w:rsidR="005B0B1A" w:rsidRDefault="005B0B1A" w:rsidP="005B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Изучение химии в основной школе направлено:</w:t>
      </w:r>
    </w:p>
    <w:p w:rsidR="005B0B1A" w:rsidRDefault="005B0B1A" w:rsidP="005B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      • на 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освоение</w:t>
      </w:r>
      <w:r>
        <w:rPr>
          <w:rFonts w:ascii="Times New Roman" w:eastAsia="Times New Roman" w:hAnsi="Times New Roman" w:cs="Times New Roman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важнейших знаний</w:t>
      </w:r>
      <w:r>
        <w:rPr>
          <w:rFonts w:ascii="Times New Roman" w:eastAsia="Times New Roman" w:hAnsi="Times New Roman" w:cs="Times New Roman"/>
          <w:sz w:val="24"/>
          <w:lang w:eastAsia="ru-RU"/>
        </w:rPr>
        <w:t> об основных понятиях и законах химии, химической символике;</w:t>
      </w:r>
    </w:p>
    <w:p w:rsidR="005B0B1A" w:rsidRDefault="005B0B1A" w:rsidP="005B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      • на 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овладение умениями </w:t>
      </w:r>
      <w:r>
        <w:rPr>
          <w:rFonts w:ascii="Times New Roman" w:eastAsia="Times New Roman" w:hAnsi="Times New Roman" w:cs="Times New Roman"/>
          <w:sz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 </w:t>
      </w:r>
    </w:p>
    <w:p w:rsidR="005B0B1A" w:rsidRDefault="005B0B1A" w:rsidP="005B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      • на 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развитие </w:t>
      </w:r>
      <w:r>
        <w:rPr>
          <w:rFonts w:ascii="Times New Roman" w:eastAsia="Times New Roman" w:hAnsi="Times New Roman" w:cs="Times New Roman"/>
          <w:sz w:val="24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B0B1A" w:rsidRDefault="005B0B1A" w:rsidP="005B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      • на 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sz w:val="24"/>
          <w:lang w:eastAsia="ru-RU"/>
        </w:rPr>
        <w:t> отношения к химии как к одному из фундаментальных компонентов естествознания и элементу общечеловеческой культуры; </w:t>
      </w:r>
    </w:p>
    <w:p w:rsidR="005B0B1A" w:rsidRDefault="005B0B1A" w:rsidP="005B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      • на 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применение полученных знаний и умений </w:t>
      </w:r>
      <w:r>
        <w:rPr>
          <w:rFonts w:ascii="Times New Roman" w:eastAsia="Times New Roman" w:hAnsi="Times New Roman" w:cs="Times New Roman"/>
          <w:sz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B0B1A" w:rsidRDefault="005B0B1A" w:rsidP="005B0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Структура дисциплины:</w:t>
      </w:r>
    </w:p>
    <w:p w:rsidR="005B0B1A" w:rsidRDefault="005B0B1A" w:rsidP="005B0B1A">
      <w:pPr>
        <w:spacing w:after="0"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Рабочая программа по химии состоит из шести взаимосвязанных между собой разделов: пояснительная записка, учебно-тематического планирования, содержания учебных тем курса, требования к подготовке обучающихся, </w:t>
      </w:r>
      <w:r>
        <w:rPr>
          <w:rFonts w:ascii="Times New Roman" w:hAnsi="Times New Roman" w:cs="Times New Roman"/>
          <w:sz w:val="24"/>
        </w:rPr>
        <w:t>перечня учебно-методического обеспечения, списка литературы.</w:t>
      </w:r>
    </w:p>
    <w:p w:rsidR="005B0B1A" w:rsidRDefault="005B0B1A" w:rsidP="005B0B1A">
      <w:pPr>
        <w:spacing w:after="0" w:line="240" w:lineRule="auto"/>
        <w:jc w:val="both"/>
        <w:rPr>
          <w:rFonts w:eastAsia="Calibri"/>
        </w:rPr>
      </w:pPr>
      <w:r>
        <w:rPr>
          <w:rFonts w:ascii="Times New Roman" w:eastAsia="Calibri" w:hAnsi="Times New Roman" w:cs="Times New Roman"/>
          <w:sz w:val="24"/>
        </w:rPr>
        <w:t>В рабочей программе нашли отражение цели и задачи изучения химии на ступенях основного общего образования,</w:t>
      </w:r>
      <w:r>
        <w:rPr>
          <w:rStyle w:val="FontStyle12"/>
          <w:rFonts w:eastAsia="Calibri"/>
          <w:sz w:val="24"/>
          <w:szCs w:val="24"/>
        </w:rPr>
        <w:t xml:space="preserve"> среднего (полного) общего   образования   </w:t>
      </w:r>
      <w:r>
        <w:rPr>
          <w:rFonts w:ascii="Times New Roman" w:eastAsia="Calibri" w:hAnsi="Times New Roman" w:cs="Times New Roman"/>
          <w:sz w:val="24"/>
        </w:rPr>
        <w:t xml:space="preserve">изложенные в пояснительной записке Примерной программы по химии. </w:t>
      </w:r>
    </w:p>
    <w:p w:rsidR="005B0B1A" w:rsidRDefault="005B0B1A" w:rsidP="005B0B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5. Основные образовательные технологии</w:t>
      </w:r>
    </w:p>
    <w:p w:rsidR="005B0B1A" w:rsidRDefault="005B0B1A" w:rsidP="005B0B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При обучении химии в средней школе применяются следующие образовательные технологии: технология проблемного обучения, в том числе проблемного эксперимента, метод проектов, интеграция </w:t>
      </w:r>
      <w:proofErr w:type="spellStart"/>
      <w:r>
        <w:rPr>
          <w:rFonts w:ascii="Times New Roman" w:eastAsia="Calibri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межпредметных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связей, использование информационно-коммуникативных технологий, технологии </w:t>
      </w:r>
      <w:proofErr w:type="spellStart"/>
      <w:r>
        <w:rPr>
          <w:rFonts w:ascii="Times New Roman" w:eastAsia="Calibri" w:hAnsi="Times New Roman" w:cs="Times New Roman"/>
          <w:sz w:val="24"/>
        </w:rPr>
        <w:t>разноуровневого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и игрового обучения.</w:t>
      </w:r>
    </w:p>
    <w:p w:rsidR="005B0B1A" w:rsidRDefault="005B0B1A" w:rsidP="005B0B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6. Требования к результатам освоения дисциплины:</w:t>
      </w:r>
    </w:p>
    <w:p w:rsidR="005B0B1A" w:rsidRDefault="005B0B1A" w:rsidP="005B0B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Успешное освоение обучающимся предмета химия за курс основной школы дает ему возможность достичь личностного роста, </w:t>
      </w:r>
      <w:proofErr w:type="spellStart"/>
      <w:r>
        <w:rPr>
          <w:rFonts w:ascii="Times New Roman" w:eastAsia="Calibri" w:hAnsi="Times New Roman" w:cs="Times New Roman"/>
          <w:sz w:val="24"/>
        </w:rPr>
        <w:t>метапредметного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и предметного результатов освоения дисциплины. Подробные результаты освоения курса представлены в структуре рабочей программы.</w:t>
      </w:r>
    </w:p>
    <w:p w:rsidR="005B0B1A" w:rsidRDefault="005B0B1A" w:rsidP="005B0B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7. Общая трудоемкость.</w:t>
      </w:r>
    </w:p>
    <w:p w:rsidR="005B0B1A" w:rsidRDefault="005B0B1A" w:rsidP="005B0B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Программа рассчитана на 68 ч (2 ч/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нед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.).</w:t>
      </w:r>
      <w:r>
        <w:rPr>
          <w:rFonts w:ascii="Times New Roman" w:hAnsi="Times New Roman" w:cs="Times New Roman"/>
          <w:sz w:val="24"/>
        </w:rPr>
        <w:t>, из них для проведения контрольных работ 4 часа, для проведения практических работ – 6 часов.</w:t>
      </w:r>
    </w:p>
    <w:p w:rsidR="005B0B1A" w:rsidRDefault="005B0B1A" w:rsidP="005B0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 Формы контроля.</w:t>
      </w:r>
    </w:p>
    <w:p w:rsidR="005B0B1A" w:rsidRDefault="005B0B1A" w:rsidP="005B0B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обучающихся 8-9 классов предусмотрены следующие формы контроля: </w:t>
      </w:r>
    </w:p>
    <w:p w:rsidR="005B0B1A" w:rsidRDefault="005B0B1A" w:rsidP="005B0B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Промежуточный контроль: контрольные, самостоятельные и тестовые работы,</w:t>
      </w:r>
    </w:p>
    <w:p w:rsidR="005B0B1A" w:rsidRDefault="005B0B1A" w:rsidP="005B0B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Итоговый контроль: итоговая контрольная работа, аттестация формы ГИА по выбору (9 класс).</w:t>
      </w:r>
    </w:p>
    <w:p w:rsidR="005B0B1A" w:rsidRDefault="005B0B1A" w:rsidP="005B0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 Перечень учебно-методического обеспечения.</w:t>
      </w:r>
    </w:p>
    <w:p w:rsidR="005B0B1A" w:rsidRDefault="005B0B1A" w:rsidP="005B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 основного общего образования по химии.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0B1A" w:rsidRDefault="005B0B1A" w:rsidP="005B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Программы общеобразовательных учреждений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8-9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Химия.- М.: Просвещение, 2011</w:t>
      </w:r>
    </w:p>
    <w:p w:rsidR="005B0B1A" w:rsidRDefault="005B0B1A" w:rsidP="005B0B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Гара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Н.Н.,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Габрусева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Н.И. Химия. Задачник с «помощником» 8-9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B0B1A" w:rsidRDefault="005B0B1A" w:rsidP="005B0B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4. CD – Химия-8, Химия-9. </w:t>
      </w:r>
    </w:p>
    <w:p w:rsidR="005B0B1A" w:rsidRDefault="005B0B1A" w:rsidP="005B0B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Гара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Н.Н., Зуева М.В. Текущий контроль. Химия. Сборник заданий для проведения промежуточной аттестации в 8-9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 (ко всем учебникам</w:t>
      </w:r>
    </w:p>
    <w:p w:rsidR="005B0B1A" w:rsidRDefault="005B0B1A" w:rsidP="005B0B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Радецкий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А.М. Дидактический материал: 8-9 классы: Пособие для учителей общеобразовательных учреждений. М.: Просвещение. 2008-2010.</w:t>
      </w:r>
    </w:p>
    <w:p w:rsidR="005B0B1A" w:rsidRDefault="005B0B1A" w:rsidP="005B0B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7.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Т.А.Боровских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Рабочая тетрадь Химия 8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класс.-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М: Экзамен.2011г</w:t>
      </w:r>
    </w:p>
    <w:p w:rsidR="005B0B1A" w:rsidRDefault="005B0B1A" w:rsidP="005B0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B0B1A" w:rsidSect="008F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B1A"/>
    <w:rsid w:val="005B0B1A"/>
    <w:rsid w:val="00732D70"/>
    <w:rsid w:val="008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9839"/>
  <w15:docId w15:val="{52EB003E-F2A8-4832-85C0-E64AF3CA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0B1A"/>
  </w:style>
  <w:style w:type="character" w:customStyle="1" w:styleId="FontStyle12">
    <w:name w:val="Font Style12"/>
    <w:basedOn w:val="a0"/>
    <w:uiPriority w:val="99"/>
    <w:rsid w:val="005B0B1A"/>
    <w:rPr>
      <w:rFonts w:ascii="Times New Roman" w:hAnsi="Times New Roman" w:cs="Times New Roman" w:hint="default"/>
      <w:sz w:val="22"/>
      <w:szCs w:val="22"/>
    </w:rPr>
  </w:style>
  <w:style w:type="character" w:styleId="a3">
    <w:name w:val="Strong"/>
    <w:basedOn w:val="a0"/>
    <w:uiPriority w:val="22"/>
    <w:qFormat/>
    <w:rsid w:val="005B0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teacher</cp:lastModifiedBy>
  <cp:revision>4</cp:revision>
  <dcterms:created xsi:type="dcterms:W3CDTF">2018-03-28T12:34:00Z</dcterms:created>
  <dcterms:modified xsi:type="dcterms:W3CDTF">2018-03-29T04:57:00Z</dcterms:modified>
</cp:coreProperties>
</file>