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32" w:rsidRDefault="00112E32" w:rsidP="0011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112E32" w:rsidRDefault="00112E32" w:rsidP="0011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гимназия  № 18   г. Томска</w:t>
      </w:r>
    </w:p>
    <w:p w:rsidR="00112E32" w:rsidRDefault="00112E32" w:rsidP="00112E32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00"/>
        <w:gridCol w:w="3133"/>
        <w:gridCol w:w="3238"/>
      </w:tblGrid>
      <w:tr w:rsidR="00112E32" w:rsidTr="00E1601C">
        <w:tc>
          <w:tcPr>
            <w:tcW w:w="3200" w:type="dxa"/>
            <w:shd w:val="clear" w:color="auto" w:fill="auto"/>
          </w:tcPr>
          <w:p w:rsidR="00112E32" w:rsidRPr="003F794A" w:rsidRDefault="00112E32" w:rsidP="00E1601C">
            <w:r w:rsidRPr="003F794A">
              <w:t xml:space="preserve">Принято </w:t>
            </w:r>
          </w:p>
          <w:p w:rsidR="00112E32" w:rsidRPr="003F794A" w:rsidRDefault="00112E32" w:rsidP="00E1601C"/>
          <w:p w:rsidR="00112E32" w:rsidRPr="003F794A" w:rsidRDefault="00112E32" w:rsidP="00E1601C">
            <w:r w:rsidRPr="003F794A">
              <w:t>на заседании Педагогического совета гимназии</w:t>
            </w:r>
          </w:p>
          <w:p w:rsidR="00112E32" w:rsidRPr="003F794A" w:rsidRDefault="00112E32" w:rsidP="00E1601C"/>
          <w:p w:rsidR="00112E32" w:rsidRPr="003F794A" w:rsidRDefault="001C2866" w:rsidP="00E1601C">
            <w:r w:rsidRPr="003F794A">
              <w:t xml:space="preserve">протокол № </w:t>
            </w:r>
            <w:r w:rsidR="008E75B8" w:rsidRPr="003F794A">
              <w:t>6</w:t>
            </w:r>
            <w:r w:rsidR="00112E32" w:rsidRPr="003F794A">
              <w:t xml:space="preserve"> </w:t>
            </w:r>
            <w:proofErr w:type="gramStart"/>
            <w:r w:rsidR="00112E32" w:rsidRPr="003F794A">
              <w:t>от</w:t>
            </w:r>
            <w:proofErr w:type="gramEnd"/>
            <w:r w:rsidR="00112E32" w:rsidRPr="003F794A">
              <w:t xml:space="preserve"> </w:t>
            </w:r>
          </w:p>
          <w:p w:rsidR="00112E32" w:rsidRPr="003F794A" w:rsidRDefault="00112E32" w:rsidP="00E1601C"/>
          <w:p w:rsidR="00112E32" w:rsidRPr="003F794A" w:rsidRDefault="008E75B8" w:rsidP="00E1601C">
            <w:r w:rsidRPr="003F794A">
              <w:rPr>
                <w:u w:val="single"/>
              </w:rPr>
              <w:t>«</w:t>
            </w:r>
            <w:r w:rsidR="003F794A" w:rsidRPr="003F794A">
              <w:rPr>
                <w:u w:val="single"/>
              </w:rPr>
              <w:t>12</w:t>
            </w:r>
            <w:r w:rsidR="00112E32" w:rsidRPr="003F794A">
              <w:rPr>
                <w:u w:val="single"/>
              </w:rPr>
              <w:t>» июня</w:t>
            </w:r>
            <w:r w:rsidRPr="003F794A">
              <w:t xml:space="preserve">  2015</w:t>
            </w:r>
            <w:r w:rsidR="00112E32" w:rsidRPr="003F794A">
              <w:t xml:space="preserve"> г.</w:t>
            </w:r>
          </w:p>
        </w:tc>
        <w:tc>
          <w:tcPr>
            <w:tcW w:w="3133" w:type="dxa"/>
            <w:shd w:val="clear" w:color="auto" w:fill="auto"/>
          </w:tcPr>
          <w:p w:rsidR="00112E32" w:rsidRPr="003F794A" w:rsidRDefault="00112E32" w:rsidP="00E1601C">
            <w:r w:rsidRPr="003F794A">
              <w:t xml:space="preserve">Рассмотрено </w:t>
            </w:r>
          </w:p>
          <w:p w:rsidR="00112E32" w:rsidRPr="003F794A" w:rsidRDefault="00112E32" w:rsidP="00E1601C"/>
          <w:p w:rsidR="00112E32" w:rsidRPr="003F794A" w:rsidRDefault="00112E32" w:rsidP="00E1601C">
            <w:r w:rsidRPr="003F794A">
              <w:t>на заседании Управляющего Совета гимназии</w:t>
            </w:r>
          </w:p>
          <w:p w:rsidR="00112E32" w:rsidRPr="003F794A" w:rsidRDefault="00112E32" w:rsidP="00E1601C"/>
          <w:p w:rsidR="00112E32" w:rsidRPr="003F794A" w:rsidRDefault="00112E32" w:rsidP="00E1601C">
            <w:r w:rsidRPr="003F794A">
              <w:t>протокол №</w:t>
            </w:r>
            <w:r w:rsidRPr="003F794A">
              <w:rPr>
                <w:u w:val="single"/>
              </w:rPr>
              <w:t xml:space="preserve"> </w:t>
            </w:r>
            <w:r w:rsidR="00C86F30" w:rsidRPr="003F794A">
              <w:rPr>
                <w:u w:val="single"/>
              </w:rPr>
              <w:t>5</w:t>
            </w:r>
            <w:r w:rsidRPr="003F794A">
              <w:rPr>
                <w:u w:val="single"/>
              </w:rPr>
              <w:t xml:space="preserve"> </w:t>
            </w:r>
            <w:proofErr w:type="gramStart"/>
            <w:r w:rsidRPr="003F794A">
              <w:t>от</w:t>
            </w:r>
            <w:proofErr w:type="gramEnd"/>
            <w:r w:rsidRPr="003F794A">
              <w:t xml:space="preserve"> </w:t>
            </w:r>
          </w:p>
          <w:p w:rsidR="00112E32" w:rsidRPr="003F794A" w:rsidRDefault="00112E32" w:rsidP="00E1601C"/>
          <w:p w:rsidR="00112E32" w:rsidRPr="003F794A" w:rsidRDefault="00112E32" w:rsidP="00E1601C">
            <w:r w:rsidRPr="003F794A">
              <w:t>«</w:t>
            </w:r>
            <w:r w:rsidR="00C86F30" w:rsidRPr="003F794A">
              <w:rPr>
                <w:u w:val="single"/>
              </w:rPr>
              <w:t>13</w:t>
            </w:r>
            <w:r w:rsidRPr="003F794A">
              <w:t xml:space="preserve">» </w:t>
            </w:r>
            <w:r w:rsidR="00A80774" w:rsidRPr="003F794A">
              <w:rPr>
                <w:u w:val="single"/>
              </w:rPr>
              <w:t>июня</w:t>
            </w:r>
            <w:r w:rsidRPr="003F794A">
              <w:rPr>
                <w:u w:val="single"/>
              </w:rPr>
              <w:t xml:space="preserve"> </w:t>
            </w:r>
            <w:r w:rsidR="003F794A">
              <w:t>2015</w:t>
            </w:r>
            <w:r w:rsidRPr="003F794A">
              <w:t xml:space="preserve"> г. </w:t>
            </w:r>
          </w:p>
          <w:p w:rsidR="00112E32" w:rsidRPr="003F794A" w:rsidRDefault="00112E32" w:rsidP="00E1601C"/>
        </w:tc>
        <w:tc>
          <w:tcPr>
            <w:tcW w:w="3238" w:type="dxa"/>
            <w:shd w:val="clear" w:color="auto" w:fill="auto"/>
          </w:tcPr>
          <w:p w:rsidR="00112E32" w:rsidRPr="003A0D6A" w:rsidRDefault="00112E32" w:rsidP="00E1601C">
            <w:r w:rsidRPr="003A0D6A">
              <w:t>«Утверждаю»</w:t>
            </w:r>
          </w:p>
          <w:p w:rsidR="00112E32" w:rsidRPr="003A0D6A" w:rsidRDefault="00112E32" w:rsidP="00E1601C"/>
          <w:p w:rsidR="00112E32" w:rsidRPr="003A0D6A" w:rsidRDefault="00112E32" w:rsidP="00E1601C">
            <w:r w:rsidRPr="003A0D6A">
              <w:t xml:space="preserve">Директор МАОУ гимназии № 18 г. Томска </w:t>
            </w:r>
          </w:p>
          <w:p w:rsidR="00112E32" w:rsidRPr="003A0D6A" w:rsidRDefault="00112E32" w:rsidP="00E1601C"/>
          <w:p w:rsidR="00112E32" w:rsidRPr="003A0D6A" w:rsidRDefault="00112E32" w:rsidP="00E1601C">
            <w:r w:rsidRPr="003A0D6A">
              <w:t>_________ О.Н. Герасимова</w:t>
            </w:r>
          </w:p>
          <w:p w:rsidR="00112E32" w:rsidRPr="003A0D6A" w:rsidRDefault="00112E32" w:rsidP="00E1601C"/>
          <w:p w:rsidR="00A80774" w:rsidRPr="00C86F30" w:rsidRDefault="00A80774" w:rsidP="00E1601C">
            <w:pPr>
              <w:rPr>
                <w:u w:val="single"/>
              </w:rPr>
            </w:pPr>
            <w:r w:rsidRPr="00A80774">
              <w:t xml:space="preserve">приказ № </w:t>
            </w:r>
            <w:r w:rsidR="00C86F30">
              <w:rPr>
                <w:u w:val="single"/>
              </w:rPr>
              <w:t>153</w:t>
            </w:r>
            <w:r w:rsidRPr="00C86F30">
              <w:rPr>
                <w:u w:val="single"/>
              </w:rPr>
              <w:t xml:space="preserve"> </w:t>
            </w:r>
          </w:p>
          <w:p w:rsidR="00112E32" w:rsidRPr="003A0D6A" w:rsidRDefault="00A80774" w:rsidP="00E1601C">
            <w:r w:rsidRPr="00C86F30">
              <w:t xml:space="preserve">от </w:t>
            </w:r>
            <w:r w:rsidR="00112E32" w:rsidRPr="00C86F30">
              <w:t>«</w:t>
            </w:r>
            <w:r w:rsidR="00C86F30">
              <w:rPr>
                <w:u w:val="single"/>
              </w:rPr>
              <w:t>02</w:t>
            </w:r>
            <w:r w:rsidR="003A0D6A" w:rsidRPr="00C86F30">
              <w:rPr>
                <w:u w:val="single"/>
              </w:rPr>
              <w:t>»</w:t>
            </w:r>
            <w:r w:rsidR="00C86F30">
              <w:rPr>
                <w:u w:val="single"/>
              </w:rPr>
              <w:t xml:space="preserve"> июл</w:t>
            </w:r>
            <w:r w:rsidRPr="00C86F30">
              <w:rPr>
                <w:u w:val="single"/>
              </w:rPr>
              <w:t>я</w:t>
            </w:r>
            <w:r w:rsidR="003A0D6A" w:rsidRPr="00C86F30">
              <w:rPr>
                <w:u w:val="single"/>
              </w:rPr>
              <w:t xml:space="preserve"> </w:t>
            </w:r>
            <w:r w:rsidR="00C86F30">
              <w:t>2015</w:t>
            </w:r>
            <w:r w:rsidR="00112E32" w:rsidRPr="00C86F30">
              <w:t xml:space="preserve"> г.</w:t>
            </w:r>
            <w:r w:rsidR="00112E32" w:rsidRPr="003A0D6A">
              <w:t xml:space="preserve"> </w:t>
            </w:r>
          </w:p>
          <w:p w:rsidR="00112E32" w:rsidRPr="003A0D6A" w:rsidRDefault="00112E32" w:rsidP="00E1601C"/>
        </w:tc>
      </w:tr>
    </w:tbl>
    <w:p w:rsidR="00112E32" w:rsidRDefault="00112E32" w:rsidP="00112E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104775</wp:posOffset>
            </wp:positionV>
            <wp:extent cx="2066925" cy="1343025"/>
            <wp:effectExtent l="266700" t="209550" r="257175" b="180975"/>
            <wp:wrapTight wrapText="bothSides">
              <wp:wrapPolygon edited="0">
                <wp:start x="-1194" y="-3370"/>
                <wp:lineTo x="-2190" y="-2757"/>
                <wp:lineTo x="-2787" y="22366"/>
                <wp:lineTo x="-1792" y="24511"/>
                <wp:lineTo x="-1194" y="24511"/>
                <wp:lineTo x="22496" y="24511"/>
                <wp:lineTo x="23093" y="24511"/>
                <wp:lineTo x="24288" y="22060"/>
                <wp:lineTo x="24088" y="21140"/>
                <wp:lineTo x="24088" y="1838"/>
                <wp:lineTo x="24288" y="0"/>
                <wp:lineTo x="23491" y="-2757"/>
                <wp:lineTo x="22496" y="-3370"/>
                <wp:lineTo x="-1194" y="-337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30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Открытый информационно-аналитический (публичный) доклад</w:t>
      </w:r>
      <w:r w:rsidRPr="00D740C6">
        <w:rPr>
          <w:b/>
          <w:sz w:val="28"/>
          <w:szCs w:val="28"/>
        </w:rPr>
        <w:t xml:space="preserve"> о состоянии и результатах деятельности </w:t>
      </w:r>
      <w:r>
        <w:rPr>
          <w:b/>
          <w:sz w:val="28"/>
          <w:szCs w:val="28"/>
        </w:rPr>
        <w:t>МАОУ гимназии № 18 г. Томска</w:t>
      </w:r>
    </w:p>
    <w:p w:rsidR="00112E32" w:rsidRDefault="00112E32" w:rsidP="0011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92B4D">
        <w:rPr>
          <w:b/>
          <w:sz w:val="28"/>
          <w:szCs w:val="28"/>
        </w:rPr>
        <w:t>201</w:t>
      </w:r>
      <w:r w:rsidR="00A04918">
        <w:rPr>
          <w:b/>
          <w:sz w:val="28"/>
          <w:szCs w:val="28"/>
        </w:rPr>
        <w:t>4-2015</w:t>
      </w:r>
      <w:r>
        <w:rPr>
          <w:b/>
          <w:sz w:val="28"/>
          <w:szCs w:val="28"/>
        </w:rPr>
        <w:t xml:space="preserve"> учебном году</w:t>
      </w:r>
    </w:p>
    <w:p w:rsidR="00112E32" w:rsidRDefault="00112E32" w:rsidP="00112E32">
      <w:pPr>
        <w:jc w:val="center"/>
        <w:rPr>
          <w:b/>
          <w:sz w:val="28"/>
          <w:szCs w:val="28"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157480</wp:posOffset>
            </wp:positionV>
            <wp:extent cx="3238500" cy="2428875"/>
            <wp:effectExtent l="19050" t="0" r="0" b="0"/>
            <wp:wrapTight wrapText="bothSides">
              <wp:wrapPolygon edited="0">
                <wp:start x="-127" y="0"/>
                <wp:lineTo x="-127" y="21515"/>
                <wp:lineTo x="21600" y="21515"/>
                <wp:lineTo x="21600" y="0"/>
                <wp:lineTo x="-127" y="0"/>
              </wp:wrapPolygon>
            </wp:wrapTight>
            <wp:docPr id="40" name="Рисунок 2" descr="C:\Documents and Settings\olga\Рабочий стол\Фото 2 этап\SDC1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\Рабочий стол\Фото 2 этап\SDC101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Pr="00FB5160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rPr>
          <w:b/>
          <w:bCs/>
        </w:rPr>
      </w:pP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Pr="005B1CFB" w:rsidRDefault="00A04918" w:rsidP="00112E32">
      <w:pPr>
        <w:shd w:val="clear" w:color="auto" w:fill="FFFFFF"/>
        <w:spacing w:line="317" w:lineRule="exact"/>
        <w:ind w:left="35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Томск - 2015</w:t>
      </w:r>
    </w:p>
    <w:p w:rsidR="00112E32" w:rsidRDefault="00112E32" w:rsidP="00112E32">
      <w:pPr>
        <w:jc w:val="center"/>
      </w:pPr>
    </w:p>
    <w:p w:rsidR="00BB0A7C" w:rsidRDefault="00BB0A7C" w:rsidP="00112E32">
      <w:pPr>
        <w:jc w:val="center"/>
        <w:rPr>
          <w:b/>
        </w:rPr>
      </w:pPr>
    </w:p>
    <w:p w:rsidR="00112E32" w:rsidRPr="00E66A11" w:rsidRDefault="00112E32" w:rsidP="00112E32">
      <w:pPr>
        <w:jc w:val="center"/>
        <w:rPr>
          <w:b/>
        </w:rPr>
      </w:pPr>
      <w:r w:rsidRPr="00654B84">
        <w:rPr>
          <w:b/>
        </w:rPr>
        <w:lastRenderedPageBreak/>
        <w:t>Содержание</w:t>
      </w:r>
    </w:p>
    <w:tbl>
      <w:tblPr>
        <w:tblW w:w="10181" w:type="dxa"/>
        <w:tblInd w:w="-451" w:type="dxa"/>
        <w:tblLook w:val="04A0"/>
      </w:tblPr>
      <w:tblGrid>
        <w:gridCol w:w="417"/>
        <w:gridCol w:w="8789"/>
        <w:gridCol w:w="975"/>
      </w:tblGrid>
      <w:tr w:rsidR="00112E32" w:rsidTr="00BB0A7C">
        <w:trPr>
          <w:trHeight w:val="270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1.</w:t>
            </w: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Введение</w:t>
            </w:r>
          </w:p>
        </w:tc>
        <w:tc>
          <w:tcPr>
            <w:tcW w:w="975" w:type="dxa"/>
          </w:tcPr>
          <w:p w:rsidR="00112E32" w:rsidRPr="008B0661" w:rsidRDefault="00112E32" w:rsidP="00E1601C">
            <w:pPr>
              <w:jc w:val="center"/>
            </w:pPr>
            <w:r w:rsidRPr="008B0661">
              <w:rPr>
                <w:sz w:val="22"/>
                <w:szCs w:val="22"/>
              </w:rPr>
              <w:t>3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2.</w:t>
            </w: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Общая характеристика гимназии</w:t>
            </w:r>
          </w:p>
        </w:tc>
        <w:tc>
          <w:tcPr>
            <w:tcW w:w="975" w:type="dxa"/>
          </w:tcPr>
          <w:p w:rsidR="00112E32" w:rsidRPr="008B0661" w:rsidRDefault="00174409" w:rsidP="00E1601C">
            <w:pPr>
              <w:jc w:val="center"/>
            </w:pPr>
            <w:r w:rsidRPr="008B0661">
              <w:rPr>
                <w:sz w:val="22"/>
                <w:szCs w:val="22"/>
              </w:rPr>
              <w:t>3-9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right="90"/>
              <w:jc w:val="both"/>
            </w:pPr>
            <w:r w:rsidRPr="00BB0A7C">
              <w:rPr>
                <w:sz w:val="22"/>
                <w:szCs w:val="22"/>
              </w:rPr>
              <w:t>2.1. Экономические и социальные условия территории нахождения</w:t>
            </w:r>
          </w:p>
        </w:tc>
        <w:tc>
          <w:tcPr>
            <w:tcW w:w="975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4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 xml:space="preserve">2.2. Характеристика контингента  </w:t>
            </w:r>
            <w:proofErr w:type="gramStart"/>
            <w:r w:rsidRPr="00BB0A7C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75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5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2.3. Основные позиции программы  развития гимназии</w:t>
            </w:r>
          </w:p>
        </w:tc>
        <w:tc>
          <w:tcPr>
            <w:tcW w:w="975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7</w:t>
            </w:r>
          </w:p>
        </w:tc>
      </w:tr>
      <w:tr w:rsidR="00112E32" w:rsidTr="00BB0A7C">
        <w:trPr>
          <w:trHeight w:val="55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2.4. Структура управления, органы государственно-общественного управления и самоуправления</w:t>
            </w:r>
          </w:p>
        </w:tc>
        <w:tc>
          <w:tcPr>
            <w:tcW w:w="975" w:type="dxa"/>
          </w:tcPr>
          <w:p w:rsidR="00112E32" w:rsidRPr="00BB0A7C" w:rsidRDefault="003B7CE2" w:rsidP="00E1601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12E32" w:rsidRPr="00CE581F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3.</w:t>
            </w: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Особенности образовательного процесса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9-21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3.1. Характеристика образовательных  программ по ступеням обучения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3.2. Дополнительные образовательные  услуги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112E32" w:rsidTr="00BB0A7C">
        <w:trPr>
          <w:trHeight w:val="55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3.3. Организация изучения иностранных языков. Реализация прав детей на обучение на родном (нерусском) языке и изучение родного языка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112E32" w:rsidTr="00BB0A7C">
        <w:trPr>
          <w:trHeight w:val="55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3.4. Образовательные технологии и методы обучения, используемые в образовательном процессе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3.5. Основные направления воспитательной деятельности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112E32" w:rsidTr="00BB0A7C">
        <w:trPr>
          <w:trHeight w:val="55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 xml:space="preserve">3.6. Организация специализированной (коррекционной) помощи детям, в том числе детям с ограниченными возможностями здоровья 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B7CE2">
              <w:rPr>
                <w:sz w:val="22"/>
                <w:szCs w:val="22"/>
              </w:rPr>
              <w:t>6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79" w:right="101"/>
              <w:jc w:val="both"/>
            </w:pPr>
            <w:r w:rsidRPr="00BB0A7C">
              <w:rPr>
                <w:sz w:val="22"/>
                <w:szCs w:val="22"/>
              </w:rPr>
              <w:t xml:space="preserve">3.7. Характеристика </w:t>
            </w:r>
            <w:proofErr w:type="spellStart"/>
            <w:r w:rsidRPr="00BB0A7C">
              <w:rPr>
                <w:sz w:val="22"/>
                <w:szCs w:val="22"/>
              </w:rPr>
              <w:t>внутришкольной</w:t>
            </w:r>
            <w:proofErr w:type="spellEnd"/>
            <w:r w:rsidRPr="00BB0A7C">
              <w:rPr>
                <w:sz w:val="22"/>
                <w:szCs w:val="22"/>
              </w:rPr>
              <w:t xml:space="preserve"> системы оценки качества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BB0A7C" w:rsidTr="00BB0A7C">
        <w:trPr>
          <w:trHeight w:val="285"/>
        </w:trPr>
        <w:tc>
          <w:tcPr>
            <w:tcW w:w="417" w:type="dxa"/>
          </w:tcPr>
          <w:p w:rsidR="00BB0A7C" w:rsidRPr="00BB0A7C" w:rsidRDefault="00BB0A7C" w:rsidP="00E1601C">
            <w:pPr>
              <w:jc w:val="center"/>
            </w:pPr>
          </w:p>
        </w:tc>
        <w:tc>
          <w:tcPr>
            <w:tcW w:w="8789" w:type="dxa"/>
          </w:tcPr>
          <w:p w:rsidR="00BB0A7C" w:rsidRPr="00BB0A7C" w:rsidRDefault="00BB0A7C" w:rsidP="00E1601C">
            <w:pPr>
              <w:ind w:left="79" w:right="101"/>
              <w:jc w:val="both"/>
            </w:pPr>
            <w:r w:rsidRPr="00BB0A7C">
              <w:rPr>
                <w:sz w:val="22"/>
                <w:szCs w:val="22"/>
              </w:rPr>
              <w:t>3.8. Дистанционное обучение</w:t>
            </w:r>
          </w:p>
        </w:tc>
        <w:tc>
          <w:tcPr>
            <w:tcW w:w="975" w:type="dxa"/>
          </w:tcPr>
          <w:p w:rsidR="00BB0A7C" w:rsidRPr="00174409" w:rsidRDefault="00174409" w:rsidP="003B7CE2">
            <w:pPr>
              <w:jc w:val="center"/>
            </w:pPr>
            <w:r w:rsidRPr="00174409">
              <w:rPr>
                <w:sz w:val="22"/>
                <w:szCs w:val="22"/>
              </w:rPr>
              <w:t>2</w:t>
            </w:r>
            <w:r w:rsidR="003B7CE2">
              <w:rPr>
                <w:sz w:val="22"/>
                <w:szCs w:val="22"/>
              </w:rPr>
              <w:t>1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4.</w:t>
            </w: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Условия осуществления  образовательного процесса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21-3</w:t>
            </w:r>
            <w:r w:rsidR="003B7CE2">
              <w:rPr>
                <w:sz w:val="22"/>
                <w:szCs w:val="22"/>
              </w:rPr>
              <w:t>1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4.1. Режим работы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12E32" w:rsidTr="00BB0A7C">
        <w:trPr>
          <w:trHeight w:val="473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  <w:rPr>
                <w:rFonts w:eastAsia="'times new roman'"/>
              </w:rPr>
            </w:pPr>
            <w:r w:rsidRPr="00BB0A7C">
              <w:rPr>
                <w:sz w:val="22"/>
                <w:szCs w:val="22"/>
              </w:rPr>
              <w:t xml:space="preserve">4.2. Учебно-материальная база, благоустройство и оснащенность, условия для занятий  физкультурой и спортом,  </w:t>
            </w:r>
            <w:proofErr w:type="spellStart"/>
            <w:r w:rsidRPr="00BB0A7C">
              <w:rPr>
                <w:sz w:val="22"/>
                <w:szCs w:val="22"/>
              </w:rPr>
              <w:t>досуговой</w:t>
            </w:r>
            <w:proofErr w:type="spellEnd"/>
            <w:r w:rsidRPr="00BB0A7C">
              <w:rPr>
                <w:sz w:val="22"/>
                <w:szCs w:val="22"/>
              </w:rPr>
              <w:t xml:space="preserve">  деятельности и дополнительного  образования 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 xml:space="preserve">4.3. </w:t>
            </w:r>
            <w:r w:rsidRPr="00BB0A7C">
              <w:rPr>
                <w:rFonts w:eastAsia="'times new roman'"/>
                <w:sz w:val="22"/>
                <w:szCs w:val="22"/>
              </w:rPr>
              <w:t>IT-</w:t>
            </w:r>
            <w:r w:rsidRPr="00BB0A7C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4.4. Организация летнего отдыха детей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B7CE2">
              <w:rPr>
                <w:sz w:val="22"/>
                <w:szCs w:val="22"/>
              </w:rPr>
              <w:t>5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4.5. Организация питания, медицинского обслуживания</w:t>
            </w:r>
          </w:p>
        </w:tc>
        <w:tc>
          <w:tcPr>
            <w:tcW w:w="975" w:type="dxa"/>
          </w:tcPr>
          <w:p w:rsidR="00112E32" w:rsidRPr="00BB0A7C" w:rsidRDefault="00174409" w:rsidP="003B7CE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B7CE2">
              <w:rPr>
                <w:sz w:val="22"/>
                <w:szCs w:val="22"/>
              </w:rPr>
              <w:t>6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4.6. Обеспечение безопасности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B7CE2">
              <w:rPr>
                <w:sz w:val="22"/>
                <w:szCs w:val="22"/>
              </w:rPr>
              <w:t>8</w:t>
            </w:r>
          </w:p>
        </w:tc>
      </w:tr>
      <w:tr w:rsidR="00112E32" w:rsidTr="00BB0A7C">
        <w:trPr>
          <w:trHeight w:val="337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4.7. Условия для обучения детей с ограниченными возможностями  здоровья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B7CE2">
              <w:rPr>
                <w:sz w:val="22"/>
                <w:szCs w:val="22"/>
              </w:rPr>
              <w:t>9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4.8. Кадровый состав</w:t>
            </w:r>
          </w:p>
        </w:tc>
        <w:tc>
          <w:tcPr>
            <w:tcW w:w="975" w:type="dxa"/>
          </w:tcPr>
          <w:p w:rsidR="00112E32" w:rsidRPr="00BB0A7C" w:rsidRDefault="00174409" w:rsidP="00E1601C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  <w:r w:rsidR="003B7CE2">
              <w:rPr>
                <w:sz w:val="22"/>
                <w:szCs w:val="22"/>
              </w:rPr>
              <w:t>9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5.</w:t>
            </w: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Результаты деятельности учреждения, качество образования</w:t>
            </w:r>
          </w:p>
        </w:tc>
        <w:tc>
          <w:tcPr>
            <w:tcW w:w="975" w:type="dxa"/>
          </w:tcPr>
          <w:p w:rsidR="00112E32" w:rsidRPr="00BB0A7C" w:rsidRDefault="003B7CE2" w:rsidP="00E1601C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="00142937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3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5.1. Результаты единого государственного экзамена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B7CE2">
              <w:rPr>
                <w:sz w:val="22"/>
                <w:szCs w:val="22"/>
              </w:rPr>
              <w:t>1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 xml:space="preserve">5.2. Результаты </w:t>
            </w:r>
            <w:r w:rsidRPr="003F794A">
              <w:rPr>
                <w:sz w:val="22"/>
                <w:szCs w:val="22"/>
              </w:rPr>
              <w:t>государственной (итоговой) аттестации</w:t>
            </w:r>
            <w:r w:rsidRPr="00BB0A7C">
              <w:rPr>
                <w:sz w:val="22"/>
                <w:szCs w:val="22"/>
              </w:rPr>
              <w:t xml:space="preserve"> в 9-х классах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B7CE2">
              <w:rPr>
                <w:sz w:val="22"/>
                <w:szCs w:val="22"/>
              </w:rPr>
              <w:t>3</w:t>
            </w:r>
          </w:p>
        </w:tc>
      </w:tr>
      <w:tr w:rsidR="00112E32" w:rsidTr="00BB0A7C">
        <w:trPr>
          <w:trHeight w:val="55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r w:rsidRPr="00BB0A7C">
              <w:rPr>
                <w:sz w:val="22"/>
                <w:szCs w:val="22"/>
              </w:rPr>
              <w:t>5.3. Результаты мониторинговых исследований качества обучения муниципального и регионального уровней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B7CE2">
              <w:rPr>
                <w:sz w:val="22"/>
                <w:szCs w:val="22"/>
              </w:rPr>
              <w:t>4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r w:rsidRPr="00BB0A7C">
              <w:rPr>
                <w:sz w:val="22"/>
                <w:szCs w:val="22"/>
              </w:rPr>
              <w:t xml:space="preserve">5.4. Результаты </w:t>
            </w:r>
            <w:proofErr w:type="spellStart"/>
            <w:r w:rsidRPr="00BB0A7C">
              <w:rPr>
                <w:sz w:val="22"/>
                <w:szCs w:val="22"/>
              </w:rPr>
              <w:t>внутришкольной</w:t>
            </w:r>
            <w:proofErr w:type="spellEnd"/>
            <w:r w:rsidRPr="00BB0A7C">
              <w:rPr>
                <w:sz w:val="22"/>
                <w:szCs w:val="22"/>
              </w:rPr>
              <w:t xml:space="preserve"> оценки качества образования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B7CE2">
              <w:rPr>
                <w:sz w:val="22"/>
                <w:szCs w:val="22"/>
              </w:rPr>
              <w:t>5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r w:rsidRPr="00BB0A7C">
              <w:rPr>
                <w:sz w:val="22"/>
                <w:szCs w:val="22"/>
              </w:rPr>
              <w:t xml:space="preserve">5.5. Достижения </w:t>
            </w:r>
            <w:proofErr w:type="gramStart"/>
            <w:r w:rsidRPr="00BB0A7C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B7CE2">
              <w:rPr>
                <w:sz w:val="22"/>
                <w:szCs w:val="22"/>
              </w:rPr>
              <w:t>7</w:t>
            </w:r>
          </w:p>
        </w:tc>
      </w:tr>
      <w:tr w:rsidR="00112E32" w:rsidTr="00BB0A7C">
        <w:trPr>
          <w:trHeight w:val="27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5.6. Данные о поступлении  в учреждения профессионального  образования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B7CE2">
              <w:rPr>
                <w:sz w:val="22"/>
                <w:szCs w:val="22"/>
              </w:rPr>
              <w:t>8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5.7. Данные о достижениях  и проблемах социализации обучающихся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B7CE2">
              <w:rPr>
                <w:sz w:val="22"/>
                <w:szCs w:val="22"/>
              </w:rPr>
              <w:t>9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 xml:space="preserve">5.8. Состояние здоровья </w:t>
            </w:r>
            <w:proofErr w:type="gramStart"/>
            <w:r w:rsidRPr="00BB0A7C">
              <w:rPr>
                <w:sz w:val="22"/>
                <w:szCs w:val="22"/>
              </w:rPr>
              <w:t>обучающихся</w:t>
            </w:r>
            <w:proofErr w:type="gramEnd"/>
            <w:r w:rsidRPr="00BB0A7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75" w:type="dxa"/>
          </w:tcPr>
          <w:p w:rsidR="00112E32" w:rsidRPr="00BB0A7C" w:rsidRDefault="00351E32" w:rsidP="00E1601C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5.9. Оценки и отзывы потребителей образовательных услуг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t>4</w:t>
            </w:r>
            <w:r w:rsidR="003B7CE2">
              <w:t>1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6.</w:t>
            </w: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Социальная активность и внешние связи учреждения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3B7CE2">
              <w:rPr>
                <w:sz w:val="22"/>
                <w:szCs w:val="22"/>
              </w:rPr>
              <w:t>4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7.</w:t>
            </w: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Финансово-экономическая деятельность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3B7CE2">
              <w:rPr>
                <w:sz w:val="22"/>
                <w:szCs w:val="22"/>
              </w:rPr>
              <w:t>6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8.</w:t>
            </w: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Решения, принятые по итогам общественного обсуждения</w:t>
            </w:r>
          </w:p>
        </w:tc>
        <w:tc>
          <w:tcPr>
            <w:tcW w:w="975" w:type="dxa"/>
          </w:tcPr>
          <w:p w:rsidR="00112E32" w:rsidRPr="00BB0A7C" w:rsidRDefault="00142937" w:rsidP="00E1601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3B7CE2">
              <w:rPr>
                <w:sz w:val="22"/>
                <w:szCs w:val="22"/>
              </w:rPr>
              <w:t>8</w:t>
            </w:r>
          </w:p>
        </w:tc>
      </w:tr>
      <w:tr w:rsidR="00112E32" w:rsidTr="00BB0A7C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  <w:r w:rsidRPr="00BB0A7C">
              <w:rPr>
                <w:sz w:val="22"/>
                <w:szCs w:val="22"/>
              </w:rPr>
              <w:t>9.</w:t>
            </w: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Заключение. Перспективы и планы развития гимназии</w:t>
            </w:r>
          </w:p>
        </w:tc>
        <w:tc>
          <w:tcPr>
            <w:tcW w:w="975" w:type="dxa"/>
          </w:tcPr>
          <w:p w:rsidR="00112E32" w:rsidRPr="00BB0A7C" w:rsidRDefault="003B7CE2" w:rsidP="00E1601C">
            <w:pPr>
              <w:jc w:val="center"/>
            </w:pPr>
            <w:bookmarkStart w:id="0" w:name="_GoBack"/>
            <w:bookmarkEnd w:id="0"/>
            <w:r>
              <w:rPr>
                <w:sz w:val="22"/>
                <w:szCs w:val="22"/>
              </w:rPr>
              <w:t>50</w:t>
            </w:r>
          </w:p>
        </w:tc>
      </w:tr>
    </w:tbl>
    <w:p w:rsidR="00112E32" w:rsidRPr="00BB0A7C" w:rsidRDefault="00112E32" w:rsidP="00112E32">
      <w:pPr>
        <w:jc w:val="both"/>
        <w:rPr>
          <w:sz w:val="22"/>
          <w:szCs w:val="22"/>
        </w:rPr>
      </w:pPr>
      <w:r w:rsidRPr="00BB0A7C">
        <w:rPr>
          <w:sz w:val="22"/>
          <w:szCs w:val="22"/>
        </w:rPr>
        <w:t>В подготовке доклада принимали участие:</w:t>
      </w:r>
    </w:p>
    <w:p w:rsidR="00112E32" w:rsidRPr="00BB0A7C" w:rsidRDefault="00112E32" w:rsidP="00112E32">
      <w:pPr>
        <w:jc w:val="both"/>
        <w:rPr>
          <w:sz w:val="22"/>
          <w:szCs w:val="22"/>
        </w:rPr>
      </w:pPr>
      <w:r w:rsidRPr="00BB0A7C">
        <w:rPr>
          <w:i/>
          <w:sz w:val="22"/>
          <w:szCs w:val="22"/>
        </w:rPr>
        <w:t xml:space="preserve">Герасимова Ольга Николаевна - </w:t>
      </w:r>
      <w:r w:rsidRPr="00BB0A7C">
        <w:rPr>
          <w:sz w:val="22"/>
          <w:szCs w:val="22"/>
        </w:rPr>
        <w:t>директор гимназии;</w:t>
      </w:r>
    </w:p>
    <w:p w:rsidR="00112E32" w:rsidRPr="00BB0A7C" w:rsidRDefault="00112E32" w:rsidP="00112E32">
      <w:pPr>
        <w:jc w:val="both"/>
        <w:rPr>
          <w:sz w:val="22"/>
          <w:szCs w:val="22"/>
        </w:rPr>
      </w:pPr>
      <w:proofErr w:type="spellStart"/>
      <w:r w:rsidRPr="00BB0A7C">
        <w:rPr>
          <w:i/>
          <w:sz w:val="22"/>
          <w:szCs w:val="22"/>
        </w:rPr>
        <w:t>Журавецкая</w:t>
      </w:r>
      <w:proofErr w:type="spellEnd"/>
      <w:r w:rsidRPr="00BB0A7C">
        <w:rPr>
          <w:i/>
          <w:sz w:val="22"/>
          <w:szCs w:val="22"/>
        </w:rPr>
        <w:t xml:space="preserve"> Марина Анатольевна</w:t>
      </w:r>
      <w:r w:rsidRPr="00BB0A7C">
        <w:rPr>
          <w:sz w:val="22"/>
          <w:szCs w:val="22"/>
        </w:rPr>
        <w:t xml:space="preserve"> – заместитель директора по научно-методической работе;</w:t>
      </w:r>
    </w:p>
    <w:p w:rsidR="00112E32" w:rsidRPr="00BB0A7C" w:rsidRDefault="00112E32" w:rsidP="00112E32">
      <w:pPr>
        <w:jc w:val="both"/>
        <w:rPr>
          <w:sz w:val="22"/>
          <w:szCs w:val="22"/>
        </w:rPr>
      </w:pPr>
      <w:proofErr w:type="spellStart"/>
      <w:r w:rsidRPr="00BB0A7C">
        <w:rPr>
          <w:i/>
          <w:sz w:val="22"/>
          <w:szCs w:val="22"/>
        </w:rPr>
        <w:t>Крыжановсая</w:t>
      </w:r>
      <w:proofErr w:type="spellEnd"/>
      <w:r w:rsidRPr="00BB0A7C">
        <w:rPr>
          <w:i/>
          <w:sz w:val="22"/>
          <w:szCs w:val="22"/>
        </w:rPr>
        <w:t xml:space="preserve"> Алевтина Владимировна</w:t>
      </w:r>
      <w:r w:rsidRPr="00BB0A7C">
        <w:rPr>
          <w:sz w:val="22"/>
          <w:szCs w:val="22"/>
        </w:rPr>
        <w:t xml:space="preserve"> -  заместитель директора по учебной работе;</w:t>
      </w:r>
    </w:p>
    <w:p w:rsidR="00112E32" w:rsidRPr="00BB0A7C" w:rsidRDefault="00112E32" w:rsidP="00112E32">
      <w:pPr>
        <w:jc w:val="both"/>
        <w:rPr>
          <w:sz w:val="22"/>
          <w:szCs w:val="22"/>
        </w:rPr>
      </w:pPr>
      <w:r w:rsidRPr="00BB0A7C">
        <w:rPr>
          <w:i/>
          <w:sz w:val="22"/>
          <w:szCs w:val="22"/>
        </w:rPr>
        <w:t>Щуркина Любовь Владимировна</w:t>
      </w:r>
      <w:r w:rsidRPr="00BB0A7C">
        <w:rPr>
          <w:sz w:val="22"/>
          <w:szCs w:val="22"/>
        </w:rPr>
        <w:t xml:space="preserve"> - заместитель директора по учебной работе;</w:t>
      </w:r>
    </w:p>
    <w:p w:rsidR="00112E32" w:rsidRPr="00BB0A7C" w:rsidRDefault="00112E32" w:rsidP="00112E32">
      <w:pPr>
        <w:jc w:val="both"/>
        <w:rPr>
          <w:sz w:val="22"/>
          <w:szCs w:val="22"/>
        </w:rPr>
      </w:pPr>
      <w:r w:rsidRPr="00BB0A7C">
        <w:rPr>
          <w:i/>
          <w:sz w:val="22"/>
          <w:szCs w:val="22"/>
        </w:rPr>
        <w:t>Кривоносова Елена Владимировна</w:t>
      </w:r>
      <w:r w:rsidRPr="00BB0A7C">
        <w:rPr>
          <w:sz w:val="22"/>
          <w:szCs w:val="22"/>
        </w:rPr>
        <w:t xml:space="preserve"> – заместитель директора по </w:t>
      </w:r>
      <w:r w:rsidR="004D21C4" w:rsidRPr="00BB0A7C">
        <w:rPr>
          <w:sz w:val="22"/>
          <w:szCs w:val="22"/>
        </w:rPr>
        <w:t>ИКТ</w:t>
      </w:r>
      <w:r w:rsidRPr="00BB0A7C">
        <w:rPr>
          <w:sz w:val="22"/>
          <w:szCs w:val="22"/>
        </w:rPr>
        <w:t>;</w:t>
      </w:r>
    </w:p>
    <w:p w:rsidR="00112E32" w:rsidRPr="00BB0A7C" w:rsidRDefault="00112E32" w:rsidP="00112E32">
      <w:pPr>
        <w:jc w:val="both"/>
        <w:rPr>
          <w:sz w:val="22"/>
          <w:szCs w:val="22"/>
        </w:rPr>
      </w:pPr>
      <w:proofErr w:type="spellStart"/>
      <w:r w:rsidRPr="00BB0A7C">
        <w:rPr>
          <w:i/>
          <w:sz w:val="22"/>
          <w:szCs w:val="22"/>
        </w:rPr>
        <w:t>Спекторович</w:t>
      </w:r>
      <w:proofErr w:type="spellEnd"/>
      <w:r w:rsidRPr="00BB0A7C">
        <w:rPr>
          <w:i/>
          <w:sz w:val="22"/>
          <w:szCs w:val="22"/>
        </w:rPr>
        <w:t xml:space="preserve"> Лариса Викторовна </w:t>
      </w:r>
      <w:r w:rsidRPr="00BB0A7C">
        <w:rPr>
          <w:sz w:val="22"/>
          <w:szCs w:val="22"/>
        </w:rPr>
        <w:t>– заместитель директора по воспитательной работе</w:t>
      </w:r>
    </w:p>
    <w:p w:rsidR="00112E32" w:rsidRDefault="00112E32" w:rsidP="00112E32">
      <w:pPr>
        <w:ind w:left="360"/>
        <w:jc w:val="center"/>
        <w:rPr>
          <w:b/>
        </w:rPr>
      </w:pPr>
      <w:r>
        <w:rPr>
          <w:b/>
        </w:rPr>
        <w:lastRenderedPageBreak/>
        <w:t>1. Введение</w:t>
      </w:r>
    </w:p>
    <w:p w:rsidR="00112E32" w:rsidRDefault="00112E32" w:rsidP="00112E32">
      <w:pPr>
        <w:ind w:firstLine="567"/>
        <w:jc w:val="both"/>
      </w:pPr>
      <w:r>
        <w:tab/>
        <w:t>Открытый информационно-аналитический (публичный) доклад является формой отчета гимназии об её образовательной деятельности, об основных результатах и проблемах, о выполнении гимназией взятых обязательств перед родителями, общественностью, органами УО, государственными структурами и призван сделать гимназию открытой для социальных партнеров, информировать все заинтересованные</w:t>
      </w:r>
      <w:r w:rsidRPr="00E940AC">
        <w:t xml:space="preserve"> сторон</w:t>
      </w:r>
      <w:r>
        <w:t>ы</w:t>
      </w:r>
      <w:r w:rsidRPr="00E940AC">
        <w:t xml:space="preserve"> о состоянии и перспективах развития </w:t>
      </w:r>
      <w:r>
        <w:t>гимназии</w:t>
      </w:r>
      <w:r w:rsidRPr="00E940AC">
        <w:t>.</w:t>
      </w:r>
    </w:p>
    <w:p w:rsidR="00112E32" w:rsidRPr="00E940AC" w:rsidRDefault="00112E32" w:rsidP="00112E32">
      <w:pPr>
        <w:ind w:firstLine="567"/>
        <w:jc w:val="both"/>
      </w:pPr>
      <w:r w:rsidRPr="004B37E2">
        <w:t>Основными целями</w:t>
      </w:r>
      <w:r w:rsidRPr="00E940AC">
        <w:t xml:space="preserve"> Публичного доклада являются:</w:t>
      </w:r>
    </w:p>
    <w:p w:rsidR="00112E32" w:rsidRPr="00E940AC" w:rsidRDefault="00112E32" w:rsidP="006060F4">
      <w:pPr>
        <w:pStyle w:val="BodyTextIndent1"/>
        <w:numPr>
          <w:ilvl w:val="0"/>
          <w:numId w:val="11"/>
        </w:numPr>
        <w:tabs>
          <w:tab w:val="clear" w:pos="1069"/>
        </w:tabs>
        <w:ind w:left="709"/>
      </w:pPr>
      <w:r w:rsidRPr="00E940AC"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112E32" w:rsidRPr="00E940AC" w:rsidRDefault="00112E32" w:rsidP="006060F4">
      <w:pPr>
        <w:pStyle w:val="BodyTextIndent1"/>
        <w:numPr>
          <w:ilvl w:val="0"/>
          <w:numId w:val="11"/>
        </w:numPr>
        <w:tabs>
          <w:tab w:val="clear" w:pos="1069"/>
        </w:tabs>
        <w:ind w:left="709"/>
      </w:pPr>
      <w:r w:rsidRPr="00E940AC">
        <w:t>обеспечение прозрачности</w:t>
      </w:r>
      <w:r>
        <w:t xml:space="preserve"> функционирования МАОУ гимназии № 18 г. Томска</w:t>
      </w:r>
      <w:r w:rsidRPr="00E940AC">
        <w:t>;</w:t>
      </w:r>
    </w:p>
    <w:p w:rsidR="00112E32" w:rsidRDefault="00112E32" w:rsidP="006060F4">
      <w:pPr>
        <w:pStyle w:val="BodyTextIndent1"/>
        <w:numPr>
          <w:ilvl w:val="0"/>
          <w:numId w:val="11"/>
        </w:numPr>
        <w:tabs>
          <w:tab w:val="clear" w:pos="1069"/>
        </w:tabs>
        <w:ind w:left="709"/>
      </w:pPr>
      <w:r w:rsidRPr="00E940AC">
        <w:t>информирование потребителей образовательных услуг о приоритетных напр</w:t>
      </w:r>
      <w:r>
        <w:t>авлениях развития гимназии</w:t>
      </w:r>
      <w:r w:rsidRPr="00E940AC">
        <w:t>, планируемых мероприятиях и ожидаемых результатах деятельности.</w:t>
      </w:r>
    </w:p>
    <w:p w:rsidR="00112E32" w:rsidRDefault="00112E32" w:rsidP="00112E32">
      <w:pPr>
        <w:ind w:firstLine="360"/>
        <w:jc w:val="both"/>
      </w:pPr>
      <w:r>
        <w:rPr>
          <w:sz w:val="23"/>
          <w:szCs w:val="23"/>
        </w:rPr>
        <w:t xml:space="preserve">Представленная информация основана </w:t>
      </w:r>
      <w:r>
        <w:rPr>
          <w:i/>
          <w:iCs/>
          <w:sz w:val="23"/>
          <w:szCs w:val="23"/>
        </w:rPr>
        <w:t xml:space="preserve">на данных мониторинга образовательного процесса, статистической отчетности, содержании внешних рецензий и отзывов представителей общественности. </w:t>
      </w:r>
      <w:r>
        <w:rPr>
          <w:sz w:val="23"/>
          <w:szCs w:val="23"/>
        </w:rPr>
        <w:t>Доклад является средством обеспечения информационной открытости учреждения, формой общественно-государственного управления, носит публичный характер и обращ</w:t>
      </w:r>
      <w:r>
        <w:rPr>
          <w:rFonts w:ascii="Cambria Math" w:hAnsi="Cambria Math" w:cs="Cambria Math"/>
          <w:sz w:val="23"/>
          <w:szCs w:val="23"/>
        </w:rPr>
        <w:t>е</w:t>
      </w:r>
      <w:r>
        <w:rPr>
          <w:sz w:val="23"/>
          <w:szCs w:val="23"/>
        </w:rPr>
        <w:t xml:space="preserve">н к </w:t>
      </w:r>
      <w:r w:rsidRPr="00E940AC">
        <w:t>широкому кругу читателей: представителям органов законодательной и исполнительной власти, обучающимся и/или их родителям, работникам системы образования, представителям средств массовой информации, общественным организациям и другим заинтересованным лицам</w:t>
      </w:r>
      <w:r>
        <w:t>.</w:t>
      </w:r>
    </w:p>
    <w:p w:rsidR="00112E32" w:rsidRDefault="00112E32" w:rsidP="00112E32">
      <w:pPr>
        <w:ind w:firstLine="360"/>
        <w:jc w:val="both"/>
      </w:pPr>
      <w:r w:rsidRPr="00964EA0">
        <w:rPr>
          <w:bCs/>
          <w:sz w:val="23"/>
          <w:szCs w:val="23"/>
        </w:rPr>
        <w:t xml:space="preserve">Структура </w:t>
      </w:r>
      <w:r>
        <w:rPr>
          <w:sz w:val="23"/>
          <w:szCs w:val="23"/>
        </w:rPr>
        <w:t>документа выдержана в логике Положения «</w:t>
      </w:r>
      <w:r w:rsidRPr="0053615C">
        <w:t>о подготовке Публичных докладов муниципального органа управления образованием и образовательных учреждений города Томска</w:t>
      </w:r>
      <w:r>
        <w:rPr>
          <w:sz w:val="23"/>
          <w:szCs w:val="23"/>
        </w:rPr>
        <w:t>», утвержд</w:t>
      </w:r>
      <w:r>
        <w:rPr>
          <w:rFonts w:ascii="Cambria Math" w:hAnsi="Cambria Math" w:cs="Cambria Math"/>
          <w:sz w:val="23"/>
          <w:szCs w:val="23"/>
        </w:rPr>
        <w:t>ё</w:t>
      </w:r>
      <w:r>
        <w:rPr>
          <w:sz w:val="23"/>
          <w:szCs w:val="23"/>
        </w:rPr>
        <w:t xml:space="preserve">нного приказом Департамента образования администрации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Томска № 62 от 27.01.2012 г. </w:t>
      </w:r>
      <w:r>
        <w:t>В основной части доклада анализируется доступность образования, результаты образовательной деятельности, ресурсное обеспечение деятельности гимназии. В заключении обсуждаются достигнутые результаты и проблемы, формулируются задачи, обозначаются перспективные направления развития.</w:t>
      </w:r>
    </w:p>
    <w:p w:rsidR="00112E32" w:rsidRPr="00E51467" w:rsidRDefault="00112E32" w:rsidP="00112E32">
      <w:pPr>
        <w:ind w:firstLine="708"/>
        <w:jc w:val="both"/>
      </w:pPr>
      <w:r>
        <w:t>Процесс развития</w:t>
      </w:r>
      <w:r w:rsidRPr="00C621A8">
        <w:t xml:space="preserve"> должен способствовать повыш</w:t>
      </w:r>
      <w:r>
        <w:t>ению конкурентоспособности гимназии</w:t>
      </w:r>
      <w:r w:rsidRPr="00C621A8">
        <w:t>, обретению ею своего собственного неповторимого и привлекательного «лица</w:t>
      </w:r>
      <w:r>
        <w:t>». Поэтому публичный доклад призван привлечь широкую общественность к обсуждению и оценке деятельности гимназии, к высказыванию мнений и предложений по дальнейшему развитию гимназии в целях совершенствования и обновления образовательной программы, расширения круга социальных партнеров, усиления материально-технического обеспечения, расширения географии контингента обучающихся гимназии.</w:t>
      </w:r>
    </w:p>
    <w:p w:rsidR="00112E32" w:rsidRDefault="00112E32" w:rsidP="00112E32">
      <w:pPr>
        <w:rPr>
          <w:b/>
        </w:rPr>
      </w:pPr>
    </w:p>
    <w:p w:rsidR="00112E32" w:rsidRDefault="00112E32" w:rsidP="00112E32">
      <w:pPr>
        <w:ind w:firstLine="708"/>
        <w:jc w:val="center"/>
        <w:rPr>
          <w:b/>
        </w:rPr>
      </w:pPr>
      <w:r>
        <w:rPr>
          <w:b/>
        </w:rPr>
        <w:t>2. Общая характеристика гимназии</w:t>
      </w:r>
    </w:p>
    <w:tbl>
      <w:tblPr>
        <w:tblStyle w:val="a5"/>
        <w:tblW w:w="0" w:type="auto"/>
        <w:tblLook w:val="04A0"/>
      </w:tblPr>
      <w:tblGrid>
        <w:gridCol w:w="3085"/>
        <w:gridCol w:w="6345"/>
      </w:tblGrid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Тип, вид, статус учреждения</w:t>
            </w:r>
          </w:p>
        </w:tc>
        <w:tc>
          <w:tcPr>
            <w:tcW w:w="6345" w:type="dxa"/>
          </w:tcPr>
          <w:p w:rsidR="00112E32" w:rsidRDefault="00112E32" w:rsidP="00E1601C">
            <w:pPr>
              <w:jc w:val="both"/>
            </w:pPr>
            <w:r>
              <w:t>Муниципальное автономное общеобразовательное учреждение гимназия № 18 г. Томска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Краткое официальное наименование</w:t>
            </w:r>
          </w:p>
        </w:tc>
        <w:tc>
          <w:tcPr>
            <w:tcW w:w="6345" w:type="dxa"/>
          </w:tcPr>
          <w:p w:rsidR="00112E32" w:rsidRDefault="00112E32" w:rsidP="00E1601C">
            <w:pPr>
              <w:jc w:val="both"/>
            </w:pPr>
            <w:r>
              <w:t>МАОУ гимназия № 18 г. Томска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 w:rsidRPr="00377F47">
              <w:t>Лицензия на образовательную  деятельность</w:t>
            </w:r>
          </w:p>
        </w:tc>
        <w:tc>
          <w:tcPr>
            <w:tcW w:w="6345" w:type="dxa"/>
          </w:tcPr>
          <w:p w:rsidR="00112E32" w:rsidRDefault="00112E32" w:rsidP="00E1601C">
            <w:pPr>
              <w:jc w:val="both"/>
            </w:pPr>
            <w:r>
              <w:t>№ 61 от 21.02.2011г серия РО № 001518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Г</w:t>
            </w:r>
            <w:r w:rsidRPr="00377F47">
              <w:t>осударственная аккредитация</w:t>
            </w:r>
          </w:p>
        </w:tc>
        <w:tc>
          <w:tcPr>
            <w:tcW w:w="6345" w:type="dxa"/>
          </w:tcPr>
          <w:p w:rsidR="00112E32" w:rsidRDefault="00112E32" w:rsidP="00E1601C">
            <w:pPr>
              <w:jc w:val="both"/>
            </w:pPr>
            <w:r>
              <w:t xml:space="preserve">Свидетельство о государственной </w:t>
            </w:r>
            <w:r w:rsidRPr="0041433E">
              <w:t xml:space="preserve">аккредитации </w:t>
            </w:r>
            <w:r>
              <w:t xml:space="preserve"> № 33 от 01.04.20011г.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Адрес</w:t>
            </w:r>
          </w:p>
        </w:tc>
        <w:tc>
          <w:tcPr>
            <w:tcW w:w="6345" w:type="dxa"/>
          </w:tcPr>
          <w:p w:rsidR="00112E32" w:rsidRDefault="00112E32" w:rsidP="00E1601C">
            <w:pPr>
              <w:jc w:val="both"/>
            </w:pPr>
            <w:r>
              <w:t xml:space="preserve">634012, г. Томск, ул. </w:t>
            </w:r>
            <w:proofErr w:type="gramStart"/>
            <w:r>
              <w:t>Киевская</w:t>
            </w:r>
            <w:proofErr w:type="gramEnd"/>
            <w:r>
              <w:t>, д.111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Телефоны</w:t>
            </w:r>
          </w:p>
        </w:tc>
        <w:tc>
          <w:tcPr>
            <w:tcW w:w="6345" w:type="dxa"/>
          </w:tcPr>
          <w:p w:rsidR="00112E32" w:rsidRDefault="00112E32" w:rsidP="00E1601C">
            <w:pPr>
              <w:jc w:val="both"/>
            </w:pPr>
            <w:r>
              <w:t>Приемная (факс): 55-73-30, зам. директора: 55-74-34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Адрес электронной почты</w:t>
            </w:r>
          </w:p>
        </w:tc>
        <w:tc>
          <w:tcPr>
            <w:tcW w:w="6345" w:type="dxa"/>
          </w:tcPr>
          <w:p w:rsidR="00112E32" w:rsidRPr="0041566B" w:rsidRDefault="00112E32" w:rsidP="00E160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school_18@tomsk.net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Адрес сайта</w:t>
            </w:r>
          </w:p>
        </w:tc>
        <w:tc>
          <w:tcPr>
            <w:tcW w:w="6345" w:type="dxa"/>
          </w:tcPr>
          <w:p w:rsidR="00112E32" w:rsidRPr="00192B4D" w:rsidRDefault="00297E06" w:rsidP="00E1601C">
            <w:pPr>
              <w:jc w:val="both"/>
            </w:pPr>
            <w:hyperlink r:id="rId10" w:history="1">
              <w:r w:rsidR="00192B4D" w:rsidRPr="00CE5790">
                <w:rPr>
                  <w:rStyle w:val="a7"/>
                </w:rPr>
                <w:t>http://gimnaziya18.tomsk.</w:t>
              </w:r>
              <w:proofErr w:type="spellStart"/>
              <w:r w:rsidR="00192B4D" w:rsidRPr="00CE5790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192B4D">
              <w:t xml:space="preserve"> 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Директор гимназии</w:t>
            </w:r>
          </w:p>
        </w:tc>
        <w:tc>
          <w:tcPr>
            <w:tcW w:w="6345" w:type="dxa"/>
          </w:tcPr>
          <w:p w:rsidR="00112E32" w:rsidRPr="0046711A" w:rsidRDefault="00112E32" w:rsidP="00E1601C">
            <w:pPr>
              <w:jc w:val="both"/>
            </w:pPr>
            <w:r>
              <w:t xml:space="preserve">Герасимова Ольга Николаевна, высшая квалификационная </w:t>
            </w:r>
            <w:r>
              <w:lastRenderedPageBreak/>
              <w:t xml:space="preserve">категория, награждена Знаком отличия «За заслуги в сфере образования Томской области»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  <w:r w:rsidR="00D13B67">
              <w:t>, присвоено звание «Почетный работник общего образования РФ»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lastRenderedPageBreak/>
              <w:t>Достижения</w:t>
            </w:r>
          </w:p>
        </w:tc>
        <w:tc>
          <w:tcPr>
            <w:tcW w:w="6345" w:type="dxa"/>
          </w:tcPr>
          <w:p w:rsidR="000632A1" w:rsidRDefault="000632A1" w:rsidP="00E1601C">
            <w:pPr>
              <w:jc w:val="both"/>
            </w:pPr>
            <w:r>
              <w:t>МАОУ гимназия № 18 г. Томска:</w:t>
            </w:r>
          </w:p>
          <w:p w:rsidR="00B472BA" w:rsidRDefault="000632A1" w:rsidP="00E1601C">
            <w:pPr>
              <w:jc w:val="both"/>
            </w:pPr>
            <w:r>
              <w:t>п</w:t>
            </w:r>
            <w:r w:rsidR="00112E32" w:rsidRPr="00F1687B">
              <w:t>обедитель Всероссийского конкурса «Школа года - 96», «Школа года - 97»</w:t>
            </w:r>
            <w:r w:rsidR="00112E32">
              <w:t>, п</w:t>
            </w:r>
            <w:r w:rsidR="00112E32" w:rsidRPr="00F1687B">
              <w:t>обедитель конкурса «Золотая медаль Сибирской Ярмарки «</w:t>
            </w:r>
            <w:proofErr w:type="spellStart"/>
            <w:r w:rsidR="00112E32" w:rsidRPr="00F1687B">
              <w:t>Учсиб</w:t>
            </w:r>
            <w:proofErr w:type="spellEnd"/>
            <w:r w:rsidR="00112E32" w:rsidRPr="00F1687B">
              <w:t xml:space="preserve"> - 99»</w:t>
            </w:r>
            <w:r w:rsidR="00112E32">
              <w:t>,</w:t>
            </w:r>
            <w:r w:rsidR="00B472BA">
              <w:t xml:space="preserve"> </w:t>
            </w:r>
          </w:p>
          <w:p w:rsidR="00112E32" w:rsidRPr="00B472BA" w:rsidRDefault="00112E32" w:rsidP="00E1601C">
            <w:pPr>
              <w:jc w:val="both"/>
            </w:pPr>
            <w:r>
              <w:t>п</w:t>
            </w:r>
            <w:r w:rsidRPr="00F1687B">
              <w:rPr>
                <w:rFonts w:eastAsia="Calibri"/>
              </w:rPr>
              <w:t>обедитель конкурса общеобразовательных учреждений, внедряющих инновационные образовательные программы в рамках Приоритетного национального проекта «Образование»</w:t>
            </w:r>
            <w:r>
              <w:rPr>
                <w:rFonts w:eastAsia="Calibri"/>
              </w:rPr>
              <w:t>,</w:t>
            </w:r>
            <w:r w:rsidRPr="00F1687B">
              <w:rPr>
                <w:rFonts w:eastAsia="Calibri"/>
              </w:rPr>
              <w:t xml:space="preserve"> 2008 год</w:t>
            </w:r>
            <w:r>
              <w:rPr>
                <w:rFonts w:eastAsia="Calibri"/>
              </w:rPr>
              <w:t>,</w:t>
            </w:r>
          </w:p>
          <w:p w:rsidR="00112E32" w:rsidRDefault="00112E32" w:rsidP="00E1601C">
            <w:pPr>
              <w:jc w:val="both"/>
            </w:pPr>
            <w:r>
              <w:t>победитель конкурса лучших школ Томской области, внедряющих инновационные программы</w:t>
            </w:r>
            <w:r w:rsidR="000632A1">
              <w:t xml:space="preserve"> (проекты)</w:t>
            </w:r>
            <w:r>
              <w:t xml:space="preserve">, 2010 год, </w:t>
            </w:r>
            <w:r w:rsidR="000632A1">
              <w:t xml:space="preserve">2013 год, </w:t>
            </w:r>
          </w:p>
          <w:p w:rsidR="00112E32" w:rsidRDefault="00112E32" w:rsidP="00E1601C">
            <w:pPr>
              <w:jc w:val="both"/>
            </w:pPr>
            <w:proofErr w:type="gramStart"/>
            <w:r>
              <w:t>включена</w:t>
            </w:r>
            <w:proofErr w:type="gramEnd"/>
            <w:r>
              <w:t xml:space="preserve"> в Национальный реестр «Ведущие образовательные учреждения России» </w:t>
            </w:r>
            <w:r w:rsidRPr="00D53D64">
              <w:t>Свидетельство № 01811 выдано 11 февраля 2010 года</w:t>
            </w:r>
            <w:r w:rsidR="00FE2A29">
              <w:t>;</w:t>
            </w:r>
          </w:p>
          <w:p w:rsidR="00B472BA" w:rsidRPr="00B472BA" w:rsidRDefault="000938AD" w:rsidP="00FE2A29">
            <w:pPr>
              <w:pStyle w:val="HTML0"/>
              <w:ind w:right="181"/>
              <w:jc w:val="both"/>
              <w:rPr>
                <w:i w:val="0"/>
              </w:rPr>
            </w:pPr>
            <w:r>
              <w:rPr>
                <w:i w:val="0"/>
              </w:rPr>
              <w:t>в</w:t>
            </w:r>
            <w:r w:rsidR="00FE2A29">
              <w:rPr>
                <w:i w:val="0"/>
              </w:rPr>
              <w:t xml:space="preserve">несена в Федеральный электронный реестр </w:t>
            </w:r>
            <w:hyperlink r:id="rId11" w:history="1">
              <w:r w:rsidR="00B472BA" w:rsidRPr="00B472BA">
                <w:rPr>
                  <w:rStyle w:val="a7"/>
                  <w:b/>
                  <w:i w:val="0"/>
                  <w:color w:val="auto"/>
                  <w:u w:val="none"/>
                </w:rPr>
                <w:t>«Доска почета России»</w:t>
              </w:r>
            </w:hyperlink>
            <w:r w:rsidR="00B472BA">
              <w:rPr>
                <w:b/>
                <w:i w:val="0"/>
              </w:rPr>
              <w:t xml:space="preserve"> </w:t>
            </w:r>
            <w:hyperlink r:id="rId12" w:history="1">
              <w:r w:rsidR="00B472BA" w:rsidRPr="00B472BA">
                <w:rPr>
                  <w:rStyle w:val="a7"/>
                  <w:i w:val="0"/>
                  <w:color w:val="auto"/>
                  <w:u w:val="none"/>
                </w:rPr>
                <w:t>http://доска-почета-рф.рф/veduschie-shkoly-41/</w:t>
              </w:r>
            </w:hyperlink>
            <w:r w:rsidR="00B472BA" w:rsidRPr="00B472BA">
              <w:rPr>
                <w:b/>
                <w:i w:val="0"/>
              </w:rPr>
              <w:t>.</w:t>
            </w:r>
            <w:r w:rsidR="00B472BA">
              <w:rPr>
                <w:b/>
                <w:i w:val="0"/>
              </w:rPr>
              <w:t xml:space="preserve"> </w:t>
            </w:r>
            <w:r w:rsidR="00B472BA" w:rsidRPr="00B472BA">
              <w:rPr>
                <w:i w:val="0"/>
              </w:rPr>
              <w:t>Сертификат Серия ДПШ/2013 № 0347</w:t>
            </w:r>
            <w:r w:rsidR="00B472BA">
              <w:rPr>
                <w:i w:val="0"/>
              </w:rPr>
              <w:t>.</w:t>
            </w:r>
          </w:p>
        </w:tc>
      </w:tr>
    </w:tbl>
    <w:p w:rsidR="00112E32" w:rsidRPr="00D06ADE" w:rsidRDefault="00112E32" w:rsidP="00112E32">
      <w:pPr>
        <w:jc w:val="both"/>
      </w:pPr>
    </w:p>
    <w:p w:rsidR="00112E32" w:rsidRPr="00F74CA1" w:rsidRDefault="00112E32" w:rsidP="00112E32">
      <w:pPr>
        <w:ind w:left="84" w:right="90"/>
        <w:jc w:val="both"/>
        <w:rPr>
          <w:b/>
        </w:rPr>
      </w:pPr>
      <w:r>
        <w:rPr>
          <w:b/>
        </w:rPr>
        <w:t xml:space="preserve">2.1. </w:t>
      </w:r>
      <w:r w:rsidRPr="00F74CA1">
        <w:rPr>
          <w:b/>
        </w:rPr>
        <w:t>Экономические и социальные условия территории нахождения</w:t>
      </w:r>
    </w:p>
    <w:p w:rsidR="00112E32" w:rsidRDefault="00112E32" w:rsidP="00112E32">
      <w:pPr>
        <w:ind w:left="84" w:right="90" w:firstLine="624"/>
        <w:jc w:val="both"/>
      </w:pPr>
      <w:r>
        <w:t>Историческая справка: 1971г. – открытие средней школы № 18, 1996-2000г. – МОУ «Сад-школа-лицей», с 2001г. – гимназия № 18.</w:t>
      </w:r>
      <w:r w:rsidRPr="00185293">
        <w:t xml:space="preserve"> </w:t>
      </w:r>
    </w:p>
    <w:p w:rsidR="00112E32" w:rsidRDefault="00112E32" w:rsidP="00112E32">
      <w:pPr>
        <w:ind w:left="84" w:right="90" w:firstLine="624"/>
        <w:jc w:val="both"/>
      </w:pPr>
      <w:r>
        <w:t>МАОУ</w:t>
      </w:r>
      <w:r w:rsidRPr="007D0A47">
        <w:t xml:space="preserve"> </w:t>
      </w:r>
      <w:r>
        <w:t xml:space="preserve">гимназия </w:t>
      </w:r>
      <w:r w:rsidRPr="007D0A47">
        <w:t xml:space="preserve">№ 18  </w:t>
      </w:r>
      <w:r>
        <w:t>расположена</w:t>
      </w:r>
      <w:r w:rsidRPr="007D0A47">
        <w:t xml:space="preserve"> в центре </w:t>
      </w:r>
      <w:r>
        <w:t>Кировского района города Томска, одном</w:t>
      </w:r>
      <w:r w:rsidRPr="00185293">
        <w:t xml:space="preserve"> </w:t>
      </w:r>
      <w:r w:rsidRPr="007D0A47">
        <w:t>из самых удобных и престижных для проживания районов города.</w:t>
      </w:r>
      <w:r>
        <w:t xml:space="preserve"> Район находится в юго-восточной части</w:t>
      </w:r>
      <w:r w:rsidRPr="000F72C6">
        <w:t xml:space="preserve"> города, где разместился жилой микрорайон  более чем на 7 тыс. человек.</w:t>
      </w:r>
      <w:r>
        <w:t xml:space="preserve"> </w:t>
      </w:r>
      <w:r w:rsidRPr="0054713A">
        <w:t xml:space="preserve">По территориальному делению к закрепленному микрорайону относятся:  ул. Красноармейская (от ул. Усова до ул. Елизаровых) – четная сторона; пр. </w:t>
      </w:r>
      <w:proofErr w:type="gramStart"/>
      <w:r w:rsidRPr="0054713A">
        <w:t>Кирова (от ул. Красноармейской до ул. Киевской)- нечетная сторона; ул. Киевская (от пр.</w:t>
      </w:r>
      <w:proofErr w:type="gramEnd"/>
      <w:r w:rsidRPr="0054713A">
        <w:t xml:space="preserve"> </w:t>
      </w:r>
      <w:proofErr w:type="gramStart"/>
      <w:r w:rsidRPr="0054713A">
        <w:t>Кирова до Елизаровых) – нечетная сторона; ул. Косарева 33, ул.  Усова (от ул. Красноармейской до ул. Киевской); пер. Ипподромный.</w:t>
      </w:r>
      <w:proofErr w:type="gramEnd"/>
      <w:r>
        <w:t xml:space="preserve">  Удобная транспортная развязка, соседство больших жилищных массивов делают учреждение удобным для посещения детьми большей части города. </w:t>
      </w:r>
      <w:r w:rsidRPr="009B498A">
        <w:t xml:space="preserve">В пределах шаговой доступности находятся ДЮЦ «Звездочка», ДЮЦ «Сатурн», </w:t>
      </w:r>
      <w:proofErr w:type="spellStart"/>
      <w:r w:rsidRPr="002420F6">
        <w:t>ДТДиМ</w:t>
      </w:r>
      <w:proofErr w:type="spellEnd"/>
      <w:r>
        <w:t>, стадион «Буревестник»</w:t>
      </w:r>
      <w:r w:rsidRPr="002420F6">
        <w:t>.</w:t>
      </w:r>
      <w:r>
        <w:t xml:space="preserve"> Расположение гимназии способствует многолетнему успешному функционированию системы дополнительного образования, программ и проектов воспитательной, </w:t>
      </w:r>
      <w:proofErr w:type="spellStart"/>
      <w:r>
        <w:t>здоровьесберегающей</w:t>
      </w:r>
      <w:proofErr w:type="spellEnd"/>
      <w:r>
        <w:t xml:space="preserve">, поисково-исследовательской деятельности педагогов гимназии. Близость томских вузов (ТПУ, ТГУ, ТГПУ) помогает в обеспечении организации совместного образовательного процесса. Специфика расположения, развивающаяся сеть социального партнерства способствует выполнению миссии гимназии. </w:t>
      </w:r>
    </w:p>
    <w:p w:rsidR="00112E32" w:rsidRPr="00503806" w:rsidRDefault="00112E32" w:rsidP="00112E32">
      <w:pPr>
        <w:jc w:val="center"/>
        <w:rPr>
          <w:b/>
          <w:i/>
        </w:rPr>
      </w:pPr>
      <w:r w:rsidRPr="00503806">
        <w:rPr>
          <w:b/>
          <w:i/>
        </w:rPr>
        <w:t>Транспортная развязка района расположения гимназии № 18:</w:t>
      </w:r>
    </w:p>
    <w:p w:rsidR="000925FD" w:rsidRPr="000938AD" w:rsidRDefault="00112E32" w:rsidP="000938AD">
      <w:pPr>
        <w:jc w:val="both"/>
      </w:pPr>
      <w:r>
        <w:t xml:space="preserve">Маршрутные автобусы № </w:t>
      </w:r>
      <w:r w:rsidRPr="0072436D">
        <w:t>2,4,12,19, 26, 28,29,442,</w:t>
      </w:r>
      <w:r>
        <w:t xml:space="preserve"> троллейбус № 3,4, трамвай № 1,2</w:t>
      </w:r>
    </w:p>
    <w:p w:rsidR="00112E32" w:rsidRPr="00503806" w:rsidRDefault="00112E32" w:rsidP="00112E32">
      <w:pPr>
        <w:jc w:val="center"/>
        <w:rPr>
          <w:b/>
          <w:i/>
        </w:rPr>
      </w:pPr>
      <w:r>
        <w:rPr>
          <w:b/>
          <w:i/>
        </w:rPr>
        <w:t xml:space="preserve">Рис. 1. </w:t>
      </w:r>
      <w:proofErr w:type="spellStart"/>
      <w:r w:rsidRPr="00503806">
        <w:rPr>
          <w:b/>
          <w:i/>
        </w:rPr>
        <w:t>Социокультурные</w:t>
      </w:r>
      <w:proofErr w:type="spellEnd"/>
      <w:r w:rsidRPr="00503806">
        <w:rPr>
          <w:b/>
          <w:i/>
        </w:rPr>
        <w:t xml:space="preserve"> условия района расположения гимназии № 18</w:t>
      </w:r>
    </w:p>
    <w:p w:rsidR="00112E32" w:rsidRPr="00503806" w:rsidRDefault="00112E32" w:rsidP="00112E32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61595</wp:posOffset>
            </wp:positionV>
            <wp:extent cx="4368165" cy="2179320"/>
            <wp:effectExtent l="19050" t="0" r="0" b="0"/>
            <wp:wrapTight wrapText="bothSides">
              <wp:wrapPolygon edited="0">
                <wp:start x="-94" y="0"/>
                <wp:lineTo x="-94" y="21336"/>
                <wp:lineTo x="21572" y="21336"/>
                <wp:lineTo x="21572" y="0"/>
                <wp:lineTo x="-94" y="0"/>
              </wp:wrapPolygon>
            </wp:wrapTight>
            <wp:docPr id="8" name="Рисунок 1" descr="C:\Documents and Settings\olga\Local Settings\Temporary Internet Files\Content.Word\PSD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lga\Local Settings\Temporary Internet Files\Content.Word\PSD Schoo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E32" w:rsidRDefault="00112E32" w:rsidP="00112E32">
      <w:pPr>
        <w:jc w:val="center"/>
      </w:pPr>
    </w:p>
    <w:p w:rsidR="00112E32" w:rsidRDefault="00112E32" w:rsidP="00112E32">
      <w:pPr>
        <w:ind w:firstLine="567"/>
        <w:jc w:val="both"/>
      </w:pPr>
    </w:p>
    <w:p w:rsidR="00112E32" w:rsidRDefault="00112E32" w:rsidP="00112E32">
      <w:pPr>
        <w:ind w:left="84" w:right="90"/>
        <w:jc w:val="center"/>
        <w:rPr>
          <w:b/>
          <w:i/>
        </w:rPr>
      </w:pPr>
    </w:p>
    <w:p w:rsidR="00112E32" w:rsidRPr="007A637D" w:rsidRDefault="00112E32" w:rsidP="00112E32">
      <w:pPr>
        <w:ind w:left="84" w:right="90"/>
        <w:rPr>
          <w:b/>
        </w:rPr>
      </w:pPr>
      <w:r w:rsidRPr="007A637D">
        <w:rPr>
          <w:b/>
        </w:rPr>
        <w:lastRenderedPageBreak/>
        <w:t xml:space="preserve">2.2.Характеристика контингента  </w:t>
      </w:r>
      <w:proofErr w:type="gramStart"/>
      <w:r w:rsidRPr="007A637D">
        <w:rPr>
          <w:b/>
        </w:rPr>
        <w:t>обучающихся</w:t>
      </w:r>
      <w:proofErr w:type="gramEnd"/>
    </w:p>
    <w:p w:rsidR="00112E32" w:rsidRPr="00F1687B" w:rsidRDefault="005E0AF2" w:rsidP="00112E32">
      <w:pPr>
        <w:tabs>
          <w:tab w:val="left" w:pos="0"/>
          <w:tab w:val="left" w:pos="284"/>
        </w:tabs>
        <w:jc w:val="both"/>
        <w:rPr>
          <w:rFonts w:eastAsia="Calibri"/>
        </w:rPr>
      </w:pPr>
      <w:r>
        <w:rPr>
          <w:rFonts w:eastAsia="Calibri"/>
        </w:rPr>
        <w:tab/>
      </w:r>
      <w:r w:rsidR="001879A1">
        <w:rPr>
          <w:rFonts w:eastAsia="Calibri"/>
        </w:rPr>
        <w:t>За 44</w:t>
      </w:r>
      <w:r w:rsidR="00112E32" w:rsidRPr="0054713A">
        <w:rPr>
          <w:rFonts w:eastAsia="Calibri"/>
        </w:rPr>
        <w:t xml:space="preserve"> года развития гимназию закончили  </w:t>
      </w:r>
      <w:r w:rsidR="00C142EF">
        <w:rPr>
          <w:rFonts w:eastAsia="Calibri"/>
        </w:rPr>
        <w:t>4428</w:t>
      </w:r>
      <w:r w:rsidRPr="0054713A">
        <w:rPr>
          <w:rFonts w:eastAsia="Calibri"/>
        </w:rPr>
        <w:t xml:space="preserve"> выпускника</w:t>
      </w:r>
      <w:r w:rsidR="00112E32" w:rsidRPr="0054713A">
        <w:rPr>
          <w:rFonts w:eastAsia="Calibri"/>
        </w:rPr>
        <w:t xml:space="preserve">, </w:t>
      </w:r>
      <w:r w:rsidR="00DC79BD" w:rsidRPr="0054713A">
        <w:rPr>
          <w:rFonts w:eastAsia="Calibri"/>
        </w:rPr>
        <w:t xml:space="preserve">из них золотых медалистов - </w:t>
      </w:r>
      <w:r w:rsidR="008F469D" w:rsidRPr="00C142EF">
        <w:rPr>
          <w:rFonts w:eastAsia="Calibri"/>
        </w:rPr>
        <w:t>7</w:t>
      </w:r>
      <w:r w:rsidR="00C142EF">
        <w:rPr>
          <w:rFonts w:eastAsia="Calibri"/>
        </w:rPr>
        <w:t>7</w:t>
      </w:r>
      <w:r w:rsidR="0054713A" w:rsidRPr="00C142EF">
        <w:rPr>
          <w:rFonts w:eastAsia="Calibri"/>
        </w:rPr>
        <w:t>,</w:t>
      </w:r>
      <w:r w:rsidR="0054713A" w:rsidRPr="0054713A">
        <w:rPr>
          <w:rFonts w:eastAsia="Calibri"/>
        </w:rPr>
        <w:t xml:space="preserve"> серебряных - </w:t>
      </w:r>
      <w:r w:rsidR="0054713A" w:rsidRPr="00C142EF">
        <w:rPr>
          <w:rFonts w:eastAsia="Calibri"/>
        </w:rPr>
        <w:t>80</w:t>
      </w:r>
      <w:r w:rsidR="00DC79BD" w:rsidRPr="00C142EF">
        <w:rPr>
          <w:rFonts w:eastAsia="Calibri"/>
        </w:rPr>
        <w:t>,</w:t>
      </w:r>
      <w:r w:rsidR="00DC79BD" w:rsidRPr="0054713A">
        <w:rPr>
          <w:rFonts w:eastAsia="Calibri"/>
        </w:rPr>
        <w:t xml:space="preserve"> общей численностью  </w:t>
      </w:r>
      <w:r w:rsidR="00C142EF">
        <w:rPr>
          <w:rFonts w:eastAsia="Calibri"/>
        </w:rPr>
        <w:t>157</w:t>
      </w:r>
      <w:r w:rsidR="0054713A" w:rsidRPr="0054713A">
        <w:rPr>
          <w:rFonts w:eastAsia="Calibri"/>
        </w:rPr>
        <w:t xml:space="preserve"> чел. и </w:t>
      </w:r>
      <w:r w:rsidR="0054713A" w:rsidRPr="00C142EF">
        <w:rPr>
          <w:rFonts w:eastAsia="Calibri"/>
        </w:rPr>
        <w:t>3,5</w:t>
      </w:r>
      <w:r w:rsidR="00112E32" w:rsidRPr="0054713A">
        <w:rPr>
          <w:rFonts w:eastAsia="Calibri"/>
        </w:rPr>
        <w:t xml:space="preserve"> % от общего состава выпускников.</w:t>
      </w:r>
    </w:p>
    <w:p w:rsidR="00112E32" w:rsidRDefault="00112E32" w:rsidP="00112E32">
      <w:pPr>
        <w:ind w:firstLine="567"/>
        <w:jc w:val="both"/>
      </w:pPr>
      <w:r w:rsidRPr="003C3C66">
        <w:t>Гимназическое образование в</w:t>
      </w:r>
      <w:r>
        <w:t xml:space="preserve"> соответствии со своим статусом</w:t>
      </w:r>
      <w:r w:rsidRPr="003C3C66">
        <w:t xml:space="preserve"> призвано </w:t>
      </w:r>
      <w:r>
        <w:t>обеспечивать образование повышенного уровня и в то же время гимназия</w:t>
      </w:r>
      <w:r w:rsidRPr="003C3C66">
        <w:t xml:space="preserve"> как  «школа с микрорайоном» должна предоставить каждому ребёнку школьного возраста, живущему в её микрорайоне, качественные услуги по получению полного среднего образования.</w:t>
      </w:r>
    </w:p>
    <w:p w:rsidR="00112E32" w:rsidRPr="00AF5EA5" w:rsidRDefault="00112E32" w:rsidP="00112E32">
      <w:pPr>
        <w:tabs>
          <w:tab w:val="left" w:pos="5760"/>
        </w:tabs>
        <w:ind w:firstLine="709"/>
        <w:jc w:val="both"/>
        <w:rPr>
          <w:u w:val="single"/>
        </w:rPr>
      </w:pPr>
      <w:r>
        <w:t>Поэтому в гимназию принимаются дети по микрорайону, но с</w:t>
      </w:r>
      <w:r w:rsidRPr="00FC3443">
        <w:t xml:space="preserve">реди </w:t>
      </w:r>
      <w:r>
        <w:t xml:space="preserve">гимназистов ежегодно увеличивается доля обучающихся, живущих </w:t>
      </w:r>
      <w:r w:rsidRPr="00FC3443">
        <w:t xml:space="preserve"> на территории, не закрепленной за учреждением, </w:t>
      </w:r>
      <w:r>
        <w:t>даже в отдаленных районах города. Родители, реализуя свое право</w:t>
      </w:r>
      <w:r w:rsidRPr="00FC3443">
        <w:t xml:space="preserve"> выбора образовательного учреждения</w:t>
      </w:r>
      <w:r>
        <w:t>, отдаю</w:t>
      </w:r>
      <w:r w:rsidRPr="00FC3443">
        <w:t>т предпочтение гимназии №</w:t>
      </w:r>
      <w:r>
        <w:t xml:space="preserve"> 18 для обучения своих детей (таблица 1). </w:t>
      </w:r>
      <w:r w:rsidRPr="00FC3443">
        <w:t xml:space="preserve">Их зачисление осуществляется при наличии свободных мест. </w:t>
      </w:r>
      <w:r>
        <w:t xml:space="preserve">Бывшие выпускники школы предпочитают своих детей устраивать в нашу гимназию. Дети бывших выпускников составляют более </w:t>
      </w:r>
      <w:r w:rsidR="00866829">
        <w:t>32%  обучающихся.</w:t>
      </w:r>
    </w:p>
    <w:p w:rsidR="00112E32" w:rsidRPr="007D3AA3" w:rsidRDefault="00112E32" w:rsidP="00112E32">
      <w:pPr>
        <w:tabs>
          <w:tab w:val="left" w:pos="5760"/>
        </w:tabs>
        <w:ind w:firstLine="709"/>
        <w:jc w:val="both"/>
      </w:pPr>
      <w:r w:rsidRPr="00AF5EA5">
        <w:t xml:space="preserve">При </w:t>
      </w:r>
      <w:r w:rsidR="001879A1">
        <w:t>формировании первых классов 2014-2015</w:t>
      </w:r>
      <w:r w:rsidRPr="00AF5EA5">
        <w:t xml:space="preserve"> года </w:t>
      </w:r>
      <w:r w:rsidRPr="007D3AA3">
        <w:t xml:space="preserve">сложился конкурс – </w:t>
      </w:r>
      <w:r w:rsidRPr="00502FFE">
        <w:t>2 челов</w:t>
      </w:r>
      <w:r w:rsidR="00502FFE" w:rsidRPr="00502FFE">
        <w:t>ека на место при соотношении 1\8</w:t>
      </w:r>
      <w:r w:rsidRPr="00502FFE">
        <w:t xml:space="preserve"> детей,</w:t>
      </w:r>
      <w:r w:rsidRPr="007D3AA3">
        <w:t xml:space="preserve"> проживающих по микрорайону и вне его, </w:t>
      </w:r>
      <w:r w:rsidRPr="00502FFE">
        <w:t xml:space="preserve">что свидетельствует об улучшении демографической ситуации в </w:t>
      </w:r>
      <w:proofErr w:type="gramStart"/>
      <w:r w:rsidRPr="00502FFE">
        <w:t>г</w:t>
      </w:r>
      <w:proofErr w:type="gramEnd"/>
      <w:r w:rsidRPr="00502FFE">
        <w:t>. Томске вообще и в микрорайоне, закрепленном за гимназией, в частности.</w:t>
      </w:r>
    </w:p>
    <w:p w:rsidR="00112E32" w:rsidRPr="007D3AA3" w:rsidRDefault="00112E32" w:rsidP="00112E32">
      <w:pPr>
        <w:jc w:val="center"/>
        <w:rPr>
          <w:b/>
          <w:i/>
        </w:rPr>
      </w:pPr>
      <w:r w:rsidRPr="007D3AA3">
        <w:rPr>
          <w:b/>
          <w:i/>
        </w:rPr>
        <w:t xml:space="preserve">Динамика соотношения </w:t>
      </w:r>
      <w:proofErr w:type="gramStart"/>
      <w:r w:rsidRPr="007D3AA3">
        <w:rPr>
          <w:b/>
          <w:i/>
        </w:rPr>
        <w:t>обучающихся</w:t>
      </w:r>
      <w:proofErr w:type="gramEnd"/>
      <w:r w:rsidRPr="007D3AA3">
        <w:rPr>
          <w:b/>
          <w:i/>
        </w:rPr>
        <w:t>, проживающих по микрорайону и вне его</w:t>
      </w:r>
    </w:p>
    <w:p w:rsidR="00112E32" w:rsidRPr="007D3AA3" w:rsidRDefault="00112E32" w:rsidP="00112E32">
      <w:pPr>
        <w:jc w:val="right"/>
        <w:rPr>
          <w:b/>
        </w:rPr>
      </w:pPr>
      <w:r w:rsidRPr="007D3AA3">
        <w:rPr>
          <w:b/>
          <w:i/>
        </w:rPr>
        <w:t>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417"/>
        <w:gridCol w:w="1417"/>
        <w:gridCol w:w="1417"/>
        <w:gridCol w:w="1417"/>
        <w:gridCol w:w="1417"/>
      </w:tblGrid>
      <w:tr w:rsidR="001879A1" w:rsidRPr="007D3AA3" w:rsidTr="00235142">
        <w:tc>
          <w:tcPr>
            <w:tcW w:w="1701" w:type="dxa"/>
            <w:shd w:val="clear" w:color="auto" w:fill="99FFCC"/>
          </w:tcPr>
          <w:p w:rsidR="001879A1" w:rsidRPr="007D3AA3" w:rsidRDefault="001879A1" w:rsidP="00E1601C">
            <w:pPr>
              <w:jc w:val="center"/>
              <w:rPr>
                <w:b/>
              </w:rPr>
            </w:pPr>
            <w:r w:rsidRPr="007D3AA3">
              <w:rPr>
                <w:b/>
              </w:rPr>
              <w:t xml:space="preserve">Годы </w:t>
            </w:r>
          </w:p>
        </w:tc>
        <w:tc>
          <w:tcPr>
            <w:tcW w:w="1417" w:type="dxa"/>
            <w:shd w:val="clear" w:color="auto" w:fill="99FFCC"/>
          </w:tcPr>
          <w:p w:rsidR="001879A1" w:rsidRPr="007D3AA3" w:rsidRDefault="001879A1" w:rsidP="00235142">
            <w:pPr>
              <w:jc w:val="center"/>
              <w:rPr>
                <w:b/>
              </w:rPr>
            </w:pPr>
            <w:r w:rsidRPr="007D3AA3">
              <w:rPr>
                <w:b/>
              </w:rPr>
              <w:t>2010-2011</w:t>
            </w:r>
          </w:p>
        </w:tc>
        <w:tc>
          <w:tcPr>
            <w:tcW w:w="1417" w:type="dxa"/>
            <w:shd w:val="clear" w:color="auto" w:fill="99FFCC"/>
          </w:tcPr>
          <w:p w:rsidR="001879A1" w:rsidRPr="007D3AA3" w:rsidRDefault="001879A1" w:rsidP="00235142">
            <w:pPr>
              <w:jc w:val="center"/>
              <w:rPr>
                <w:b/>
              </w:rPr>
            </w:pPr>
            <w:r w:rsidRPr="007D3AA3">
              <w:rPr>
                <w:b/>
              </w:rPr>
              <w:t>2011-2012</w:t>
            </w:r>
          </w:p>
        </w:tc>
        <w:tc>
          <w:tcPr>
            <w:tcW w:w="1417" w:type="dxa"/>
            <w:shd w:val="clear" w:color="auto" w:fill="99FFCC"/>
          </w:tcPr>
          <w:p w:rsidR="001879A1" w:rsidRPr="007D3AA3" w:rsidRDefault="001879A1" w:rsidP="00235142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417" w:type="dxa"/>
            <w:shd w:val="clear" w:color="auto" w:fill="99FFCC"/>
          </w:tcPr>
          <w:p w:rsidR="001879A1" w:rsidRPr="007D3AA3" w:rsidRDefault="001879A1" w:rsidP="00235142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417" w:type="dxa"/>
            <w:shd w:val="clear" w:color="auto" w:fill="99FFCC"/>
          </w:tcPr>
          <w:p w:rsidR="001879A1" w:rsidRPr="007D3AA3" w:rsidRDefault="001879A1" w:rsidP="0054713A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</w:tr>
      <w:tr w:rsidR="001879A1" w:rsidRPr="0002508C" w:rsidTr="00235142">
        <w:tc>
          <w:tcPr>
            <w:tcW w:w="1701" w:type="dxa"/>
            <w:shd w:val="clear" w:color="auto" w:fill="99FFCC"/>
          </w:tcPr>
          <w:p w:rsidR="001879A1" w:rsidRPr="007D3AA3" w:rsidRDefault="001879A1" w:rsidP="00E1601C">
            <w:pPr>
              <w:jc w:val="center"/>
              <w:rPr>
                <w:b/>
              </w:rPr>
            </w:pPr>
            <w:r w:rsidRPr="007D3AA3">
              <w:rPr>
                <w:b/>
              </w:rPr>
              <w:t xml:space="preserve">Соотношение </w:t>
            </w:r>
          </w:p>
        </w:tc>
        <w:tc>
          <w:tcPr>
            <w:tcW w:w="1417" w:type="dxa"/>
            <w:shd w:val="clear" w:color="auto" w:fill="FFCCFF"/>
          </w:tcPr>
          <w:p w:rsidR="001879A1" w:rsidRPr="007D3AA3" w:rsidRDefault="001879A1" w:rsidP="00235142">
            <w:pPr>
              <w:jc w:val="center"/>
            </w:pPr>
            <w:r w:rsidRPr="007D3AA3">
              <w:t>28%</w:t>
            </w:r>
          </w:p>
          <w:p w:rsidR="001879A1" w:rsidRPr="007D3AA3" w:rsidRDefault="001879A1" w:rsidP="00235142">
            <w:pPr>
              <w:jc w:val="center"/>
            </w:pPr>
            <w:r w:rsidRPr="007D3AA3">
              <w:t>1/7</w:t>
            </w:r>
          </w:p>
        </w:tc>
        <w:tc>
          <w:tcPr>
            <w:tcW w:w="1417" w:type="dxa"/>
            <w:shd w:val="clear" w:color="auto" w:fill="FFCCFF"/>
          </w:tcPr>
          <w:p w:rsidR="001879A1" w:rsidRDefault="001879A1" w:rsidP="00235142">
            <w:pPr>
              <w:jc w:val="center"/>
            </w:pPr>
            <w:r>
              <w:t>32%</w:t>
            </w:r>
          </w:p>
          <w:p w:rsidR="001879A1" w:rsidRPr="0002508C" w:rsidRDefault="001879A1" w:rsidP="00235142">
            <w:pPr>
              <w:jc w:val="center"/>
            </w:pPr>
            <w:r>
              <w:t>1/8</w:t>
            </w:r>
          </w:p>
        </w:tc>
        <w:tc>
          <w:tcPr>
            <w:tcW w:w="1417" w:type="dxa"/>
            <w:shd w:val="clear" w:color="auto" w:fill="FFCCFF"/>
          </w:tcPr>
          <w:p w:rsidR="001879A1" w:rsidRDefault="001879A1" w:rsidP="00235142">
            <w:pPr>
              <w:jc w:val="center"/>
            </w:pPr>
            <w:r>
              <w:t>30%</w:t>
            </w:r>
          </w:p>
          <w:p w:rsidR="001879A1" w:rsidRPr="007D3AA3" w:rsidRDefault="001879A1" w:rsidP="00235142">
            <w:pPr>
              <w:jc w:val="center"/>
            </w:pPr>
            <w:r w:rsidRPr="007D3AA3">
              <w:t>1/7</w:t>
            </w:r>
          </w:p>
        </w:tc>
        <w:tc>
          <w:tcPr>
            <w:tcW w:w="1417" w:type="dxa"/>
            <w:shd w:val="clear" w:color="auto" w:fill="FFCCFF"/>
          </w:tcPr>
          <w:p w:rsidR="001879A1" w:rsidRDefault="001879A1" w:rsidP="00235142">
            <w:pPr>
              <w:jc w:val="center"/>
            </w:pPr>
            <w:r>
              <w:t>33%</w:t>
            </w:r>
          </w:p>
          <w:p w:rsidR="001879A1" w:rsidRPr="007D3AA3" w:rsidRDefault="001879A1" w:rsidP="00235142">
            <w:pPr>
              <w:jc w:val="center"/>
            </w:pPr>
            <w:r>
              <w:t>1/8</w:t>
            </w:r>
          </w:p>
        </w:tc>
        <w:tc>
          <w:tcPr>
            <w:tcW w:w="1417" w:type="dxa"/>
            <w:shd w:val="clear" w:color="auto" w:fill="FFCCFF"/>
          </w:tcPr>
          <w:p w:rsidR="001879A1" w:rsidRDefault="001879A1" w:rsidP="001879A1">
            <w:pPr>
              <w:jc w:val="center"/>
            </w:pPr>
            <w:r>
              <w:t>32%</w:t>
            </w:r>
          </w:p>
          <w:p w:rsidR="001879A1" w:rsidRPr="007D3AA3" w:rsidRDefault="001879A1" w:rsidP="001879A1">
            <w:pPr>
              <w:jc w:val="center"/>
            </w:pPr>
            <w:r>
              <w:t>1/8</w:t>
            </w:r>
          </w:p>
        </w:tc>
      </w:tr>
    </w:tbl>
    <w:p w:rsidR="00112E32" w:rsidRPr="00B57EDA" w:rsidRDefault="00112E32" w:rsidP="00112E32">
      <w:pPr>
        <w:tabs>
          <w:tab w:val="left" w:pos="5760"/>
        </w:tabs>
        <w:ind w:firstLine="709"/>
        <w:rPr>
          <w:u w:val="single"/>
        </w:rPr>
      </w:pPr>
    </w:p>
    <w:p w:rsidR="00112E32" w:rsidRDefault="00112E32" w:rsidP="00112E32">
      <w:pPr>
        <w:tabs>
          <w:tab w:val="left" w:pos="5760"/>
        </w:tabs>
        <w:ind w:firstLine="709"/>
        <w:jc w:val="both"/>
      </w:pPr>
      <w:r w:rsidRPr="00FC3443">
        <w:t>Согласно «Положению о приеме в 10-е профильные классы» приоритет также отдается обучавши</w:t>
      </w:r>
      <w:r>
        <w:t xml:space="preserve">мся в гимназии детям, при этом зачисление обучающихся </w:t>
      </w:r>
      <w:r w:rsidRPr="00FC3443">
        <w:t>в профильные классы осущ</w:t>
      </w:r>
      <w:r>
        <w:t xml:space="preserve">ествляется на конкурсной основе </w:t>
      </w:r>
      <w:r w:rsidRPr="00FC3443">
        <w:t xml:space="preserve"> при наличии свободных мест.</w:t>
      </w:r>
      <w:r>
        <w:t xml:space="preserve"> </w:t>
      </w:r>
    </w:p>
    <w:p w:rsidR="00112E32" w:rsidRDefault="00112E32" w:rsidP="00112E32">
      <w:pPr>
        <w:tabs>
          <w:tab w:val="left" w:pos="5760"/>
        </w:tabs>
        <w:ind w:firstLine="709"/>
        <w:jc w:val="both"/>
      </w:pPr>
      <w:r>
        <w:t>Широкая география контингента обучающихся говорит об интересе детей и их родителей к гимназии, о желании получить образование в нашей гимназии, о престиже  образовательного учреждения.</w:t>
      </w:r>
    </w:p>
    <w:p w:rsidR="00112E32" w:rsidRPr="00F6434E" w:rsidRDefault="003232B8" w:rsidP="00112E32">
      <w:pPr>
        <w:ind w:firstLine="708"/>
        <w:jc w:val="both"/>
      </w:pPr>
      <w:proofErr w:type="gramStart"/>
      <w:r>
        <w:t>На конец</w:t>
      </w:r>
      <w:proofErr w:type="gramEnd"/>
      <w:r>
        <w:t xml:space="preserve"> </w:t>
      </w:r>
      <w:r w:rsidR="001879A1">
        <w:t>2014-2015</w:t>
      </w:r>
      <w:r w:rsidR="00112E32">
        <w:t xml:space="preserve"> учебного года в</w:t>
      </w:r>
      <w:r w:rsidR="00112E32" w:rsidRPr="00F6434E">
        <w:t xml:space="preserve"> гимназии </w:t>
      </w:r>
      <w:r>
        <w:t xml:space="preserve">обучалось </w:t>
      </w:r>
      <w:r w:rsidR="0022389A">
        <w:t>902</w:t>
      </w:r>
      <w:r w:rsidR="0054713A">
        <w:t xml:space="preserve"> учащихся в </w:t>
      </w:r>
      <w:r w:rsidR="0022389A">
        <w:t>34</w:t>
      </w:r>
      <w:r w:rsidR="00112E32">
        <w:t xml:space="preserve"> классах-комплектах. </w:t>
      </w:r>
    </w:p>
    <w:p w:rsidR="00112E32" w:rsidRDefault="00112E32" w:rsidP="00112E32">
      <w:pPr>
        <w:jc w:val="center"/>
        <w:rPr>
          <w:b/>
          <w:i/>
        </w:rPr>
      </w:pPr>
      <w:r w:rsidRPr="002F3DA1">
        <w:rPr>
          <w:b/>
          <w:i/>
        </w:rPr>
        <w:t>Сравнительный анализ ч</w:t>
      </w:r>
      <w:r>
        <w:rPr>
          <w:b/>
          <w:i/>
        </w:rPr>
        <w:t xml:space="preserve">исленности </w:t>
      </w:r>
      <w:proofErr w:type="gramStart"/>
      <w:r>
        <w:rPr>
          <w:b/>
          <w:i/>
        </w:rPr>
        <w:t>обучающихся</w:t>
      </w:r>
      <w:proofErr w:type="gramEnd"/>
      <w:r>
        <w:rPr>
          <w:b/>
          <w:i/>
        </w:rPr>
        <w:t xml:space="preserve"> гимназии</w:t>
      </w:r>
      <w:r w:rsidRPr="002F3DA1">
        <w:rPr>
          <w:b/>
          <w:i/>
        </w:rPr>
        <w:t xml:space="preserve"> и количества </w:t>
      </w:r>
    </w:p>
    <w:p w:rsidR="00112E32" w:rsidRPr="002F3DA1" w:rsidRDefault="00112E32" w:rsidP="00112E32">
      <w:pPr>
        <w:jc w:val="center"/>
        <w:rPr>
          <w:i/>
        </w:rPr>
      </w:pPr>
      <w:r>
        <w:rPr>
          <w:b/>
          <w:i/>
        </w:rPr>
        <w:t>к</w:t>
      </w:r>
      <w:r w:rsidRPr="002F3DA1">
        <w:rPr>
          <w:b/>
          <w:i/>
        </w:rPr>
        <w:t>лассов</w:t>
      </w:r>
      <w:r>
        <w:rPr>
          <w:b/>
          <w:i/>
        </w:rPr>
        <w:t>-</w:t>
      </w:r>
      <w:r w:rsidRPr="002F3DA1">
        <w:rPr>
          <w:b/>
          <w:i/>
        </w:rPr>
        <w:t>комплектов по ступеням обучения</w:t>
      </w:r>
    </w:p>
    <w:p w:rsidR="00112E32" w:rsidRPr="002F3DA1" w:rsidRDefault="00112E32" w:rsidP="00112E32">
      <w:pPr>
        <w:jc w:val="right"/>
        <w:rPr>
          <w:i/>
        </w:rPr>
      </w:pPr>
      <w:r w:rsidRPr="002F3DA1">
        <w:rPr>
          <w:b/>
          <w:i/>
        </w:rPr>
        <w:t>Таблица 2</w:t>
      </w:r>
    </w:p>
    <w:tbl>
      <w:tblPr>
        <w:tblW w:w="47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478"/>
        <w:gridCol w:w="1479"/>
        <w:gridCol w:w="1479"/>
        <w:gridCol w:w="1479"/>
        <w:gridCol w:w="1475"/>
      </w:tblGrid>
      <w:tr w:rsidR="001879A1" w:rsidRPr="00C17C95" w:rsidTr="00235142">
        <w:trPr>
          <w:trHeight w:val="545"/>
        </w:trPr>
        <w:tc>
          <w:tcPr>
            <w:tcW w:w="967" w:type="pct"/>
            <w:shd w:val="clear" w:color="auto" w:fill="CCFFFF"/>
            <w:vAlign w:val="center"/>
          </w:tcPr>
          <w:p w:rsidR="001879A1" w:rsidRPr="00C17C95" w:rsidRDefault="001879A1" w:rsidP="00E1601C">
            <w:pPr>
              <w:spacing w:line="360" w:lineRule="auto"/>
            </w:pPr>
          </w:p>
        </w:tc>
        <w:tc>
          <w:tcPr>
            <w:tcW w:w="807" w:type="pct"/>
            <w:shd w:val="clear" w:color="auto" w:fill="CCFFFF"/>
            <w:vAlign w:val="center"/>
          </w:tcPr>
          <w:p w:rsidR="001879A1" w:rsidRDefault="001879A1" w:rsidP="00235142">
            <w:pPr>
              <w:jc w:val="center"/>
            </w:pPr>
            <w:r>
              <w:t xml:space="preserve">2010 </w:t>
            </w:r>
            <w:r w:rsidRPr="00C17C95">
              <w:t>-</w:t>
            </w:r>
            <w:r>
              <w:t xml:space="preserve"> 2011</w:t>
            </w:r>
          </w:p>
          <w:p w:rsidR="001879A1" w:rsidRPr="00C17C95" w:rsidRDefault="001879A1" w:rsidP="00235142">
            <w:pPr>
              <w:jc w:val="center"/>
            </w:pPr>
            <w:proofErr w:type="spellStart"/>
            <w:r w:rsidRPr="00C17C95">
              <w:t>уч</w:t>
            </w:r>
            <w:proofErr w:type="spellEnd"/>
            <w:r w:rsidRPr="00C17C95">
              <w:t>.</w:t>
            </w:r>
            <w:r>
              <w:t xml:space="preserve"> </w:t>
            </w:r>
            <w:r w:rsidRPr="00C17C95">
              <w:t>год</w:t>
            </w:r>
          </w:p>
        </w:tc>
        <w:tc>
          <w:tcPr>
            <w:tcW w:w="807" w:type="pct"/>
            <w:shd w:val="clear" w:color="auto" w:fill="CCFFFF"/>
            <w:vAlign w:val="center"/>
          </w:tcPr>
          <w:p w:rsidR="001879A1" w:rsidRDefault="001879A1" w:rsidP="00235142">
            <w:pPr>
              <w:jc w:val="center"/>
            </w:pPr>
            <w:r>
              <w:t xml:space="preserve">2011 </w:t>
            </w:r>
            <w:r w:rsidRPr="00C17C95">
              <w:t>-</w:t>
            </w:r>
            <w:r>
              <w:t xml:space="preserve"> 2012</w:t>
            </w:r>
          </w:p>
          <w:p w:rsidR="001879A1" w:rsidRPr="00C17C95" w:rsidRDefault="001879A1" w:rsidP="00235142">
            <w:pPr>
              <w:jc w:val="center"/>
            </w:pPr>
            <w:proofErr w:type="spellStart"/>
            <w:r w:rsidRPr="00C17C95">
              <w:t>уч</w:t>
            </w:r>
            <w:proofErr w:type="spellEnd"/>
            <w:r w:rsidRPr="00C17C95">
              <w:t>.</w:t>
            </w:r>
            <w:r>
              <w:t xml:space="preserve"> </w:t>
            </w:r>
            <w:r w:rsidRPr="00C17C95">
              <w:t>год</w:t>
            </w:r>
          </w:p>
        </w:tc>
        <w:tc>
          <w:tcPr>
            <w:tcW w:w="807" w:type="pct"/>
            <w:shd w:val="clear" w:color="auto" w:fill="CCFFFF"/>
            <w:vAlign w:val="center"/>
          </w:tcPr>
          <w:p w:rsidR="001879A1" w:rsidRDefault="001879A1" w:rsidP="00235142">
            <w:pPr>
              <w:jc w:val="center"/>
            </w:pPr>
            <w:r>
              <w:t xml:space="preserve">2012 </w:t>
            </w:r>
            <w:r w:rsidRPr="00C17C95">
              <w:t>-</w:t>
            </w:r>
            <w:r>
              <w:t xml:space="preserve"> 2013</w:t>
            </w:r>
          </w:p>
          <w:p w:rsidR="001879A1" w:rsidRPr="00C17C95" w:rsidRDefault="001879A1" w:rsidP="00235142">
            <w:pPr>
              <w:jc w:val="center"/>
            </w:pPr>
            <w:proofErr w:type="spellStart"/>
            <w:r w:rsidRPr="00C17C95">
              <w:t>уч</w:t>
            </w:r>
            <w:proofErr w:type="spellEnd"/>
            <w:r w:rsidRPr="00C17C95">
              <w:t>.</w:t>
            </w:r>
            <w:r>
              <w:t xml:space="preserve"> </w:t>
            </w:r>
            <w:r w:rsidRPr="00C17C95">
              <w:t>год</w:t>
            </w:r>
          </w:p>
        </w:tc>
        <w:tc>
          <w:tcPr>
            <w:tcW w:w="807" w:type="pct"/>
            <w:shd w:val="clear" w:color="auto" w:fill="CCFFFF"/>
          </w:tcPr>
          <w:p w:rsidR="001879A1" w:rsidRDefault="001879A1" w:rsidP="00235142">
            <w:pPr>
              <w:jc w:val="center"/>
            </w:pPr>
            <w:r>
              <w:t xml:space="preserve">2013 </w:t>
            </w:r>
            <w:r w:rsidRPr="00C17C95">
              <w:t>-</w:t>
            </w:r>
            <w:r>
              <w:t xml:space="preserve"> 2014</w:t>
            </w:r>
          </w:p>
          <w:p w:rsidR="001879A1" w:rsidRPr="00C17C95" w:rsidRDefault="001879A1" w:rsidP="00235142">
            <w:pPr>
              <w:jc w:val="center"/>
            </w:pPr>
            <w:proofErr w:type="spellStart"/>
            <w:r w:rsidRPr="00C17C95">
              <w:t>уч</w:t>
            </w:r>
            <w:proofErr w:type="spellEnd"/>
            <w:r w:rsidRPr="00C17C95">
              <w:t>.</w:t>
            </w:r>
            <w:r>
              <w:t xml:space="preserve"> </w:t>
            </w:r>
            <w:r w:rsidRPr="00C17C95">
              <w:t>год</w:t>
            </w:r>
          </w:p>
        </w:tc>
        <w:tc>
          <w:tcPr>
            <w:tcW w:w="807" w:type="pct"/>
            <w:shd w:val="clear" w:color="auto" w:fill="CCFFFF"/>
          </w:tcPr>
          <w:p w:rsidR="001879A1" w:rsidRPr="0022389A" w:rsidRDefault="001879A1" w:rsidP="001879A1">
            <w:pPr>
              <w:jc w:val="center"/>
            </w:pPr>
            <w:r w:rsidRPr="0022389A">
              <w:t>2014 - 2015</w:t>
            </w:r>
          </w:p>
          <w:p w:rsidR="001879A1" w:rsidRPr="00C17C95" w:rsidRDefault="001879A1" w:rsidP="001879A1">
            <w:pPr>
              <w:jc w:val="center"/>
            </w:pPr>
            <w:proofErr w:type="spellStart"/>
            <w:r w:rsidRPr="0022389A">
              <w:t>уч</w:t>
            </w:r>
            <w:proofErr w:type="spellEnd"/>
            <w:r w:rsidRPr="0022389A">
              <w:t>. год</w:t>
            </w:r>
          </w:p>
        </w:tc>
      </w:tr>
      <w:tr w:rsidR="001879A1" w:rsidRPr="00C17C95" w:rsidTr="00235142">
        <w:trPr>
          <w:trHeight w:val="635"/>
        </w:trPr>
        <w:tc>
          <w:tcPr>
            <w:tcW w:w="967" w:type="pct"/>
            <w:shd w:val="clear" w:color="auto" w:fill="CCCCFF"/>
            <w:vAlign w:val="center"/>
          </w:tcPr>
          <w:p w:rsidR="001879A1" w:rsidRPr="00C17C95" w:rsidRDefault="001879A1" w:rsidP="00E1601C">
            <w:r w:rsidRPr="00C17C95">
              <w:t>Всего учащихся в гимназии</w:t>
            </w:r>
          </w:p>
        </w:tc>
        <w:tc>
          <w:tcPr>
            <w:tcW w:w="807" w:type="pct"/>
            <w:shd w:val="clear" w:color="auto" w:fill="F2DBDB"/>
            <w:vAlign w:val="center"/>
          </w:tcPr>
          <w:p w:rsidR="001879A1" w:rsidRPr="00C17C95" w:rsidRDefault="001879A1" w:rsidP="00235142">
            <w:pPr>
              <w:jc w:val="center"/>
            </w:pPr>
            <w:r>
              <w:t>811</w:t>
            </w:r>
          </w:p>
        </w:tc>
        <w:tc>
          <w:tcPr>
            <w:tcW w:w="807" w:type="pct"/>
            <w:shd w:val="clear" w:color="auto" w:fill="F2DBDB"/>
            <w:vAlign w:val="center"/>
          </w:tcPr>
          <w:p w:rsidR="001879A1" w:rsidRPr="00C17C95" w:rsidRDefault="001879A1" w:rsidP="00235142">
            <w:pPr>
              <w:jc w:val="center"/>
            </w:pPr>
            <w:r>
              <w:t>855</w:t>
            </w:r>
          </w:p>
        </w:tc>
        <w:tc>
          <w:tcPr>
            <w:tcW w:w="807" w:type="pct"/>
            <w:shd w:val="clear" w:color="auto" w:fill="F2DBDB"/>
            <w:vAlign w:val="center"/>
          </w:tcPr>
          <w:p w:rsidR="001879A1" w:rsidRPr="00C17C95" w:rsidRDefault="001879A1" w:rsidP="00235142">
            <w:pPr>
              <w:jc w:val="center"/>
            </w:pPr>
            <w:r>
              <w:t>852</w:t>
            </w:r>
          </w:p>
        </w:tc>
        <w:tc>
          <w:tcPr>
            <w:tcW w:w="807" w:type="pct"/>
            <w:shd w:val="clear" w:color="auto" w:fill="F2DBDB"/>
          </w:tcPr>
          <w:p w:rsidR="001879A1" w:rsidRDefault="001879A1" w:rsidP="00235142"/>
          <w:p w:rsidR="001879A1" w:rsidRPr="00C935AF" w:rsidRDefault="001879A1" w:rsidP="00235142">
            <w:pPr>
              <w:jc w:val="center"/>
            </w:pPr>
            <w:r>
              <w:t>874</w:t>
            </w:r>
          </w:p>
        </w:tc>
        <w:tc>
          <w:tcPr>
            <w:tcW w:w="807" w:type="pct"/>
            <w:shd w:val="clear" w:color="auto" w:fill="F2DBDB"/>
          </w:tcPr>
          <w:p w:rsidR="001879A1" w:rsidRDefault="001879A1" w:rsidP="0054713A">
            <w:pPr>
              <w:jc w:val="center"/>
            </w:pPr>
          </w:p>
          <w:p w:rsidR="0022389A" w:rsidRPr="00C17C95" w:rsidRDefault="0022389A" w:rsidP="0054713A">
            <w:pPr>
              <w:jc w:val="center"/>
            </w:pPr>
            <w:r>
              <w:t>902</w:t>
            </w:r>
          </w:p>
        </w:tc>
      </w:tr>
      <w:tr w:rsidR="001879A1" w:rsidRPr="00C17C95" w:rsidTr="001879A1">
        <w:tblPrEx>
          <w:tblLook w:val="00A0"/>
        </w:tblPrEx>
        <w:trPr>
          <w:trHeight w:val="530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879A1" w:rsidRPr="00C17C95" w:rsidRDefault="001879A1" w:rsidP="00E1601C">
            <w:r w:rsidRPr="00C17C95">
              <w:t>Количество класс</w:t>
            </w:r>
            <w:r>
              <w:t>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879A1" w:rsidRPr="00C17C95" w:rsidRDefault="001879A1" w:rsidP="00235142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879A1" w:rsidRPr="00C17C95" w:rsidRDefault="001879A1" w:rsidP="00235142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879A1" w:rsidRPr="00C17C95" w:rsidRDefault="001879A1" w:rsidP="00235142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879A1" w:rsidRPr="00C935AF" w:rsidRDefault="001879A1" w:rsidP="00235142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879A1" w:rsidRPr="00C17C95" w:rsidRDefault="0022389A" w:rsidP="0054713A">
            <w:pPr>
              <w:spacing w:line="360" w:lineRule="auto"/>
              <w:jc w:val="center"/>
            </w:pPr>
            <w:r>
              <w:t>34</w:t>
            </w:r>
          </w:p>
        </w:tc>
      </w:tr>
      <w:tr w:rsidR="001879A1" w:rsidRPr="00C17C95" w:rsidTr="001879A1">
        <w:tblPrEx>
          <w:tblLook w:val="00A0"/>
        </w:tblPrEx>
        <w:trPr>
          <w:trHeight w:val="39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879A1" w:rsidRPr="00C17C95" w:rsidRDefault="001879A1" w:rsidP="00E1601C">
            <w:pPr>
              <w:spacing w:line="360" w:lineRule="auto"/>
            </w:pPr>
            <w:r w:rsidRPr="00C17C95">
              <w:t>1 ступень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879A1" w:rsidRPr="00C17C95" w:rsidRDefault="001879A1" w:rsidP="00235142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879A1" w:rsidRPr="00C17C95" w:rsidRDefault="001879A1" w:rsidP="00235142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879A1" w:rsidRPr="00C17C95" w:rsidRDefault="001879A1" w:rsidP="00235142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879A1" w:rsidRPr="00C935AF" w:rsidRDefault="001879A1" w:rsidP="00235142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879A1" w:rsidRPr="00C17C95" w:rsidRDefault="0022389A" w:rsidP="0054713A">
            <w:pPr>
              <w:spacing w:line="360" w:lineRule="auto"/>
              <w:jc w:val="center"/>
            </w:pPr>
            <w:r>
              <w:t>15</w:t>
            </w:r>
          </w:p>
        </w:tc>
      </w:tr>
      <w:tr w:rsidR="001879A1" w:rsidRPr="00C17C95" w:rsidTr="001879A1">
        <w:tblPrEx>
          <w:tblLook w:val="00A0"/>
        </w:tblPrEx>
        <w:trPr>
          <w:trHeight w:val="39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879A1" w:rsidRPr="00C17C95" w:rsidRDefault="001879A1" w:rsidP="00E1601C">
            <w:pPr>
              <w:spacing w:line="360" w:lineRule="auto"/>
            </w:pPr>
            <w:r w:rsidRPr="00C17C95">
              <w:t>2 ступень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879A1" w:rsidRPr="00C17C95" w:rsidRDefault="001879A1" w:rsidP="00235142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879A1" w:rsidRPr="00C17C95" w:rsidRDefault="001879A1" w:rsidP="00235142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879A1" w:rsidRPr="00C17C95" w:rsidRDefault="001879A1" w:rsidP="00235142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879A1" w:rsidRPr="00C935AF" w:rsidRDefault="001879A1" w:rsidP="0023514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879A1" w:rsidRPr="00C17C95" w:rsidRDefault="0022389A" w:rsidP="0054713A">
            <w:pPr>
              <w:spacing w:line="360" w:lineRule="auto"/>
              <w:jc w:val="center"/>
            </w:pPr>
            <w:r>
              <w:t>15</w:t>
            </w:r>
          </w:p>
        </w:tc>
      </w:tr>
      <w:tr w:rsidR="001879A1" w:rsidRPr="00C17C95" w:rsidTr="001879A1">
        <w:tblPrEx>
          <w:tblLook w:val="00A0"/>
        </w:tblPrEx>
        <w:trPr>
          <w:trHeight w:val="412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879A1" w:rsidRPr="00C17C95" w:rsidRDefault="001879A1" w:rsidP="00E1601C">
            <w:pPr>
              <w:spacing w:line="360" w:lineRule="auto"/>
            </w:pPr>
            <w:r w:rsidRPr="00C17C95">
              <w:t>3 ступень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879A1" w:rsidRPr="00C17C95" w:rsidRDefault="001879A1" w:rsidP="002351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879A1" w:rsidRPr="00C17C95" w:rsidRDefault="001879A1" w:rsidP="002351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879A1" w:rsidRPr="00C17C95" w:rsidRDefault="001879A1" w:rsidP="0023514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879A1" w:rsidRPr="00C935AF" w:rsidRDefault="001879A1" w:rsidP="0023514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879A1" w:rsidRPr="00C17C95" w:rsidRDefault="0022389A" w:rsidP="0054713A">
            <w:pPr>
              <w:spacing w:line="360" w:lineRule="auto"/>
              <w:jc w:val="center"/>
            </w:pPr>
            <w:r>
              <w:t>4</w:t>
            </w:r>
          </w:p>
        </w:tc>
      </w:tr>
    </w:tbl>
    <w:p w:rsidR="00112E32" w:rsidRDefault="00112E32" w:rsidP="00112E32">
      <w:pPr>
        <w:rPr>
          <w:noProof/>
        </w:rPr>
      </w:pPr>
    </w:p>
    <w:p w:rsidR="00112E32" w:rsidRDefault="00112E32" w:rsidP="00112E32">
      <w:pPr>
        <w:ind w:firstLine="709"/>
        <w:jc w:val="both"/>
      </w:pPr>
      <w:r>
        <w:t xml:space="preserve">Показатели динамического анализа количественного состава </w:t>
      </w:r>
      <w:r w:rsidR="000D2358">
        <w:t>МАОУ гимназии № 18  имеют в 2014-2015</w:t>
      </w:r>
      <w:r>
        <w:t xml:space="preserve"> учебном году </w:t>
      </w:r>
      <w:r w:rsidR="0054713A">
        <w:t>тенденцию к увеличению.</w:t>
      </w:r>
      <w:r>
        <w:t xml:space="preserve"> </w:t>
      </w:r>
    </w:p>
    <w:p w:rsidR="00112E32" w:rsidRDefault="00112E32" w:rsidP="00112E32">
      <w:pPr>
        <w:ind w:firstLine="709"/>
        <w:jc w:val="both"/>
      </w:pPr>
      <w:r w:rsidRPr="003717E5">
        <w:t xml:space="preserve">Показатели анализа сохранности контингента обучающихся </w:t>
      </w:r>
      <w:r w:rsidRPr="00DF2852">
        <w:t>(диаграмма № 1)</w:t>
      </w:r>
      <w:r>
        <w:t xml:space="preserve"> говорят о целенаправленной работе администрации и педагогов гимназии над </w:t>
      </w:r>
      <w:r>
        <w:lastRenderedPageBreak/>
        <w:t xml:space="preserve">повышением престижа учреждения, расширением структуры образовательных услуг, что позволяет иметь </w:t>
      </w:r>
      <w:r w:rsidRPr="00DF2852">
        <w:t>положительную динамику</w:t>
      </w:r>
      <w:r>
        <w:t xml:space="preserve"> количества обучающихся и классов-комплектов.</w:t>
      </w:r>
    </w:p>
    <w:p w:rsidR="00112E32" w:rsidRDefault="00112E32" w:rsidP="00112E32">
      <w:pPr>
        <w:jc w:val="center"/>
        <w:rPr>
          <w:b/>
          <w:i/>
        </w:rPr>
      </w:pPr>
      <w:r w:rsidRPr="00235142">
        <w:rPr>
          <w:b/>
          <w:i/>
        </w:rPr>
        <w:t xml:space="preserve">Диаграмма 1. Сохранность контингента </w:t>
      </w:r>
      <w:proofErr w:type="gramStart"/>
      <w:r w:rsidRPr="00235142">
        <w:rPr>
          <w:b/>
          <w:i/>
        </w:rPr>
        <w:t>обучающихся</w:t>
      </w:r>
      <w:proofErr w:type="gramEnd"/>
    </w:p>
    <w:p w:rsidR="00112E32" w:rsidRDefault="00235142" w:rsidP="00112E32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951865</wp:posOffset>
            </wp:positionH>
            <wp:positionV relativeFrom="paragraph">
              <wp:posOffset>109220</wp:posOffset>
            </wp:positionV>
            <wp:extent cx="4041140" cy="2101215"/>
            <wp:effectExtent l="19050" t="0" r="16510" b="0"/>
            <wp:wrapTight wrapText="bothSides">
              <wp:wrapPolygon edited="0">
                <wp:start x="-102" y="0"/>
                <wp:lineTo x="-102" y="21541"/>
                <wp:lineTo x="21688" y="21541"/>
                <wp:lineTo x="21688" y="0"/>
                <wp:lineTo x="-102" y="0"/>
              </wp:wrapPolygon>
            </wp:wrapTight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rPr>
          <w:b/>
          <w:i/>
        </w:rPr>
      </w:pPr>
    </w:p>
    <w:p w:rsidR="00112E32" w:rsidRDefault="00112E32" w:rsidP="00112E32">
      <w:pPr>
        <w:rPr>
          <w:b/>
          <w:i/>
        </w:rPr>
      </w:pPr>
    </w:p>
    <w:p w:rsidR="00112E32" w:rsidRDefault="00112E32" w:rsidP="00112E32">
      <w:pPr>
        <w:rPr>
          <w:b/>
          <w:i/>
        </w:rPr>
      </w:pPr>
    </w:p>
    <w:p w:rsidR="00235142" w:rsidRDefault="00235142" w:rsidP="00112E32">
      <w:pPr>
        <w:rPr>
          <w:b/>
          <w:i/>
        </w:rPr>
      </w:pPr>
    </w:p>
    <w:p w:rsidR="00235142" w:rsidRDefault="00235142" w:rsidP="00112E32">
      <w:pPr>
        <w:rPr>
          <w:b/>
          <w:i/>
        </w:rPr>
      </w:pPr>
    </w:p>
    <w:p w:rsidR="00235142" w:rsidRDefault="00235142" w:rsidP="00112E32">
      <w:pPr>
        <w:rPr>
          <w:b/>
          <w:i/>
        </w:rPr>
      </w:pPr>
    </w:p>
    <w:p w:rsidR="00112E32" w:rsidRPr="00E55C8F" w:rsidRDefault="00112E32" w:rsidP="00112E32">
      <w:pPr>
        <w:jc w:val="both"/>
      </w:pPr>
    </w:p>
    <w:p w:rsidR="00112E32" w:rsidRDefault="00112E32" w:rsidP="00112E32">
      <w:pPr>
        <w:tabs>
          <w:tab w:val="left" w:pos="5760"/>
        </w:tabs>
        <w:jc w:val="center"/>
        <w:rPr>
          <w:b/>
          <w:i/>
        </w:rPr>
      </w:pPr>
      <w:proofErr w:type="gramStart"/>
      <w:r w:rsidRPr="00785B1C">
        <w:rPr>
          <w:b/>
          <w:i/>
        </w:rPr>
        <w:t>Доля обучающихся</w:t>
      </w:r>
      <w:r>
        <w:rPr>
          <w:b/>
          <w:i/>
        </w:rPr>
        <w:t>, получающих образование в классах различного статуса</w:t>
      </w:r>
      <w:proofErr w:type="gramEnd"/>
    </w:p>
    <w:p w:rsidR="00112E32" w:rsidRDefault="0054713A" w:rsidP="00112E32">
      <w:pPr>
        <w:tabs>
          <w:tab w:val="left" w:pos="5760"/>
        </w:tabs>
        <w:jc w:val="center"/>
        <w:rPr>
          <w:b/>
          <w:i/>
        </w:rPr>
      </w:pPr>
      <w:r>
        <w:rPr>
          <w:b/>
          <w:i/>
        </w:rPr>
        <w:t xml:space="preserve"> в 201</w:t>
      </w:r>
      <w:r w:rsidR="00304B09">
        <w:rPr>
          <w:b/>
          <w:i/>
        </w:rPr>
        <w:t>4-2015</w:t>
      </w:r>
      <w:r w:rsidR="00112E32">
        <w:rPr>
          <w:b/>
          <w:i/>
        </w:rPr>
        <w:t xml:space="preserve"> учебном году</w:t>
      </w:r>
    </w:p>
    <w:p w:rsidR="00112E32" w:rsidRDefault="00112E32" w:rsidP="00112E32">
      <w:pPr>
        <w:tabs>
          <w:tab w:val="left" w:pos="5760"/>
        </w:tabs>
        <w:jc w:val="right"/>
        <w:rPr>
          <w:b/>
          <w:i/>
        </w:rPr>
      </w:pPr>
      <w:r>
        <w:rPr>
          <w:b/>
          <w:i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2"/>
        <w:gridCol w:w="1858"/>
        <w:gridCol w:w="2313"/>
        <w:gridCol w:w="1815"/>
        <w:gridCol w:w="24"/>
        <w:gridCol w:w="1839"/>
      </w:tblGrid>
      <w:tr w:rsidR="00112E32" w:rsidTr="00E1601C">
        <w:tc>
          <w:tcPr>
            <w:tcW w:w="1722" w:type="dxa"/>
            <w:vMerge w:val="restart"/>
            <w:shd w:val="clear" w:color="auto" w:fill="DAEEF3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Классы</w:t>
            </w:r>
          </w:p>
        </w:tc>
        <w:tc>
          <w:tcPr>
            <w:tcW w:w="7849" w:type="dxa"/>
            <w:gridSpan w:val="5"/>
            <w:shd w:val="clear" w:color="auto" w:fill="DAEEF3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 xml:space="preserve">Всего </w:t>
            </w:r>
            <w:proofErr w:type="gramStart"/>
            <w:r w:rsidRPr="002C4B12">
              <w:rPr>
                <w:sz w:val="22"/>
                <w:szCs w:val="22"/>
              </w:rPr>
              <w:t>обучающихся</w:t>
            </w:r>
            <w:proofErr w:type="gramEnd"/>
            <w:r w:rsidRPr="002C4B12">
              <w:rPr>
                <w:sz w:val="22"/>
                <w:szCs w:val="22"/>
              </w:rPr>
              <w:t xml:space="preserve"> </w:t>
            </w:r>
            <w:r w:rsidR="00876604">
              <w:rPr>
                <w:sz w:val="22"/>
                <w:szCs w:val="22"/>
              </w:rPr>
              <w:t>902</w:t>
            </w:r>
          </w:p>
        </w:tc>
      </w:tr>
      <w:tr w:rsidR="00112E32" w:rsidTr="00E1601C">
        <w:tc>
          <w:tcPr>
            <w:tcW w:w="1722" w:type="dxa"/>
            <w:vMerge/>
            <w:shd w:val="clear" w:color="auto" w:fill="DAEEF3"/>
          </w:tcPr>
          <w:p w:rsidR="00112E32" w:rsidRPr="002C4B12" w:rsidRDefault="00112E32" w:rsidP="00E1601C">
            <w:pPr>
              <w:tabs>
                <w:tab w:val="left" w:pos="5760"/>
              </w:tabs>
              <w:jc w:val="both"/>
            </w:pPr>
          </w:p>
        </w:tc>
        <w:tc>
          <w:tcPr>
            <w:tcW w:w="1858" w:type="dxa"/>
            <w:shd w:val="clear" w:color="auto" w:fill="DAEEF3"/>
          </w:tcPr>
          <w:p w:rsidR="00112E32" w:rsidRPr="002C4B12" w:rsidRDefault="00112E32" w:rsidP="00876604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 xml:space="preserve">Из них </w:t>
            </w:r>
            <w:r w:rsidR="00876604">
              <w:rPr>
                <w:sz w:val="22"/>
                <w:szCs w:val="22"/>
              </w:rPr>
              <w:t>с углубленным обучением</w:t>
            </w:r>
          </w:p>
        </w:tc>
        <w:tc>
          <w:tcPr>
            <w:tcW w:w="2313" w:type="dxa"/>
            <w:shd w:val="clear" w:color="auto" w:fill="DAEEF3"/>
          </w:tcPr>
          <w:p w:rsidR="00112E32" w:rsidRPr="002C4B12" w:rsidRDefault="00112E32" w:rsidP="00E1601C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Из них в общеобразовательных классах</w:t>
            </w:r>
          </w:p>
        </w:tc>
        <w:tc>
          <w:tcPr>
            <w:tcW w:w="1815" w:type="dxa"/>
            <w:shd w:val="clear" w:color="auto" w:fill="DAEEF3"/>
          </w:tcPr>
          <w:p w:rsidR="00112E32" w:rsidRPr="002C4B12" w:rsidRDefault="00112E32" w:rsidP="00E1601C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В профильных классах</w:t>
            </w:r>
          </w:p>
        </w:tc>
        <w:tc>
          <w:tcPr>
            <w:tcW w:w="1863" w:type="dxa"/>
            <w:gridSpan w:val="2"/>
            <w:shd w:val="clear" w:color="auto" w:fill="DAEEF3"/>
          </w:tcPr>
          <w:p w:rsidR="00112E32" w:rsidRPr="002C4B12" w:rsidRDefault="00112E32" w:rsidP="00E1601C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В универсальном классе</w:t>
            </w:r>
          </w:p>
        </w:tc>
      </w:tr>
      <w:tr w:rsidR="00112E32" w:rsidTr="00E1601C">
        <w:tc>
          <w:tcPr>
            <w:tcW w:w="1722" w:type="dxa"/>
            <w:vMerge w:val="restart"/>
            <w:shd w:val="clear" w:color="auto" w:fill="FDE9D9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1-4 классы</w:t>
            </w:r>
          </w:p>
        </w:tc>
        <w:tc>
          <w:tcPr>
            <w:tcW w:w="4171" w:type="dxa"/>
            <w:gridSpan w:val="2"/>
            <w:shd w:val="clear" w:color="auto" w:fill="F2F2F2"/>
          </w:tcPr>
          <w:p w:rsidR="00112E32" w:rsidRPr="002C4B12" w:rsidRDefault="00876604" w:rsidP="00E1601C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404</w:t>
            </w:r>
            <w:r w:rsidR="00112E32" w:rsidRPr="002C4B12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15" w:type="dxa"/>
            <w:shd w:val="clear" w:color="auto" w:fill="F2F2F2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-</w:t>
            </w:r>
          </w:p>
        </w:tc>
        <w:tc>
          <w:tcPr>
            <w:tcW w:w="1863" w:type="dxa"/>
            <w:gridSpan w:val="2"/>
            <w:shd w:val="clear" w:color="auto" w:fill="F2F2F2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-</w:t>
            </w:r>
          </w:p>
        </w:tc>
      </w:tr>
      <w:tr w:rsidR="00112E32" w:rsidTr="00E1601C">
        <w:tc>
          <w:tcPr>
            <w:tcW w:w="1722" w:type="dxa"/>
            <w:vMerge/>
            <w:shd w:val="clear" w:color="auto" w:fill="FDE9D9"/>
          </w:tcPr>
          <w:p w:rsidR="00112E32" w:rsidRPr="002C4B12" w:rsidRDefault="00112E32" w:rsidP="00E1601C">
            <w:pPr>
              <w:tabs>
                <w:tab w:val="left" w:pos="5760"/>
              </w:tabs>
              <w:jc w:val="both"/>
            </w:pPr>
          </w:p>
        </w:tc>
        <w:tc>
          <w:tcPr>
            <w:tcW w:w="1858" w:type="dxa"/>
            <w:shd w:val="clear" w:color="auto" w:fill="F2F2F2"/>
          </w:tcPr>
          <w:p w:rsidR="00112E32" w:rsidRPr="007D3AA3" w:rsidRDefault="00876604" w:rsidP="00E1601C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55 (14</w:t>
            </w:r>
            <w:r w:rsidR="00112E32" w:rsidRPr="007D3AA3">
              <w:rPr>
                <w:sz w:val="22"/>
                <w:szCs w:val="22"/>
              </w:rPr>
              <w:t>%)</w:t>
            </w:r>
          </w:p>
        </w:tc>
        <w:tc>
          <w:tcPr>
            <w:tcW w:w="2313" w:type="dxa"/>
            <w:shd w:val="clear" w:color="auto" w:fill="F2F2F2"/>
          </w:tcPr>
          <w:p w:rsidR="00112E32" w:rsidRPr="007D3AA3" w:rsidRDefault="00876604" w:rsidP="00E1601C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349 (86</w:t>
            </w:r>
            <w:r w:rsidR="00112E32" w:rsidRPr="007D3AA3">
              <w:rPr>
                <w:sz w:val="22"/>
                <w:szCs w:val="22"/>
              </w:rPr>
              <w:t>%)</w:t>
            </w:r>
          </w:p>
        </w:tc>
        <w:tc>
          <w:tcPr>
            <w:tcW w:w="1815" w:type="dxa"/>
            <w:shd w:val="clear" w:color="auto" w:fill="F2F2F2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-</w:t>
            </w:r>
          </w:p>
        </w:tc>
        <w:tc>
          <w:tcPr>
            <w:tcW w:w="1863" w:type="dxa"/>
            <w:gridSpan w:val="2"/>
            <w:shd w:val="clear" w:color="auto" w:fill="F2F2F2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-</w:t>
            </w:r>
          </w:p>
        </w:tc>
      </w:tr>
      <w:tr w:rsidR="00112E32" w:rsidTr="00E1601C">
        <w:tc>
          <w:tcPr>
            <w:tcW w:w="1722" w:type="dxa"/>
            <w:vMerge w:val="restart"/>
            <w:shd w:val="clear" w:color="auto" w:fill="FDE9D9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5-9 классы</w:t>
            </w:r>
          </w:p>
        </w:tc>
        <w:tc>
          <w:tcPr>
            <w:tcW w:w="4171" w:type="dxa"/>
            <w:gridSpan w:val="2"/>
            <w:shd w:val="clear" w:color="auto" w:fill="F2F2F2"/>
          </w:tcPr>
          <w:p w:rsidR="00112E32" w:rsidRPr="002C4B12" w:rsidRDefault="000303E7" w:rsidP="00E1601C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398</w:t>
            </w:r>
            <w:r w:rsidR="00112E32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39" w:type="dxa"/>
            <w:gridSpan w:val="2"/>
            <w:shd w:val="clear" w:color="auto" w:fill="F2F2F2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clear" w:color="auto" w:fill="F2F2F2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-</w:t>
            </w:r>
          </w:p>
        </w:tc>
      </w:tr>
      <w:tr w:rsidR="00112E32" w:rsidTr="00E1601C">
        <w:tc>
          <w:tcPr>
            <w:tcW w:w="1722" w:type="dxa"/>
            <w:vMerge/>
            <w:shd w:val="clear" w:color="auto" w:fill="FDE9D9"/>
          </w:tcPr>
          <w:p w:rsidR="00112E32" w:rsidRPr="002C4B12" w:rsidRDefault="00112E32" w:rsidP="00E1601C">
            <w:pPr>
              <w:tabs>
                <w:tab w:val="left" w:pos="5760"/>
              </w:tabs>
              <w:jc w:val="both"/>
            </w:pPr>
          </w:p>
        </w:tc>
        <w:tc>
          <w:tcPr>
            <w:tcW w:w="1858" w:type="dxa"/>
            <w:shd w:val="clear" w:color="auto" w:fill="F2F2F2"/>
          </w:tcPr>
          <w:p w:rsidR="00112E32" w:rsidRPr="00BC22BA" w:rsidRDefault="000303E7" w:rsidP="00E1601C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143 (36</w:t>
            </w:r>
            <w:r w:rsidR="00112E32" w:rsidRPr="00BC22BA">
              <w:rPr>
                <w:sz w:val="22"/>
                <w:szCs w:val="22"/>
              </w:rPr>
              <w:t>%)</w:t>
            </w:r>
          </w:p>
        </w:tc>
        <w:tc>
          <w:tcPr>
            <w:tcW w:w="2313" w:type="dxa"/>
            <w:shd w:val="clear" w:color="auto" w:fill="F2F2F2"/>
          </w:tcPr>
          <w:p w:rsidR="00112E32" w:rsidRPr="00BC22BA" w:rsidRDefault="000303E7" w:rsidP="00E1601C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255(64</w:t>
            </w:r>
            <w:r w:rsidR="00112E32" w:rsidRPr="00BC22BA">
              <w:rPr>
                <w:sz w:val="22"/>
                <w:szCs w:val="22"/>
              </w:rPr>
              <w:t>%)</w:t>
            </w:r>
          </w:p>
        </w:tc>
        <w:tc>
          <w:tcPr>
            <w:tcW w:w="1815" w:type="dxa"/>
            <w:shd w:val="clear" w:color="auto" w:fill="F2F2F2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-</w:t>
            </w:r>
          </w:p>
        </w:tc>
        <w:tc>
          <w:tcPr>
            <w:tcW w:w="1863" w:type="dxa"/>
            <w:gridSpan w:val="2"/>
            <w:shd w:val="clear" w:color="auto" w:fill="F2F2F2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-</w:t>
            </w:r>
          </w:p>
        </w:tc>
      </w:tr>
      <w:tr w:rsidR="00112E32" w:rsidTr="00E1601C">
        <w:tc>
          <w:tcPr>
            <w:tcW w:w="1722" w:type="dxa"/>
            <w:vMerge w:val="restart"/>
            <w:shd w:val="clear" w:color="auto" w:fill="FDE9D9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10-11 классы</w:t>
            </w:r>
          </w:p>
        </w:tc>
        <w:tc>
          <w:tcPr>
            <w:tcW w:w="7849" w:type="dxa"/>
            <w:gridSpan w:val="5"/>
            <w:shd w:val="clear" w:color="auto" w:fill="F2F2F2"/>
          </w:tcPr>
          <w:p w:rsidR="00112E32" w:rsidRPr="002C4B12" w:rsidRDefault="007C0A8B" w:rsidP="00E1601C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10</w:t>
            </w:r>
            <w:r w:rsidR="00834B8E">
              <w:rPr>
                <w:sz w:val="22"/>
                <w:szCs w:val="22"/>
              </w:rPr>
              <w:t>0</w:t>
            </w:r>
            <w:r w:rsidR="00112E32" w:rsidRPr="002C4B12">
              <w:rPr>
                <w:sz w:val="22"/>
                <w:szCs w:val="22"/>
              </w:rPr>
              <w:t xml:space="preserve"> чел.</w:t>
            </w:r>
          </w:p>
        </w:tc>
      </w:tr>
      <w:tr w:rsidR="00112E32" w:rsidTr="00E1601C">
        <w:tc>
          <w:tcPr>
            <w:tcW w:w="1722" w:type="dxa"/>
            <w:vMerge/>
            <w:shd w:val="clear" w:color="auto" w:fill="FDE9D9"/>
          </w:tcPr>
          <w:p w:rsidR="00112E32" w:rsidRPr="002C4B12" w:rsidRDefault="00112E32" w:rsidP="00E1601C">
            <w:pPr>
              <w:tabs>
                <w:tab w:val="left" w:pos="5760"/>
              </w:tabs>
              <w:jc w:val="both"/>
            </w:pPr>
          </w:p>
        </w:tc>
        <w:tc>
          <w:tcPr>
            <w:tcW w:w="1858" w:type="dxa"/>
            <w:shd w:val="clear" w:color="auto" w:fill="F2F2F2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>
              <w:t>-</w:t>
            </w:r>
          </w:p>
        </w:tc>
        <w:tc>
          <w:tcPr>
            <w:tcW w:w="2313" w:type="dxa"/>
            <w:shd w:val="clear" w:color="auto" w:fill="F2F2F2"/>
          </w:tcPr>
          <w:p w:rsidR="00112E32" w:rsidRPr="002C4B12" w:rsidRDefault="00112E32" w:rsidP="00E1601C">
            <w:pPr>
              <w:tabs>
                <w:tab w:val="left" w:pos="5760"/>
              </w:tabs>
              <w:jc w:val="center"/>
            </w:pPr>
            <w:r>
              <w:t>-</w:t>
            </w:r>
          </w:p>
        </w:tc>
        <w:tc>
          <w:tcPr>
            <w:tcW w:w="1815" w:type="dxa"/>
            <w:shd w:val="clear" w:color="auto" w:fill="F2F2F2"/>
          </w:tcPr>
          <w:p w:rsidR="00112E32" w:rsidRPr="00BC22BA" w:rsidRDefault="007C0A8B" w:rsidP="00E1601C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100(100</w:t>
            </w:r>
            <w:r w:rsidR="00112E32" w:rsidRPr="00BC22BA">
              <w:rPr>
                <w:sz w:val="22"/>
                <w:szCs w:val="22"/>
              </w:rPr>
              <w:t>%)</w:t>
            </w:r>
          </w:p>
        </w:tc>
        <w:tc>
          <w:tcPr>
            <w:tcW w:w="1863" w:type="dxa"/>
            <w:gridSpan w:val="2"/>
            <w:shd w:val="clear" w:color="auto" w:fill="F2F2F2"/>
          </w:tcPr>
          <w:p w:rsidR="00112E32" w:rsidRPr="00BC22BA" w:rsidRDefault="007C0A8B" w:rsidP="00E1601C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12E32" w:rsidRPr="00785B1C" w:rsidRDefault="00112E32" w:rsidP="00112E32">
      <w:pPr>
        <w:tabs>
          <w:tab w:val="left" w:pos="5760"/>
        </w:tabs>
        <w:jc w:val="both"/>
      </w:pPr>
    </w:p>
    <w:p w:rsidR="00112E32" w:rsidRPr="00521039" w:rsidRDefault="00112E32" w:rsidP="00112E32">
      <w:pPr>
        <w:jc w:val="both"/>
      </w:pPr>
      <w:r>
        <w:tab/>
        <w:t>Динамический анализ социал</w:t>
      </w:r>
      <w:r w:rsidR="00304B09">
        <w:t>ьного состава обучающихся  (2014-2015</w:t>
      </w:r>
      <w:r>
        <w:t xml:space="preserve">) отмечает </w:t>
      </w:r>
      <w:r w:rsidR="00981A97">
        <w:t xml:space="preserve">повышение </w:t>
      </w:r>
      <w:r w:rsidRPr="00237741">
        <w:t xml:space="preserve">доли </w:t>
      </w:r>
      <w:r w:rsidR="00981A97">
        <w:t>многодетных</w:t>
      </w:r>
      <w:r w:rsidRPr="00237741">
        <w:t>, малообеспеченных семей</w:t>
      </w:r>
      <w:r w:rsidR="00237741">
        <w:t xml:space="preserve">, </w:t>
      </w:r>
      <w:r w:rsidR="00237741" w:rsidRPr="00237741">
        <w:t xml:space="preserve"> </w:t>
      </w:r>
      <w:r w:rsidR="00981A97">
        <w:t>опекаемых детей. По остальным категориям ситуация стабильна</w:t>
      </w:r>
      <w:r w:rsidR="00237741">
        <w:t>.</w:t>
      </w:r>
    </w:p>
    <w:p w:rsidR="00112E32" w:rsidRDefault="00112E32" w:rsidP="00112E32">
      <w:pPr>
        <w:tabs>
          <w:tab w:val="left" w:pos="5760"/>
        </w:tabs>
        <w:jc w:val="center"/>
        <w:rPr>
          <w:b/>
          <w:i/>
        </w:rPr>
      </w:pPr>
      <w:r>
        <w:rPr>
          <w:b/>
          <w:i/>
        </w:rPr>
        <w:t xml:space="preserve">Анализ социального состава </w:t>
      </w:r>
      <w:proofErr w:type="gramStart"/>
      <w:r>
        <w:rPr>
          <w:b/>
          <w:i/>
        </w:rPr>
        <w:t>обучающихся</w:t>
      </w:r>
      <w:proofErr w:type="gramEnd"/>
      <w:r>
        <w:rPr>
          <w:b/>
          <w:i/>
        </w:rPr>
        <w:t xml:space="preserve"> по категориям</w:t>
      </w:r>
    </w:p>
    <w:p w:rsidR="00112E32" w:rsidRDefault="00112E32" w:rsidP="00112E32">
      <w:pPr>
        <w:tabs>
          <w:tab w:val="left" w:pos="5760"/>
        </w:tabs>
        <w:jc w:val="right"/>
        <w:rPr>
          <w:b/>
          <w:i/>
        </w:rPr>
      </w:pPr>
      <w:r>
        <w:rPr>
          <w:b/>
          <w:i/>
        </w:rPr>
        <w:t>Таблица 4</w:t>
      </w:r>
    </w:p>
    <w:tbl>
      <w:tblPr>
        <w:tblW w:w="0" w:type="auto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7"/>
        <w:gridCol w:w="1134"/>
        <w:gridCol w:w="1134"/>
        <w:gridCol w:w="567"/>
        <w:gridCol w:w="2268"/>
        <w:gridCol w:w="992"/>
        <w:gridCol w:w="1134"/>
      </w:tblGrid>
      <w:tr w:rsidR="00D553C1" w:rsidTr="00304B09">
        <w:trPr>
          <w:trHeight w:val="426"/>
          <w:jc w:val="center"/>
        </w:trPr>
        <w:tc>
          <w:tcPr>
            <w:tcW w:w="425" w:type="dxa"/>
            <w:shd w:val="clear" w:color="auto" w:fill="DBE5F1"/>
          </w:tcPr>
          <w:p w:rsidR="00D553C1" w:rsidRPr="002C4B12" w:rsidRDefault="00D553C1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  <w:shd w:val="clear" w:color="auto" w:fill="EAF1DD"/>
          </w:tcPr>
          <w:p w:rsidR="00D553C1" w:rsidRPr="002C4B12" w:rsidRDefault="00D553C1" w:rsidP="00E1601C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Категории</w:t>
            </w:r>
          </w:p>
        </w:tc>
        <w:tc>
          <w:tcPr>
            <w:tcW w:w="1134" w:type="dxa"/>
            <w:shd w:val="clear" w:color="auto" w:fill="F2DBDB"/>
          </w:tcPr>
          <w:p w:rsidR="00D553C1" w:rsidRPr="002C4B12" w:rsidRDefault="00D553C1" w:rsidP="00040538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Кол-во детей/%</w:t>
            </w:r>
            <w:r>
              <w:rPr>
                <w:sz w:val="22"/>
                <w:szCs w:val="22"/>
              </w:rPr>
              <w:t xml:space="preserve"> 2013-2014</w:t>
            </w:r>
          </w:p>
        </w:tc>
        <w:tc>
          <w:tcPr>
            <w:tcW w:w="1134" w:type="dxa"/>
            <w:shd w:val="clear" w:color="auto" w:fill="F2DBDB"/>
          </w:tcPr>
          <w:p w:rsidR="00D553C1" w:rsidRPr="002C4B12" w:rsidRDefault="00D553C1" w:rsidP="00040538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Кол-во детей/%</w:t>
            </w:r>
            <w:r>
              <w:rPr>
                <w:sz w:val="22"/>
                <w:szCs w:val="22"/>
              </w:rPr>
              <w:t xml:space="preserve"> 2014-2015</w:t>
            </w:r>
          </w:p>
        </w:tc>
        <w:tc>
          <w:tcPr>
            <w:tcW w:w="567" w:type="dxa"/>
            <w:shd w:val="clear" w:color="auto" w:fill="DBE5F1"/>
          </w:tcPr>
          <w:p w:rsidR="00D553C1" w:rsidRPr="002C4B12" w:rsidRDefault="00D553C1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  <w:shd w:val="clear" w:color="auto" w:fill="EAF1DD"/>
          </w:tcPr>
          <w:p w:rsidR="00D553C1" w:rsidRPr="002C4B12" w:rsidRDefault="00D553C1" w:rsidP="00E1601C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Категории</w:t>
            </w:r>
          </w:p>
        </w:tc>
        <w:tc>
          <w:tcPr>
            <w:tcW w:w="992" w:type="dxa"/>
            <w:shd w:val="clear" w:color="auto" w:fill="F2DBDB"/>
          </w:tcPr>
          <w:p w:rsidR="00D553C1" w:rsidRPr="00235142" w:rsidRDefault="00235142" w:rsidP="00040538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Кол-во детей/% 2013</w:t>
            </w:r>
            <w:r w:rsidR="00D553C1" w:rsidRPr="00235142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2DBDB"/>
          </w:tcPr>
          <w:p w:rsidR="00D553C1" w:rsidRPr="00235142" w:rsidRDefault="00235142" w:rsidP="00E1601C">
            <w:pPr>
              <w:tabs>
                <w:tab w:val="left" w:pos="5760"/>
              </w:tabs>
              <w:jc w:val="both"/>
            </w:pPr>
            <w:r>
              <w:rPr>
                <w:sz w:val="22"/>
                <w:szCs w:val="22"/>
              </w:rPr>
              <w:t>Кол-во детей/% 2014</w:t>
            </w:r>
            <w:r w:rsidR="00D553C1" w:rsidRPr="00235142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D553C1" w:rsidTr="00304B09">
        <w:trPr>
          <w:trHeight w:val="439"/>
          <w:jc w:val="center"/>
        </w:trPr>
        <w:tc>
          <w:tcPr>
            <w:tcW w:w="425" w:type="dxa"/>
            <w:shd w:val="clear" w:color="auto" w:fill="DBE5F1"/>
          </w:tcPr>
          <w:p w:rsidR="00D553C1" w:rsidRPr="002C4B12" w:rsidRDefault="00D553C1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EAF1DD"/>
          </w:tcPr>
          <w:p w:rsidR="00D553C1" w:rsidRPr="002C4B12" w:rsidRDefault="00D553C1" w:rsidP="00E1601C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Многодетные семьи</w:t>
            </w:r>
          </w:p>
        </w:tc>
        <w:tc>
          <w:tcPr>
            <w:tcW w:w="1134" w:type="dxa"/>
            <w:shd w:val="clear" w:color="auto" w:fill="F2DBDB"/>
          </w:tcPr>
          <w:p w:rsidR="00D553C1" w:rsidRPr="00C56094" w:rsidRDefault="00D553C1" w:rsidP="00040538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48/5,5%</w:t>
            </w:r>
          </w:p>
        </w:tc>
        <w:tc>
          <w:tcPr>
            <w:tcW w:w="1134" w:type="dxa"/>
            <w:shd w:val="clear" w:color="auto" w:fill="F2DBDB"/>
          </w:tcPr>
          <w:p w:rsidR="00D553C1" w:rsidRPr="002C4B12" w:rsidRDefault="005D0961" w:rsidP="00E1601C">
            <w:pPr>
              <w:tabs>
                <w:tab w:val="left" w:pos="5760"/>
              </w:tabs>
              <w:jc w:val="center"/>
            </w:pPr>
            <w:r>
              <w:t>55/6%</w:t>
            </w:r>
          </w:p>
        </w:tc>
        <w:tc>
          <w:tcPr>
            <w:tcW w:w="567" w:type="dxa"/>
            <w:shd w:val="clear" w:color="auto" w:fill="DBE5F1"/>
          </w:tcPr>
          <w:p w:rsidR="00D553C1" w:rsidRPr="002C4B12" w:rsidRDefault="00D553C1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EAF1DD"/>
          </w:tcPr>
          <w:p w:rsidR="00D553C1" w:rsidRPr="002C4B12" w:rsidRDefault="00D553C1" w:rsidP="00E1601C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Опекаемые дети</w:t>
            </w:r>
          </w:p>
        </w:tc>
        <w:tc>
          <w:tcPr>
            <w:tcW w:w="992" w:type="dxa"/>
            <w:shd w:val="clear" w:color="auto" w:fill="F2DBDB"/>
          </w:tcPr>
          <w:p w:rsidR="00D553C1" w:rsidRDefault="00D553C1" w:rsidP="00040538">
            <w:pPr>
              <w:tabs>
                <w:tab w:val="left" w:pos="5760"/>
              </w:tabs>
              <w:jc w:val="center"/>
            </w:pPr>
            <w:r>
              <w:t>8/0,9%</w:t>
            </w:r>
          </w:p>
        </w:tc>
        <w:tc>
          <w:tcPr>
            <w:tcW w:w="1134" w:type="dxa"/>
            <w:shd w:val="clear" w:color="auto" w:fill="F2DBDB"/>
          </w:tcPr>
          <w:p w:rsidR="00D553C1" w:rsidRDefault="005D0961" w:rsidP="00E1601C">
            <w:pPr>
              <w:tabs>
                <w:tab w:val="left" w:pos="5760"/>
              </w:tabs>
              <w:jc w:val="center"/>
            </w:pPr>
            <w:r>
              <w:t>6/0,6%</w:t>
            </w:r>
          </w:p>
        </w:tc>
      </w:tr>
      <w:tr w:rsidR="00D553C1" w:rsidTr="00304B09">
        <w:trPr>
          <w:trHeight w:val="426"/>
          <w:jc w:val="center"/>
        </w:trPr>
        <w:tc>
          <w:tcPr>
            <w:tcW w:w="425" w:type="dxa"/>
            <w:shd w:val="clear" w:color="auto" w:fill="DBE5F1"/>
          </w:tcPr>
          <w:p w:rsidR="00D553C1" w:rsidRPr="002C4B12" w:rsidRDefault="00D553C1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shd w:val="clear" w:color="auto" w:fill="EAF1DD"/>
          </w:tcPr>
          <w:p w:rsidR="00D553C1" w:rsidRPr="002C4B12" w:rsidRDefault="00D553C1" w:rsidP="00E1601C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Неполные семьи</w:t>
            </w:r>
          </w:p>
        </w:tc>
        <w:tc>
          <w:tcPr>
            <w:tcW w:w="1134" w:type="dxa"/>
            <w:shd w:val="clear" w:color="auto" w:fill="F2DBDB"/>
          </w:tcPr>
          <w:p w:rsidR="00D553C1" w:rsidRPr="00C56094" w:rsidRDefault="00D553C1" w:rsidP="00040538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150/17%</w:t>
            </w:r>
          </w:p>
        </w:tc>
        <w:tc>
          <w:tcPr>
            <w:tcW w:w="1134" w:type="dxa"/>
            <w:shd w:val="clear" w:color="auto" w:fill="F2DBDB"/>
          </w:tcPr>
          <w:p w:rsidR="00D553C1" w:rsidRPr="002C4B12" w:rsidRDefault="005D0961" w:rsidP="00E1601C">
            <w:pPr>
              <w:tabs>
                <w:tab w:val="left" w:pos="5760"/>
              </w:tabs>
              <w:jc w:val="center"/>
            </w:pPr>
            <w:r>
              <w:t>153/17%</w:t>
            </w:r>
          </w:p>
        </w:tc>
        <w:tc>
          <w:tcPr>
            <w:tcW w:w="567" w:type="dxa"/>
            <w:shd w:val="clear" w:color="auto" w:fill="DBE5F1"/>
          </w:tcPr>
          <w:p w:rsidR="00D553C1" w:rsidRPr="002C4B12" w:rsidRDefault="00D553C1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EAF1DD"/>
          </w:tcPr>
          <w:p w:rsidR="00D553C1" w:rsidRPr="002C4B12" w:rsidRDefault="00D553C1" w:rsidP="00E1601C">
            <w:pPr>
              <w:tabs>
                <w:tab w:val="left" w:pos="5760"/>
              </w:tabs>
              <w:jc w:val="both"/>
            </w:pPr>
            <w:proofErr w:type="gramStart"/>
            <w:r w:rsidRPr="002C4B12">
              <w:rPr>
                <w:sz w:val="22"/>
                <w:szCs w:val="22"/>
              </w:rPr>
              <w:t>Состоящие</w:t>
            </w:r>
            <w:proofErr w:type="gramEnd"/>
            <w:r w:rsidRPr="002C4B12">
              <w:rPr>
                <w:sz w:val="22"/>
                <w:szCs w:val="22"/>
              </w:rPr>
              <w:t xml:space="preserve"> на </w:t>
            </w:r>
            <w:proofErr w:type="spellStart"/>
            <w:r w:rsidR="005D0961">
              <w:rPr>
                <w:sz w:val="22"/>
                <w:szCs w:val="22"/>
              </w:rPr>
              <w:t>внутри</w:t>
            </w:r>
            <w:r w:rsidRPr="002C4B12">
              <w:rPr>
                <w:sz w:val="22"/>
                <w:szCs w:val="22"/>
              </w:rPr>
              <w:t>школьном</w:t>
            </w:r>
            <w:proofErr w:type="spellEnd"/>
            <w:r w:rsidRPr="002C4B12">
              <w:rPr>
                <w:sz w:val="22"/>
                <w:szCs w:val="22"/>
              </w:rPr>
              <w:t xml:space="preserve"> учете</w:t>
            </w:r>
          </w:p>
        </w:tc>
        <w:tc>
          <w:tcPr>
            <w:tcW w:w="992" w:type="dxa"/>
            <w:shd w:val="clear" w:color="auto" w:fill="F2DBDB"/>
          </w:tcPr>
          <w:p w:rsidR="00D553C1" w:rsidRDefault="00D553C1" w:rsidP="00040538">
            <w:pPr>
              <w:tabs>
                <w:tab w:val="left" w:pos="5760"/>
              </w:tabs>
              <w:jc w:val="center"/>
            </w:pPr>
            <w:r>
              <w:t>4/0,5%</w:t>
            </w:r>
          </w:p>
        </w:tc>
        <w:tc>
          <w:tcPr>
            <w:tcW w:w="1134" w:type="dxa"/>
            <w:shd w:val="clear" w:color="auto" w:fill="F2DBDB"/>
          </w:tcPr>
          <w:p w:rsidR="00D553C1" w:rsidRDefault="005D0961" w:rsidP="00E1601C">
            <w:pPr>
              <w:tabs>
                <w:tab w:val="left" w:pos="5760"/>
              </w:tabs>
              <w:jc w:val="center"/>
            </w:pPr>
            <w:r>
              <w:t>4/0,4%</w:t>
            </w:r>
          </w:p>
        </w:tc>
      </w:tr>
      <w:tr w:rsidR="00D553C1" w:rsidTr="00304B09">
        <w:trPr>
          <w:trHeight w:val="426"/>
          <w:jc w:val="center"/>
        </w:trPr>
        <w:tc>
          <w:tcPr>
            <w:tcW w:w="425" w:type="dxa"/>
            <w:shd w:val="clear" w:color="auto" w:fill="DBE5F1"/>
          </w:tcPr>
          <w:p w:rsidR="00D553C1" w:rsidRPr="002C4B12" w:rsidRDefault="00D553C1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  <w:shd w:val="clear" w:color="auto" w:fill="EAF1DD"/>
          </w:tcPr>
          <w:p w:rsidR="00D553C1" w:rsidRPr="002C4B12" w:rsidRDefault="00D553C1" w:rsidP="00E1601C">
            <w:pPr>
              <w:tabs>
                <w:tab w:val="left" w:pos="5760"/>
              </w:tabs>
              <w:ind w:left="33"/>
            </w:pPr>
            <w:r w:rsidRPr="002C4B12">
              <w:rPr>
                <w:sz w:val="22"/>
                <w:szCs w:val="22"/>
              </w:rPr>
              <w:t>Малообеспеченные семьи</w:t>
            </w:r>
          </w:p>
        </w:tc>
        <w:tc>
          <w:tcPr>
            <w:tcW w:w="1134" w:type="dxa"/>
            <w:shd w:val="clear" w:color="auto" w:fill="F2DBDB"/>
          </w:tcPr>
          <w:p w:rsidR="00D553C1" w:rsidRPr="00C56094" w:rsidRDefault="00D553C1" w:rsidP="00040538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79/9%</w:t>
            </w:r>
          </w:p>
        </w:tc>
        <w:tc>
          <w:tcPr>
            <w:tcW w:w="1134" w:type="dxa"/>
            <w:shd w:val="clear" w:color="auto" w:fill="F2DBDB"/>
          </w:tcPr>
          <w:p w:rsidR="00D553C1" w:rsidRPr="002C4B12" w:rsidRDefault="005D0961" w:rsidP="00E1601C">
            <w:pPr>
              <w:tabs>
                <w:tab w:val="left" w:pos="5760"/>
              </w:tabs>
              <w:jc w:val="center"/>
            </w:pPr>
            <w:r>
              <w:t>91/10%</w:t>
            </w:r>
          </w:p>
        </w:tc>
        <w:tc>
          <w:tcPr>
            <w:tcW w:w="567" w:type="dxa"/>
            <w:shd w:val="clear" w:color="auto" w:fill="DBE5F1"/>
          </w:tcPr>
          <w:p w:rsidR="00D553C1" w:rsidRPr="002C4B12" w:rsidRDefault="00D553C1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  <w:shd w:val="clear" w:color="auto" w:fill="EAF1DD"/>
          </w:tcPr>
          <w:p w:rsidR="00D553C1" w:rsidRPr="002C4B12" w:rsidRDefault="00D553C1" w:rsidP="00E1601C">
            <w:pPr>
              <w:tabs>
                <w:tab w:val="left" w:pos="5760"/>
              </w:tabs>
              <w:jc w:val="both"/>
            </w:pPr>
            <w:proofErr w:type="gramStart"/>
            <w:r w:rsidRPr="002C4B12">
              <w:rPr>
                <w:sz w:val="22"/>
                <w:szCs w:val="22"/>
              </w:rPr>
              <w:t>Состоящие</w:t>
            </w:r>
            <w:proofErr w:type="gramEnd"/>
            <w:r w:rsidRPr="002C4B12">
              <w:rPr>
                <w:sz w:val="22"/>
                <w:szCs w:val="22"/>
              </w:rPr>
              <w:t xml:space="preserve"> на учете в КДН</w:t>
            </w:r>
          </w:p>
        </w:tc>
        <w:tc>
          <w:tcPr>
            <w:tcW w:w="992" w:type="dxa"/>
            <w:shd w:val="clear" w:color="auto" w:fill="F2DBDB"/>
          </w:tcPr>
          <w:p w:rsidR="00D553C1" w:rsidRDefault="00D553C1" w:rsidP="00040538">
            <w:pPr>
              <w:tabs>
                <w:tab w:val="left" w:pos="5760"/>
              </w:tabs>
              <w:jc w:val="center"/>
            </w:pPr>
            <w:r>
              <w:t>2/0,2%</w:t>
            </w:r>
          </w:p>
        </w:tc>
        <w:tc>
          <w:tcPr>
            <w:tcW w:w="1134" w:type="dxa"/>
            <w:shd w:val="clear" w:color="auto" w:fill="F2DBDB"/>
          </w:tcPr>
          <w:p w:rsidR="00D553C1" w:rsidRDefault="005D0961" w:rsidP="00E1601C">
            <w:pPr>
              <w:tabs>
                <w:tab w:val="left" w:pos="5760"/>
              </w:tabs>
              <w:jc w:val="center"/>
            </w:pPr>
            <w:r>
              <w:t>2/0,2%</w:t>
            </w:r>
          </w:p>
        </w:tc>
      </w:tr>
      <w:tr w:rsidR="00D553C1" w:rsidTr="00304B09">
        <w:trPr>
          <w:trHeight w:val="439"/>
          <w:jc w:val="center"/>
        </w:trPr>
        <w:tc>
          <w:tcPr>
            <w:tcW w:w="425" w:type="dxa"/>
            <w:shd w:val="clear" w:color="auto" w:fill="DBE5F1"/>
          </w:tcPr>
          <w:p w:rsidR="00D553C1" w:rsidRPr="002C4B12" w:rsidRDefault="00D553C1" w:rsidP="00E1601C">
            <w:pPr>
              <w:tabs>
                <w:tab w:val="left" w:pos="5760"/>
              </w:tabs>
            </w:pPr>
            <w:r w:rsidRPr="002C4B12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  <w:shd w:val="clear" w:color="auto" w:fill="EAF1DD"/>
          </w:tcPr>
          <w:p w:rsidR="00D553C1" w:rsidRPr="002C4B12" w:rsidRDefault="00D553C1" w:rsidP="00E1601C">
            <w:pPr>
              <w:tabs>
                <w:tab w:val="left" w:pos="5760"/>
              </w:tabs>
              <w:jc w:val="both"/>
            </w:pPr>
            <w:r w:rsidRPr="002C4B12">
              <w:rPr>
                <w:rFonts w:eastAsia="Calibri"/>
                <w:sz w:val="22"/>
                <w:szCs w:val="22"/>
              </w:rPr>
              <w:t>Семьи, находящиеся в социально опасном положении</w:t>
            </w:r>
          </w:p>
        </w:tc>
        <w:tc>
          <w:tcPr>
            <w:tcW w:w="1134" w:type="dxa"/>
            <w:shd w:val="clear" w:color="auto" w:fill="F2DBDB"/>
          </w:tcPr>
          <w:p w:rsidR="00D553C1" w:rsidRPr="00C56094" w:rsidRDefault="00D553C1" w:rsidP="00040538">
            <w:pPr>
              <w:tabs>
                <w:tab w:val="left" w:pos="5760"/>
              </w:tabs>
              <w:jc w:val="center"/>
            </w:pPr>
            <w:r>
              <w:rPr>
                <w:sz w:val="22"/>
                <w:szCs w:val="22"/>
              </w:rPr>
              <w:t>1/0,1%</w:t>
            </w:r>
          </w:p>
        </w:tc>
        <w:tc>
          <w:tcPr>
            <w:tcW w:w="1134" w:type="dxa"/>
            <w:shd w:val="clear" w:color="auto" w:fill="F2DBDB"/>
          </w:tcPr>
          <w:p w:rsidR="00D553C1" w:rsidRPr="002C4B12" w:rsidRDefault="005D0961" w:rsidP="00E1601C">
            <w:pPr>
              <w:tabs>
                <w:tab w:val="left" w:pos="5760"/>
              </w:tabs>
              <w:jc w:val="center"/>
            </w:pPr>
            <w:r>
              <w:t>1/0,1%</w:t>
            </w:r>
          </w:p>
        </w:tc>
        <w:tc>
          <w:tcPr>
            <w:tcW w:w="567" w:type="dxa"/>
            <w:shd w:val="clear" w:color="auto" w:fill="DBE5F1"/>
          </w:tcPr>
          <w:p w:rsidR="00D553C1" w:rsidRPr="002C4B12" w:rsidRDefault="00D553C1" w:rsidP="00E1601C">
            <w:pPr>
              <w:tabs>
                <w:tab w:val="left" w:pos="5760"/>
              </w:tabs>
              <w:jc w:val="center"/>
            </w:pPr>
            <w:r w:rsidRPr="002C4B12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EAF1DD"/>
          </w:tcPr>
          <w:p w:rsidR="00D553C1" w:rsidRPr="002C4B12" w:rsidRDefault="00D553C1" w:rsidP="00E1601C">
            <w:pPr>
              <w:tabs>
                <w:tab w:val="left" w:pos="5760"/>
              </w:tabs>
              <w:jc w:val="both"/>
            </w:pPr>
            <w:r w:rsidRPr="002C4B12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992" w:type="dxa"/>
            <w:shd w:val="clear" w:color="auto" w:fill="F2DBDB"/>
          </w:tcPr>
          <w:p w:rsidR="00D553C1" w:rsidRDefault="00D553C1" w:rsidP="00040538">
            <w:pPr>
              <w:tabs>
                <w:tab w:val="left" w:pos="5760"/>
              </w:tabs>
              <w:jc w:val="center"/>
            </w:pPr>
            <w:r>
              <w:t>4/0,5%</w:t>
            </w:r>
          </w:p>
        </w:tc>
        <w:tc>
          <w:tcPr>
            <w:tcW w:w="1134" w:type="dxa"/>
            <w:shd w:val="clear" w:color="auto" w:fill="F2DBDB"/>
          </w:tcPr>
          <w:p w:rsidR="00D553C1" w:rsidRDefault="005D0961" w:rsidP="00E1601C">
            <w:pPr>
              <w:tabs>
                <w:tab w:val="left" w:pos="5760"/>
              </w:tabs>
              <w:jc w:val="center"/>
            </w:pPr>
            <w:r>
              <w:t>4/0,4%</w:t>
            </w:r>
          </w:p>
        </w:tc>
      </w:tr>
    </w:tbl>
    <w:p w:rsidR="00616234" w:rsidRDefault="00616234" w:rsidP="009868E7">
      <w:pPr>
        <w:ind w:right="90"/>
        <w:jc w:val="both"/>
        <w:rPr>
          <w:b/>
        </w:rPr>
      </w:pPr>
    </w:p>
    <w:p w:rsidR="000938AD" w:rsidRDefault="000938AD" w:rsidP="009868E7">
      <w:pPr>
        <w:ind w:right="90"/>
        <w:jc w:val="both"/>
        <w:rPr>
          <w:b/>
        </w:rPr>
      </w:pPr>
    </w:p>
    <w:p w:rsidR="000938AD" w:rsidRDefault="000938AD" w:rsidP="009868E7">
      <w:pPr>
        <w:ind w:right="90"/>
        <w:jc w:val="both"/>
        <w:rPr>
          <w:b/>
        </w:rPr>
      </w:pPr>
    </w:p>
    <w:p w:rsidR="00112E32" w:rsidRPr="004D5AE1" w:rsidRDefault="00112E32" w:rsidP="00112E32">
      <w:pPr>
        <w:ind w:left="84" w:right="90"/>
        <w:jc w:val="both"/>
        <w:rPr>
          <w:b/>
        </w:rPr>
      </w:pPr>
      <w:r>
        <w:rPr>
          <w:b/>
        </w:rPr>
        <w:lastRenderedPageBreak/>
        <w:t xml:space="preserve">2.3. </w:t>
      </w:r>
      <w:r w:rsidRPr="004D5AE1">
        <w:rPr>
          <w:b/>
        </w:rPr>
        <w:t>Основные позиции Программы развития гимназии</w:t>
      </w:r>
    </w:p>
    <w:p w:rsidR="001378CC" w:rsidRPr="001378CC" w:rsidRDefault="00112E32" w:rsidP="00237741">
      <w:pPr>
        <w:ind w:firstLine="426"/>
        <w:jc w:val="both"/>
        <w:rPr>
          <w:b/>
        </w:rPr>
      </w:pPr>
      <w:proofErr w:type="gramStart"/>
      <w:r>
        <w:t>Образовательная деятельность</w:t>
      </w:r>
      <w:r w:rsidRPr="00F7024A">
        <w:t xml:space="preserve"> М</w:t>
      </w:r>
      <w:r>
        <w:t>АОУ ги</w:t>
      </w:r>
      <w:r w:rsidR="00B76CE7">
        <w:t xml:space="preserve">мназии № 18 г. </w:t>
      </w:r>
      <w:r w:rsidR="00852AD2">
        <w:t>Томска в 2014</w:t>
      </w:r>
      <w:r w:rsidRPr="00F7024A">
        <w:t>-201</w:t>
      </w:r>
      <w:r w:rsidR="00852AD2">
        <w:t>5</w:t>
      </w:r>
      <w:r>
        <w:t xml:space="preserve"> учебном</w:t>
      </w:r>
      <w:r w:rsidRPr="00F7024A">
        <w:t xml:space="preserve"> год</w:t>
      </w:r>
      <w:r>
        <w:t>у</w:t>
      </w:r>
      <w:r w:rsidRPr="00F7024A">
        <w:t xml:space="preserve"> </w:t>
      </w:r>
      <w:r>
        <w:t xml:space="preserve">была </w:t>
      </w:r>
      <w:r w:rsidRPr="00F7024A">
        <w:t>направлен</w:t>
      </w:r>
      <w:r>
        <w:t>а</w:t>
      </w:r>
      <w:r w:rsidRPr="00F7024A">
        <w:t xml:space="preserve"> на реализацию </w:t>
      </w:r>
      <w:r w:rsidR="001378CC" w:rsidRPr="001378CC">
        <w:t>третьего организационно-практического (основного) этапа</w:t>
      </w:r>
      <w:r w:rsidRPr="001378CC">
        <w:t xml:space="preserve"> </w:t>
      </w:r>
      <w:r w:rsidRPr="004D5AE1">
        <w:t xml:space="preserve">программы развития гимназии на период 2011-2016 гг. «Программа развития инновационного характера гимназического образования через формирование </w:t>
      </w:r>
      <w:proofErr w:type="spellStart"/>
      <w:r w:rsidRPr="004D5AE1">
        <w:t>компетентностной</w:t>
      </w:r>
      <w:proofErr w:type="spellEnd"/>
      <w:r w:rsidRPr="004D5AE1">
        <w:t xml:space="preserve"> культуры участни</w:t>
      </w:r>
      <w:r>
        <w:t xml:space="preserve">ков образовательного процесса», </w:t>
      </w:r>
      <w:r w:rsidR="001378CC">
        <w:t xml:space="preserve">включающего </w:t>
      </w:r>
      <w:r w:rsidR="001378CC" w:rsidRPr="001378CC">
        <w:t xml:space="preserve">обеспечение условий для реализации Программы развития; проведение исходных срезов, внедрение модели </w:t>
      </w:r>
      <w:proofErr w:type="spellStart"/>
      <w:r w:rsidR="001378CC" w:rsidRPr="001378CC">
        <w:t>компетентностной</w:t>
      </w:r>
      <w:proofErr w:type="spellEnd"/>
      <w:r w:rsidR="001378CC" w:rsidRPr="001378CC">
        <w:t xml:space="preserve"> культуры;</w:t>
      </w:r>
      <w:proofErr w:type="gramEnd"/>
      <w:r w:rsidR="001378CC" w:rsidRPr="001378CC">
        <w:t xml:space="preserve"> отслеживание процесса промежуточных (текущих) результатов, корректировка, контрольные срезы, организация экспертной деятельности.</w:t>
      </w:r>
    </w:p>
    <w:p w:rsidR="00112E32" w:rsidRDefault="00112E32" w:rsidP="001378CC">
      <w:pPr>
        <w:ind w:firstLine="426"/>
        <w:jc w:val="both"/>
      </w:pPr>
      <w:r w:rsidRPr="00877E96">
        <w:t>Основные направления Программы развития</w:t>
      </w:r>
      <w:r>
        <w:rPr>
          <w:b/>
        </w:rPr>
        <w:t xml:space="preserve"> </w:t>
      </w:r>
      <w:r>
        <w:t>соответствуют основным направлениям модернизации общего образования на 2011-2015 годы, национальной образовательной инициативы «Наша новая школа»:</w:t>
      </w:r>
      <w:r w:rsidRPr="00202FA8">
        <w:t xml:space="preserve"> </w:t>
      </w:r>
    </w:p>
    <w:p w:rsidR="00112E32" w:rsidRDefault="00112E32" w:rsidP="006060F4">
      <w:pPr>
        <w:pStyle w:val="a6"/>
        <w:numPr>
          <w:ilvl w:val="0"/>
          <w:numId w:val="12"/>
        </w:numPr>
        <w:jc w:val="both"/>
      </w:pPr>
      <w:r>
        <w:t>Переход на новые образовательные стандарты (</w:t>
      </w:r>
      <w:proofErr w:type="spellStart"/>
      <w:r>
        <w:t>системно-деятельностный</w:t>
      </w:r>
      <w:proofErr w:type="spellEnd"/>
      <w:r>
        <w:t xml:space="preserve">, </w:t>
      </w:r>
      <w:proofErr w:type="spellStart"/>
      <w:r>
        <w:t>компетентностный</w:t>
      </w:r>
      <w:proofErr w:type="spellEnd"/>
      <w:r>
        <w:t xml:space="preserve"> подход)</w:t>
      </w:r>
    </w:p>
    <w:p w:rsidR="00112E32" w:rsidRDefault="00112E32" w:rsidP="006060F4">
      <w:pPr>
        <w:pStyle w:val="a6"/>
        <w:numPr>
          <w:ilvl w:val="0"/>
          <w:numId w:val="12"/>
        </w:numPr>
        <w:jc w:val="both"/>
      </w:pPr>
      <w:r>
        <w:t>Развитие системы поддержки талантливых детей</w:t>
      </w:r>
    </w:p>
    <w:p w:rsidR="00112E32" w:rsidRDefault="00112E32" w:rsidP="006060F4">
      <w:pPr>
        <w:pStyle w:val="a6"/>
        <w:numPr>
          <w:ilvl w:val="0"/>
          <w:numId w:val="12"/>
        </w:numPr>
        <w:jc w:val="both"/>
      </w:pPr>
      <w:r>
        <w:t>Формирование профессиональной компетентности педагогов</w:t>
      </w:r>
    </w:p>
    <w:p w:rsidR="00112E32" w:rsidRDefault="00112E32" w:rsidP="006060F4">
      <w:pPr>
        <w:pStyle w:val="a6"/>
        <w:numPr>
          <w:ilvl w:val="0"/>
          <w:numId w:val="12"/>
        </w:numPr>
        <w:jc w:val="both"/>
      </w:pPr>
      <w:r>
        <w:t>Развитие гимназической инфраструктуры</w:t>
      </w:r>
    </w:p>
    <w:p w:rsidR="00112E32" w:rsidRDefault="00112E32" w:rsidP="006060F4">
      <w:pPr>
        <w:pStyle w:val="a6"/>
        <w:numPr>
          <w:ilvl w:val="0"/>
          <w:numId w:val="12"/>
        </w:numPr>
        <w:jc w:val="both"/>
      </w:pPr>
      <w:r w:rsidRPr="00A1504A">
        <w:t>Сохранение и укрепление здоровья школьников</w:t>
      </w:r>
    </w:p>
    <w:p w:rsidR="00112E32" w:rsidRPr="006B17D4" w:rsidRDefault="00112E32" w:rsidP="006060F4">
      <w:pPr>
        <w:pStyle w:val="a6"/>
        <w:numPr>
          <w:ilvl w:val="0"/>
          <w:numId w:val="12"/>
        </w:numPr>
        <w:jc w:val="both"/>
      </w:pPr>
      <w:r>
        <w:t xml:space="preserve">Развитие самостоятельности и формирование имиджа гимназии </w:t>
      </w:r>
    </w:p>
    <w:p w:rsidR="001378CC" w:rsidRDefault="00112E32" w:rsidP="001378CC">
      <w:pPr>
        <w:ind w:firstLine="708"/>
        <w:jc w:val="both"/>
        <w:rPr>
          <w:b/>
        </w:rPr>
      </w:pPr>
      <w:r w:rsidRPr="00877E96">
        <w:t xml:space="preserve">Целью </w:t>
      </w:r>
      <w:r w:rsidR="001378CC">
        <w:t xml:space="preserve">третьего </w:t>
      </w:r>
      <w:r w:rsidRPr="00877E96">
        <w:t>этапа является</w:t>
      </w:r>
      <w:r w:rsidRPr="00E13C61">
        <w:t xml:space="preserve"> </w:t>
      </w:r>
      <w:r w:rsidR="001378CC">
        <w:t>п</w:t>
      </w:r>
      <w:r w:rsidR="001378CC" w:rsidRPr="00313A32">
        <w:t xml:space="preserve">остроение образовательного процесса на основе развития и внедрения механизмов и средств мониторинга формирования </w:t>
      </w:r>
      <w:proofErr w:type="spellStart"/>
      <w:r w:rsidR="001378CC" w:rsidRPr="00313A32">
        <w:t>компетентностной</w:t>
      </w:r>
      <w:proofErr w:type="spellEnd"/>
      <w:r w:rsidR="001378CC" w:rsidRPr="00313A32">
        <w:t xml:space="preserve"> культуры участников образовательного процесса</w:t>
      </w:r>
      <w:r w:rsidR="001378CC">
        <w:t>.</w:t>
      </w:r>
      <w:r w:rsidR="001378CC" w:rsidRPr="00120A22">
        <w:rPr>
          <w:b/>
        </w:rPr>
        <w:t xml:space="preserve"> </w:t>
      </w:r>
    </w:p>
    <w:p w:rsidR="00112E32" w:rsidRPr="00877E96" w:rsidRDefault="00112E32" w:rsidP="00112E32">
      <w:pPr>
        <w:ind w:firstLine="708"/>
        <w:jc w:val="both"/>
      </w:pPr>
      <w:r>
        <w:t>На данном этапе ставились и решались следующие з</w:t>
      </w:r>
      <w:r w:rsidRPr="00877E96">
        <w:t xml:space="preserve">адачи: </w:t>
      </w:r>
    </w:p>
    <w:p w:rsidR="001378CC" w:rsidRPr="00313A32" w:rsidRDefault="001378CC" w:rsidP="001378CC">
      <w:pPr>
        <w:pStyle w:val="a6"/>
        <w:numPr>
          <w:ilvl w:val="0"/>
          <w:numId w:val="13"/>
        </w:numPr>
        <w:jc w:val="both"/>
      </w:pPr>
      <w:r>
        <w:t>Апробация диагностических методик, определяющих</w:t>
      </w:r>
      <w:r w:rsidRPr="00313A32">
        <w:t xml:space="preserve"> уровень становления </w:t>
      </w:r>
      <w:proofErr w:type="spellStart"/>
      <w:r w:rsidRPr="00313A32">
        <w:t>компетентностной</w:t>
      </w:r>
      <w:proofErr w:type="spellEnd"/>
      <w:r w:rsidRPr="00313A32">
        <w:t xml:space="preserve"> культуры участников образовательного процесса на основе разработанных критериев, показателей и индикаторов.</w:t>
      </w:r>
    </w:p>
    <w:p w:rsidR="001378CC" w:rsidRPr="00313A32" w:rsidRDefault="001378CC" w:rsidP="001378CC">
      <w:pPr>
        <w:numPr>
          <w:ilvl w:val="0"/>
          <w:numId w:val="13"/>
        </w:numPr>
        <w:jc w:val="both"/>
      </w:pPr>
      <w:r>
        <w:t>Обеспечение</w:t>
      </w:r>
      <w:r w:rsidRPr="00313A32">
        <w:t xml:space="preserve"> управление</w:t>
      </w:r>
      <w:r>
        <w:t>м и организацией</w:t>
      </w:r>
      <w:r w:rsidRPr="00313A32">
        <w:t xml:space="preserve"> процессов внедрения в образовательный процесс системы мероприятий (программ), обеспечивающих формирование </w:t>
      </w:r>
      <w:proofErr w:type="spellStart"/>
      <w:r w:rsidRPr="00313A32">
        <w:t>компетентностной</w:t>
      </w:r>
      <w:proofErr w:type="spellEnd"/>
      <w:r w:rsidRPr="00313A32">
        <w:t xml:space="preserve"> культуры участников образовательного процесса.</w:t>
      </w:r>
    </w:p>
    <w:p w:rsidR="00112E32" w:rsidRPr="001378CC" w:rsidRDefault="00112E32" w:rsidP="006060F4">
      <w:pPr>
        <w:pStyle w:val="a6"/>
        <w:numPr>
          <w:ilvl w:val="0"/>
          <w:numId w:val="13"/>
        </w:numPr>
        <w:ind w:right="170"/>
        <w:jc w:val="both"/>
      </w:pPr>
      <w:r w:rsidRPr="001378CC">
        <w:t>Осуществление перехода на новые образовательные стандарты в 1, 2</w:t>
      </w:r>
      <w:r w:rsidR="001378CC">
        <w:t>, 3</w:t>
      </w:r>
      <w:r w:rsidR="00852AD2">
        <w:t>, 4</w:t>
      </w:r>
      <w:r w:rsidR="001378CC">
        <w:t xml:space="preserve"> </w:t>
      </w:r>
      <w:r w:rsidRPr="001378CC">
        <w:t xml:space="preserve"> классах начальной школы </w:t>
      </w:r>
      <w:r w:rsidR="00852AD2">
        <w:t xml:space="preserve">и 5 классе основной школы </w:t>
      </w:r>
      <w:r w:rsidRPr="001378CC">
        <w:t xml:space="preserve">в соответствии с </w:t>
      </w:r>
      <w:r w:rsidRPr="001378CC">
        <w:rPr>
          <w:bCs/>
        </w:rPr>
        <w:t xml:space="preserve"> основной образовательной программой </w:t>
      </w:r>
      <w:r w:rsidR="00852AD2">
        <w:rPr>
          <w:bCs/>
        </w:rPr>
        <w:t xml:space="preserve">НОО </w:t>
      </w:r>
      <w:proofErr w:type="gramStart"/>
      <w:r w:rsidR="00852AD2">
        <w:rPr>
          <w:bCs/>
        </w:rPr>
        <w:t>и ООО</w:t>
      </w:r>
      <w:proofErr w:type="gramEnd"/>
      <w:r w:rsidRPr="001378CC">
        <w:rPr>
          <w:bCs/>
        </w:rPr>
        <w:t>.</w:t>
      </w:r>
    </w:p>
    <w:p w:rsidR="00112E32" w:rsidRPr="00DA1938" w:rsidRDefault="00112E32" w:rsidP="006060F4">
      <w:pPr>
        <w:pStyle w:val="a6"/>
        <w:numPr>
          <w:ilvl w:val="0"/>
          <w:numId w:val="13"/>
        </w:numPr>
        <w:jc w:val="both"/>
      </w:pPr>
      <w:r w:rsidRPr="00DA1938">
        <w:rPr>
          <w:bCs/>
        </w:rPr>
        <w:t>Сохранение и развитие ученического контингента</w:t>
      </w:r>
      <w:r>
        <w:rPr>
          <w:bCs/>
        </w:rPr>
        <w:t>.</w:t>
      </w:r>
    </w:p>
    <w:p w:rsidR="00112E32" w:rsidRPr="00DA1938" w:rsidRDefault="00112E32" w:rsidP="006060F4">
      <w:pPr>
        <w:pStyle w:val="a6"/>
        <w:numPr>
          <w:ilvl w:val="0"/>
          <w:numId w:val="13"/>
        </w:numPr>
        <w:jc w:val="both"/>
      </w:pPr>
      <w:r w:rsidRPr="00DA1938">
        <w:rPr>
          <w:bCs/>
        </w:rPr>
        <w:t>Оптимизация деятельности педагогов гимназии для реализации ФГОС второго поколения</w:t>
      </w:r>
      <w:r>
        <w:rPr>
          <w:bCs/>
        </w:rPr>
        <w:t xml:space="preserve"> и формирования новой образовательной культуры (обучение через деятельность, </w:t>
      </w:r>
      <w:proofErr w:type="spellStart"/>
      <w:r>
        <w:rPr>
          <w:bCs/>
        </w:rPr>
        <w:t>компетентностный</w:t>
      </w:r>
      <w:proofErr w:type="spellEnd"/>
      <w:r>
        <w:rPr>
          <w:bCs/>
        </w:rPr>
        <w:t xml:space="preserve"> подход, проектные технологии, развитие исследовательской культуры и самостоятельности и т.д.).</w:t>
      </w:r>
    </w:p>
    <w:p w:rsidR="00112E32" w:rsidRPr="001378CC" w:rsidRDefault="00112E32" w:rsidP="006060F4">
      <w:pPr>
        <w:pStyle w:val="a6"/>
        <w:numPr>
          <w:ilvl w:val="0"/>
          <w:numId w:val="13"/>
        </w:numPr>
        <w:ind w:right="170"/>
        <w:jc w:val="both"/>
      </w:pPr>
      <w:r w:rsidRPr="001378CC">
        <w:t>Укрупнение локальной сети учреждения. Введение в штатный режим электронных дневников и электронных журналов.</w:t>
      </w:r>
    </w:p>
    <w:p w:rsidR="00112E32" w:rsidRPr="00DA1938" w:rsidRDefault="00112E32" w:rsidP="006060F4">
      <w:pPr>
        <w:pStyle w:val="a6"/>
        <w:numPr>
          <w:ilvl w:val="0"/>
          <w:numId w:val="13"/>
        </w:numPr>
        <w:ind w:right="170"/>
        <w:jc w:val="both"/>
        <w:rPr>
          <w:sz w:val="22"/>
          <w:szCs w:val="22"/>
        </w:rPr>
      </w:pPr>
      <w:r w:rsidRPr="00DA1938">
        <w:rPr>
          <w:bCs/>
        </w:rPr>
        <w:t>Укрепление матери</w:t>
      </w:r>
      <w:r>
        <w:rPr>
          <w:bCs/>
        </w:rPr>
        <w:t>ально-технической базы гимназии.</w:t>
      </w:r>
    </w:p>
    <w:p w:rsidR="00112E32" w:rsidRPr="00033CEB" w:rsidRDefault="00112E32" w:rsidP="006060F4">
      <w:pPr>
        <w:pStyle w:val="a6"/>
        <w:numPr>
          <w:ilvl w:val="0"/>
          <w:numId w:val="13"/>
        </w:numPr>
        <w:ind w:right="170"/>
        <w:jc w:val="both"/>
      </w:pPr>
      <w:r w:rsidRPr="00033CEB">
        <w:t>Создание условий для сохранения и укрепления здоровья обучающихся, для воспитания стремления к здоровому образу жизни.</w:t>
      </w:r>
    </w:p>
    <w:p w:rsidR="00112E32" w:rsidRPr="009D15B5" w:rsidRDefault="00112E32" w:rsidP="006060F4">
      <w:pPr>
        <w:pStyle w:val="a6"/>
        <w:numPr>
          <w:ilvl w:val="0"/>
          <w:numId w:val="13"/>
        </w:numPr>
        <w:jc w:val="both"/>
      </w:pPr>
      <w:r>
        <w:t xml:space="preserve">Эффективное функционирование </w:t>
      </w:r>
      <w:r w:rsidRPr="004B5B2C">
        <w:t>гимназии</w:t>
      </w:r>
      <w:r w:rsidRPr="009D15B5">
        <w:t xml:space="preserve"> </w:t>
      </w:r>
      <w:r>
        <w:t>в статусе автономного образовательного учреждения</w:t>
      </w:r>
    </w:p>
    <w:p w:rsidR="00112E32" w:rsidRPr="008D7A83" w:rsidRDefault="00112E32" w:rsidP="00112E32">
      <w:pPr>
        <w:ind w:left="79" w:right="101"/>
        <w:jc w:val="both"/>
        <w:rPr>
          <w:b/>
        </w:rPr>
      </w:pPr>
      <w:r>
        <w:rPr>
          <w:b/>
        </w:rPr>
        <w:t xml:space="preserve">2.4. </w:t>
      </w:r>
      <w:r w:rsidRPr="00867391">
        <w:rPr>
          <w:b/>
        </w:rPr>
        <w:t xml:space="preserve">Структура управления, </w:t>
      </w:r>
      <w:r>
        <w:rPr>
          <w:b/>
        </w:rPr>
        <w:t>о</w:t>
      </w:r>
      <w:r w:rsidRPr="00867391">
        <w:rPr>
          <w:b/>
        </w:rPr>
        <w:t>рганы государственно-общественн</w:t>
      </w:r>
      <w:r>
        <w:rPr>
          <w:b/>
        </w:rPr>
        <w:t>ого управления и самоуправления</w:t>
      </w:r>
    </w:p>
    <w:p w:rsidR="00112E32" w:rsidRPr="005C284A" w:rsidRDefault="00112E32" w:rsidP="00112E32">
      <w:pPr>
        <w:ind w:firstLine="709"/>
        <w:jc w:val="both"/>
      </w:pPr>
      <w:r w:rsidRPr="005C284A">
        <w:t>В соответствии с Законом «Об образовании» в системе управления  гимназией реализовано сочетание принципов единоначалия и самоуправления. Система самоуправления гимназией постоянно развивается и совершенствуется, образуя новые структуры, получающие полномочия управления различными направлениями деятельности учреждения.</w:t>
      </w:r>
    </w:p>
    <w:p w:rsidR="00112E32" w:rsidRPr="005C284A" w:rsidRDefault="00112E32" w:rsidP="00112E32">
      <w:pPr>
        <w:pStyle w:val="ae"/>
        <w:spacing w:line="240" w:lineRule="auto"/>
        <w:ind w:firstLine="709"/>
        <w:rPr>
          <w:szCs w:val="24"/>
        </w:rPr>
      </w:pPr>
      <w:r w:rsidRPr="005C284A">
        <w:rPr>
          <w:szCs w:val="24"/>
        </w:rPr>
        <w:lastRenderedPageBreak/>
        <w:t>На данном  этапе структура самоуправления гимназии включает  в себя следующие взаимодействующие между собой субъекты:</w:t>
      </w:r>
    </w:p>
    <w:p w:rsidR="00112E32" w:rsidRDefault="00112E32" w:rsidP="00112E32">
      <w:pPr>
        <w:pStyle w:val="ae"/>
        <w:numPr>
          <w:ilvl w:val="0"/>
          <w:numId w:val="1"/>
        </w:numPr>
        <w:tabs>
          <w:tab w:val="clear" w:pos="6663"/>
        </w:tabs>
        <w:spacing w:line="240" w:lineRule="auto"/>
        <w:ind w:left="0" w:firstLine="0"/>
        <w:rPr>
          <w:szCs w:val="24"/>
        </w:rPr>
      </w:pPr>
      <w:r w:rsidRPr="005C284A">
        <w:rPr>
          <w:szCs w:val="24"/>
        </w:rPr>
        <w:t>Управляющий совет</w:t>
      </w:r>
    </w:p>
    <w:p w:rsidR="00112E32" w:rsidRPr="005C284A" w:rsidRDefault="00112E32" w:rsidP="00112E32">
      <w:pPr>
        <w:pStyle w:val="ae"/>
        <w:numPr>
          <w:ilvl w:val="0"/>
          <w:numId w:val="1"/>
        </w:numPr>
        <w:tabs>
          <w:tab w:val="clear" w:pos="6663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>Наблюдательный совет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Общее собрание трудового коллектива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Педагогический совет гимназии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Научно-методический совет </w:t>
      </w:r>
    </w:p>
    <w:p w:rsidR="00112E32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Административный совет (совещание при директоре) </w:t>
      </w:r>
    </w:p>
    <w:p w:rsidR="00112E32" w:rsidRDefault="00112E32" w:rsidP="00112E32">
      <w:pPr>
        <w:numPr>
          <w:ilvl w:val="0"/>
          <w:numId w:val="1"/>
        </w:numPr>
        <w:ind w:left="0" w:firstLine="0"/>
        <w:jc w:val="both"/>
      </w:pPr>
      <w:r>
        <w:t xml:space="preserve">Предметные кафедры и методические объединения учителей – предметников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>
        <w:t>Методическое объединение классных руководителей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Родительский комитет гимназии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Родительские комитеты классов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Ассоциация выпускников гимназии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>
        <w:t>Временные творческие</w:t>
      </w:r>
      <w:r w:rsidRPr="005C284A">
        <w:t xml:space="preserve"> коллектив</w:t>
      </w:r>
      <w:r>
        <w:t>ы</w:t>
      </w:r>
      <w:r w:rsidRPr="005C284A">
        <w:t xml:space="preserve"> педагогов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Совет старшеклассников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>Совет музея Белоцерковского военно-пехотного училища</w:t>
      </w:r>
    </w:p>
    <w:p w:rsidR="00112E32" w:rsidRPr="00F61919" w:rsidRDefault="00112E32" w:rsidP="00112E32">
      <w:pPr>
        <w:numPr>
          <w:ilvl w:val="0"/>
          <w:numId w:val="1"/>
        </w:numPr>
        <w:ind w:left="0" w:firstLine="0"/>
        <w:jc w:val="both"/>
      </w:pPr>
      <w:r w:rsidRPr="00F61919">
        <w:t xml:space="preserve">Совет детской организации «Пятый элемент» </w:t>
      </w:r>
    </w:p>
    <w:p w:rsidR="00112E32" w:rsidRPr="00F61919" w:rsidRDefault="00112E32" w:rsidP="00112E32">
      <w:pPr>
        <w:numPr>
          <w:ilvl w:val="0"/>
          <w:numId w:val="1"/>
        </w:numPr>
        <w:ind w:left="0" w:firstLine="0"/>
        <w:jc w:val="both"/>
      </w:pPr>
      <w:r w:rsidRPr="00F61919">
        <w:t xml:space="preserve">Вожатский отряд </w:t>
      </w:r>
    </w:p>
    <w:p w:rsidR="00112E32" w:rsidRDefault="00112E32" w:rsidP="00063567">
      <w:pPr>
        <w:ind w:firstLine="708"/>
        <w:jc w:val="both"/>
      </w:pPr>
      <w:r w:rsidRPr="005C284A">
        <w:t xml:space="preserve">Приведенный выше перечень демонстрирует, что структура самоуправления гимназией достаточно разветвленная  и охватывает собой  практически весь педагогический коллектив, большую часть ученической и родительской общественности. Деятельность каждого органа самоуправления регламентируется соответствующим локальным актом, в котором прописаны  цели, структура, функции, порядок формирования, периодичность работы, полномочия и его особые компетенции. </w:t>
      </w:r>
      <w:r>
        <w:t>В</w:t>
      </w:r>
      <w:r w:rsidRPr="005C284A">
        <w:t>се члены педагогического коллектива принимают участие в управлении гимназией через участие в различных органах самоуправл</w:t>
      </w:r>
      <w:r>
        <w:t>ения.</w:t>
      </w:r>
    </w:p>
    <w:p w:rsidR="000938AD" w:rsidRDefault="000938AD" w:rsidP="000938AD">
      <w:pPr>
        <w:jc w:val="center"/>
      </w:pPr>
    </w:p>
    <w:p w:rsidR="000938AD" w:rsidRPr="000938AD" w:rsidRDefault="000938AD" w:rsidP="000938AD">
      <w:pPr>
        <w:jc w:val="center"/>
        <w:rPr>
          <w:b/>
          <w:i/>
          <w:sz w:val="28"/>
          <w:szCs w:val="28"/>
        </w:rPr>
      </w:pPr>
      <w:r w:rsidRPr="000938AD">
        <w:rPr>
          <w:b/>
          <w:i/>
        </w:rPr>
        <w:t>Структура управления МАОУ гимназии № 18 г. Томска</w:t>
      </w:r>
    </w:p>
    <w:p w:rsidR="000938AD" w:rsidRDefault="000938AD" w:rsidP="000938AD">
      <w:pPr>
        <w:jc w:val="both"/>
      </w:pPr>
      <w:r w:rsidRPr="000938AD"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-117968</wp:posOffset>
            </wp:positionH>
            <wp:positionV relativeFrom="paragraph">
              <wp:posOffset>250910</wp:posOffset>
            </wp:positionV>
            <wp:extent cx="5984543" cy="3295935"/>
            <wp:effectExtent l="0" t="0" r="0" b="0"/>
            <wp:wrapTight wrapText="bothSides">
              <wp:wrapPolygon edited="0">
                <wp:start x="0" y="0"/>
                <wp:lineTo x="0" y="21483"/>
                <wp:lineTo x="21531" y="21483"/>
                <wp:lineTo x="21531" y="0"/>
                <wp:lineTo x="0" y="0"/>
              </wp:wrapPolygon>
            </wp:wrapTight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8AD" w:rsidRDefault="000938AD" w:rsidP="00063567">
      <w:pPr>
        <w:ind w:firstLine="708"/>
        <w:jc w:val="both"/>
      </w:pPr>
    </w:p>
    <w:p w:rsidR="000938AD" w:rsidRDefault="000938AD" w:rsidP="00063567">
      <w:pPr>
        <w:ind w:firstLine="708"/>
        <w:jc w:val="both"/>
      </w:pPr>
    </w:p>
    <w:p w:rsidR="000938AD" w:rsidRDefault="000938AD" w:rsidP="00063567">
      <w:pPr>
        <w:ind w:firstLine="708"/>
        <w:jc w:val="both"/>
      </w:pPr>
    </w:p>
    <w:p w:rsidR="000938AD" w:rsidRDefault="000938AD" w:rsidP="000938AD">
      <w:pPr>
        <w:jc w:val="both"/>
      </w:pPr>
    </w:p>
    <w:p w:rsidR="000938AD" w:rsidRPr="00444CC7" w:rsidRDefault="000938AD" w:rsidP="000938AD">
      <w:pPr>
        <w:ind w:firstLine="708"/>
        <w:jc w:val="both"/>
      </w:pPr>
      <w:r>
        <w:lastRenderedPageBreak/>
        <w:t xml:space="preserve">Согласно Уставу гимназии формами самоуправления в учреждении являются Управляющий и Наблюдательный советы, общее собрание трудового коллектива и педагогический совет. Государственно-общественный характер управления гимназией обеспечивается через деятельность Управляющего совета, Наблюдательного совета. </w:t>
      </w:r>
    </w:p>
    <w:p w:rsidR="000938AD" w:rsidRDefault="000938AD" w:rsidP="00112E32">
      <w:pPr>
        <w:ind w:firstLine="708"/>
        <w:jc w:val="both"/>
      </w:pPr>
    </w:p>
    <w:p w:rsidR="00112E32" w:rsidRDefault="00112E32" w:rsidP="00112E32">
      <w:pPr>
        <w:ind w:firstLine="708"/>
        <w:jc w:val="both"/>
      </w:pPr>
      <w:r>
        <w:t>Общее управление осуществляет администрация гимназии:</w:t>
      </w:r>
    </w:p>
    <w:tbl>
      <w:tblPr>
        <w:tblStyle w:val="a5"/>
        <w:tblW w:w="0" w:type="auto"/>
        <w:tblLook w:val="04A0"/>
      </w:tblPr>
      <w:tblGrid>
        <w:gridCol w:w="534"/>
        <w:gridCol w:w="2976"/>
        <w:gridCol w:w="3686"/>
        <w:gridCol w:w="2234"/>
      </w:tblGrid>
      <w:tr w:rsidR="00112E32" w:rsidTr="00616234">
        <w:tc>
          <w:tcPr>
            <w:tcW w:w="534" w:type="dxa"/>
          </w:tcPr>
          <w:p w:rsidR="00112E32" w:rsidRDefault="00112E32" w:rsidP="00E1601C">
            <w:pPr>
              <w:jc w:val="both"/>
            </w:pPr>
            <w:r>
              <w:t>№</w:t>
            </w:r>
          </w:p>
        </w:tc>
        <w:tc>
          <w:tcPr>
            <w:tcW w:w="2976" w:type="dxa"/>
          </w:tcPr>
          <w:p w:rsidR="00112E32" w:rsidRDefault="00112E32" w:rsidP="00E1601C">
            <w:pPr>
              <w:jc w:val="center"/>
            </w:pPr>
            <w:r>
              <w:t>ФИО</w:t>
            </w:r>
          </w:p>
        </w:tc>
        <w:tc>
          <w:tcPr>
            <w:tcW w:w="3686" w:type="dxa"/>
          </w:tcPr>
          <w:p w:rsidR="00112E32" w:rsidRDefault="00112E32" w:rsidP="00E1601C">
            <w:pPr>
              <w:jc w:val="center"/>
            </w:pPr>
            <w:r>
              <w:t>должность</w:t>
            </w:r>
          </w:p>
        </w:tc>
        <w:tc>
          <w:tcPr>
            <w:tcW w:w="2234" w:type="dxa"/>
          </w:tcPr>
          <w:p w:rsidR="00112E32" w:rsidRDefault="00112E32" w:rsidP="00E1601C">
            <w:pPr>
              <w:jc w:val="center"/>
            </w:pPr>
            <w:r>
              <w:t>телефон</w:t>
            </w:r>
          </w:p>
        </w:tc>
      </w:tr>
      <w:tr w:rsidR="00112E32" w:rsidTr="00616234">
        <w:tc>
          <w:tcPr>
            <w:tcW w:w="534" w:type="dxa"/>
          </w:tcPr>
          <w:p w:rsidR="00112E32" w:rsidRDefault="00112E32" w:rsidP="00E1601C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112E32" w:rsidRDefault="00112E32" w:rsidP="00E1601C">
            <w:pPr>
              <w:jc w:val="both"/>
            </w:pPr>
            <w:r>
              <w:t>Герасимова Ольга Николаевна</w:t>
            </w:r>
          </w:p>
        </w:tc>
        <w:tc>
          <w:tcPr>
            <w:tcW w:w="3686" w:type="dxa"/>
          </w:tcPr>
          <w:p w:rsidR="00112E32" w:rsidRDefault="00112E32" w:rsidP="00E1601C">
            <w:pPr>
              <w:jc w:val="both"/>
            </w:pPr>
            <w:r>
              <w:t>директор</w:t>
            </w:r>
          </w:p>
        </w:tc>
        <w:tc>
          <w:tcPr>
            <w:tcW w:w="2234" w:type="dxa"/>
          </w:tcPr>
          <w:p w:rsidR="00112E32" w:rsidRDefault="00112E32" w:rsidP="00E1601C">
            <w:pPr>
              <w:jc w:val="both"/>
            </w:pPr>
            <w:r>
              <w:t>8(3822) 55-73-30</w:t>
            </w:r>
          </w:p>
        </w:tc>
      </w:tr>
      <w:tr w:rsidR="00112E32" w:rsidTr="00616234">
        <w:tc>
          <w:tcPr>
            <w:tcW w:w="534" w:type="dxa"/>
          </w:tcPr>
          <w:p w:rsidR="00112E32" w:rsidRDefault="00112E32" w:rsidP="00E1601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112E32" w:rsidRDefault="00112E32" w:rsidP="00E1601C">
            <w:pPr>
              <w:jc w:val="both"/>
            </w:pPr>
            <w:r>
              <w:t>Щуркина Любовь Владимировна</w:t>
            </w:r>
          </w:p>
        </w:tc>
        <w:tc>
          <w:tcPr>
            <w:tcW w:w="3686" w:type="dxa"/>
          </w:tcPr>
          <w:p w:rsidR="00112E32" w:rsidRDefault="00112E32" w:rsidP="00E1601C">
            <w:pPr>
              <w:jc w:val="both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2234" w:type="dxa"/>
          </w:tcPr>
          <w:p w:rsidR="00112E32" w:rsidRDefault="00112E32" w:rsidP="00E1601C">
            <w:pPr>
              <w:jc w:val="both"/>
            </w:pPr>
            <w:r>
              <w:t>8(3822) 55-74-34</w:t>
            </w:r>
          </w:p>
        </w:tc>
      </w:tr>
      <w:tr w:rsidR="00112E32" w:rsidTr="00616234">
        <w:tc>
          <w:tcPr>
            <w:tcW w:w="534" w:type="dxa"/>
          </w:tcPr>
          <w:p w:rsidR="00112E32" w:rsidRDefault="00112E32" w:rsidP="00E1601C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112E32" w:rsidRDefault="00063567" w:rsidP="00E1601C">
            <w:pPr>
              <w:jc w:val="both"/>
            </w:pPr>
            <w:proofErr w:type="spellStart"/>
            <w:r>
              <w:t>Крыжановская</w:t>
            </w:r>
            <w:proofErr w:type="spellEnd"/>
            <w:r>
              <w:t xml:space="preserve"> Алевтина Владимировна</w:t>
            </w:r>
          </w:p>
        </w:tc>
        <w:tc>
          <w:tcPr>
            <w:tcW w:w="3686" w:type="dxa"/>
          </w:tcPr>
          <w:p w:rsidR="00112E32" w:rsidRDefault="00112E32" w:rsidP="00E1601C">
            <w:pPr>
              <w:jc w:val="both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2234" w:type="dxa"/>
          </w:tcPr>
          <w:p w:rsidR="00112E32" w:rsidRDefault="00112E32" w:rsidP="00E1601C">
            <w:pPr>
              <w:jc w:val="both"/>
            </w:pPr>
            <w:r>
              <w:t>8(3822) 55-74-34</w:t>
            </w:r>
          </w:p>
        </w:tc>
      </w:tr>
      <w:tr w:rsidR="00112E32" w:rsidTr="00616234">
        <w:tc>
          <w:tcPr>
            <w:tcW w:w="534" w:type="dxa"/>
          </w:tcPr>
          <w:p w:rsidR="00112E32" w:rsidRDefault="00112E32" w:rsidP="00E1601C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112E32" w:rsidRDefault="00063567" w:rsidP="00E1601C">
            <w:pPr>
              <w:jc w:val="both"/>
            </w:pPr>
            <w:r>
              <w:t>Кривоносова Елена Владимировна</w:t>
            </w:r>
          </w:p>
        </w:tc>
        <w:tc>
          <w:tcPr>
            <w:tcW w:w="3686" w:type="dxa"/>
          </w:tcPr>
          <w:p w:rsidR="00112E32" w:rsidRDefault="00112E32" w:rsidP="004D21C4">
            <w:pPr>
              <w:jc w:val="both"/>
            </w:pPr>
            <w:r>
              <w:t xml:space="preserve">заместитель директора по </w:t>
            </w:r>
            <w:r w:rsidR="004D21C4">
              <w:t>информационно-коммуникационным технологиям</w:t>
            </w:r>
          </w:p>
        </w:tc>
        <w:tc>
          <w:tcPr>
            <w:tcW w:w="2234" w:type="dxa"/>
          </w:tcPr>
          <w:p w:rsidR="00112E32" w:rsidRDefault="00112E32" w:rsidP="00E1601C">
            <w:pPr>
              <w:jc w:val="both"/>
            </w:pPr>
            <w:r>
              <w:t>8(3822) 55-74-34</w:t>
            </w:r>
          </w:p>
        </w:tc>
      </w:tr>
      <w:tr w:rsidR="00112E32" w:rsidTr="00616234">
        <w:tc>
          <w:tcPr>
            <w:tcW w:w="534" w:type="dxa"/>
          </w:tcPr>
          <w:p w:rsidR="00112E32" w:rsidRDefault="00112E32" w:rsidP="00E1601C">
            <w:pPr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112E32" w:rsidRDefault="00112E32" w:rsidP="00E1601C">
            <w:pPr>
              <w:jc w:val="both"/>
            </w:pPr>
            <w:proofErr w:type="spellStart"/>
            <w:r>
              <w:t>Журавецкая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3686" w:type="dxa"/>
          </w:tcPr>
          <w:p w:rsidR="00112E32" w:rsidRDefault="00112E32" w:rsidP="00E1601C">
            <w:pPr>
              <w:jc w:val="both"/>
            </w:pPr>
            <w:r>
              <w:t>заместитель директора по научно-методической работе</w:t>
            </w:r>
          </w:p>
        </w:tc>
        <w:tc>
          <w:tcPr>
            <w:tcW w:w="2234" w:type="dxa"/>
          </w:tcPr>
          <w:p w:rsidR="00112E32" w:rsidRDefault="00112E32" w:rsidP="00E1601C">
            <w:pPr>
              <w:jc w:val="both"/>
            </w:pPr>
            <w:r>
              <w:t>8(3822) 55-74-34</w:t>
            </w:r>
          </w:p>
        </w:tc>
      </w:tr>
      <w:tr w:rsidR="00112E32" w:rsidTr="00616234">
        <w:tc>
          <w:tcPr>
            <w:tcW w:w="534" w:type="dxa"/>
          </w:tcPr>
          <w:p w:rsidR="00112E32" w:rsidRDefault="00112E32" w:rsidP="00E1601C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112E32" w:rsidRDefault="00112E32" w:rsidP="00E1601C">
            <w:pPr>
              <w:jc w:val="both"/>
            </w:pPr>
            <w:proofErr w:type="spellStart"/>
            <w:r>
              <w:t>Спекторович</w:t>
            </w:r>
            <w:proofErr w:type="spellEnd"/>
            <w:r>
              <w:t xml:space="preserve"> Лариса Викторовна</w:t>
            </w:r>
          </w:p>
        </w:tc>
        <w:tc>
          <w:tcPr>
            <w:tcW w:w="3686" w:type="dxa"/>
          </w:tcPr>
          <w:p w:rsidR="00112E32" w:rsidRDefault="00112E32" w:rsidP="00E1601C">
            <w:pPr>
              <w:jc w:val="both"/>
            </w:pPr>
            <w:r>
              <w:t>заместитель директора по воспитательной работе</w:t>
            </w:r>
          </w:p>
        </w:tc>
        <w:tc>
          <w:tcPr>
            <w:tcW w:w="2234" w:type="dxa"/>
          </w:tcPr>
          <w:p w:rsidR="00112E32" w:rsidRDefault="00112E32" w:rsidP="00E1601C">
            <w:pPr>
              <w:jc w:val="both"/>
            </w:pPr>
            <w:r>
              <w:t>8(3822) 55-74-34</w:t>
            </w:r>
          </w:p>
        </w:tc>
      </w:tr>
    </w:tbl>
    <w:p w:rsidR="00112E32" w:rsidRPr="00FF20F7" w:rsidRDefault="00112E32" w:rsidP="00112E32">
      <w:pPr>
        <w:tabs>
          <w:tab w:val="left" w:pos="0"/>
          <w:tab w:val="left" w:pos="284"/>
        </w:tabs>
        <w:jc w:val="both"/>
        <w:rPr>
          <w:u w:val="single"/>
        </w:rPr>
      </w:pPr>
    </w:p>
    <w:p w:rsidR="00112E32" w:rsidRDefault="00112E32" w:rsidP="006060F4">
      <w:pPr>
        <w:pStyle w:val="a6"/>
        <w:numPr>
          <w:ilvl w:val="0"/>
          <w:numId w:val="14"/>
        </w:numPr>
        <w:tabs>
          <w:tab w:val="left" w:pos="5760"/>
        </w:tabs>
        <w:jc w:val="center"/>
        <w:rPr>
          <w:b/>
        </w:rPr>
      </w:pPr>
      <w:r w:rsidRPr="00134655">
        <w:rPr>
          <w:b/>
        </w:rPr>
        <w:t>Особенности образовательного процесса</w:t>
      </w:r>
    </w:p>
    <w:p w:rsidR="00112E32" w:rsidRPr="00134655" w:rsidRDefault="00112E32" w:rsidP="00112E32">
      <w:pPr>
        <w:pStyle w:val="a6"/>
        <w:tabs>
          <w:tab w:val="left" w:pos="5760"/>
        </w:tabs>
        <w:ind w:left="0"/>
        <w:rPr>
          <w:b/>
        </w:rPr>
      </w:pPr>
      <w:r>
        <w:rPr>
          <w:b/>
        </w:rPr>
        <w:t xml:space="preserve">3.1. </w:t>
      </w:r>
      <w:r w:rsidRPr="00134655">
        <w:rPr>
          <w:b/>
        </w:rPr>
        <w:t>Характеристика образовательных  программ по ступеням обучения</w:t>
      </w:r>
    </w:p>
    <w:p w:rsidR="00112E32" w:rsidRPr="00C63418" w:rsidRDefault="00112E32" w:rsidP="00112E32">
      <w:pPr>
        <w:tabs>
          <w:tab w:val="left" w:pos="-993"/>
        </w:tabs>
        <w:ind w:firstLine="709"/>
        <w:jc w:val="both"/>
      </w:pPr>
      <w:r>
        <w:t>МАОУ г</w:t>
      </w:r>
      <w:r w:rsidRPr="00C63418">
        <w:t>имназия №</w:t>
      </w:r>
      <w:r>
        <w:t xml:space="preserve"> 18 на основании </w:t>
      </w:r>
      <w:r w:rsidRPr="00253B6D">
        <w:t>лицензии</w:t>
      </w:r>
      <w:r>
        <w:t xml:space="preserve"> на </w:t>
      </w:r>
      <w:proofErr w:type="gramStart"/>
      <w:r>
        <w:t>право ведения</w:t>
      </w:r>
      <w:proofErr w:type="gramEnd"/>
      <w:r>
        <w:t xml:space="preserve"> образовательной деятельности  и свидетельства о государственной </w:t>
      </w:r>
      <w:r w:rsidRPr="00253B6D">
        <w:t>аккредитации</w:t>
      </w:r>
      <w:r>
        <w:t xml:space="preserve"> успешно реализует</w:t>
      </w:r>
      <w:r w:rsidRPr="00C63418">
        <w:t xml:space="preserve"> программы:</w:t>
      </w:r>
    </w:p>
    <w:p w:rsidR="00112E32" w:rsidRPr="00C63418" w:rsidRDefault="00112E32" w:rsidP="00112E32">
      <w:pPr>
        <w:jc w:val="both"/>
      </w:pPr>
      <w:r w:rsidRPr="00C63418">
        <w:t xml:space="preserve">1. </w:t>
      </w:r>
      <w:r>
        <w:t>Н</w:t>
      </w:r>
      <w:r w:rsidRPr="00C63418">
        <w:t xml:space="preserve">ачального </w:t>
      </w:r>
      <w:r>
        <w:t xml:space="preserve">общего </w:t>
      </w:r>
      <w:r w:rsidRPr="00C63418">
        <w:t>образования</w:t>
      </w:r>
      <w:r w:rsidRPr="00C63418">
        <w:tab/>
      </w:r>
    </w:p>
    <w:p w:rsidR="00112E32" w:rsidRPr="00C63418" w:rsidRDefault="00112E32" w:rsidP="00112E32">
      <w:pPr>
        <w:jc w:val="both"/>
      </w:pPr>
      <w:r w:rsidRPr="00C63418">
        <w:t xml:space="preserve">2. </w:t>
      </w:r>
      <w:r>
        <w:t>О</w:t>
      </w:r>
      <w:r w:rsidRPr="00C63418">
        <w:t>сновного общего образования</w:t>
      </w:r>
      <w:r w:rsidRPr="00C63418">
        <w:tab/>
      </w:r>
    </w:p>
    <w:p w:rsidR="00112E32" w:rsidRDefault="00112E32" w:rsidP="00112E32">
      <w:pPr>
        <w:jc w:val="both"/>
      </w:pPr>
      <w:r w:rsidRPr="00C63418">
        <w:t xml:space="preserve">3. </w:t>
      </w:r>
      <w:r>
        <w:t>С</w:t>
      </w:r>
      <w:r w:rsidRPr="00C63418">
        <w:t xml:space="preserve">реднего </w:t>
      </w:r>
      <w:r>
        <w:t>(</w:t>
      </w:r>
      <w:r w:rsidRPr="00C63418">
        <w:t>полного</w:t>
      </w:r>
      <w:r>
        <w:t>)</w:t>
      </w:r>
      <w:r w:rsidRPr="00C63418">
        <w:t xml:space="preserve"> </w:t>
      </w:r>
      <w:r>
        <w:t xml:space="preserve">общего </w:t>
      </w:r>
      <w:r w:rsidRPr="00C63418">
        <w:t>образования</w:t>
      </w:r>
      <w:r w:rsidRPr="00C63418">
        <w:tab/>
      </w:r>
    </w:p>
    <w:p w:rsidR="00112E32" w:rsidRDefault="00112E32" w:rsidP="00112E32">
      <w:pPr>
        <w:jc w:val="both"/>
      </w:pPr>
      <w:r>
        <w:t xml:space="preserve">4. Дополнительной (углубленной) подготовки по предметам </w:t>
      </w:r>
      <w:r w:rsidR="00F27FEA">
        <w:t>социально-</w:t>
      </w:r>
      <w:r>
        <w:t xml:space="preserve">гуманитарного </w:t>
      </w:r>
      <w:r w:rsidR="00F27FEA">
        <w:t xml:space="preserve">и информационно-технологического </w:t>
      </w:r>
      <w:r>
        <w:t>профиля</w:t>
      </w:r>
    </w:p>
    <w:p w:rsidR="00112E32" w:rsidRPr="00C63418" w:rsidRDefault="00112E32" w:rsidP="00112E32">
      <w:pPr>
        <w:jc w:val="both"/>
      </w:pPr>
      <w:r>
        <w:t>5. Платных дополнительных образовательных услуг</w:t>
      </w:r>
    </w:p>
    <w:p w:rsidR="00112E32" w:rsidRPr="00C63418" w:rsidRDefault="00112E32" w:rsidP="00112E32">
      <w:pPr>
        <w:jc w:val="both"/>
      </w:pPr>
      <w:r>
        <w:t>6.</w:t>
      </w:r>
      <w:r w:rsidR="008B11AE">
        <w:t xml:space="preserve"> Подготовки</w:t>
      </w:r>
      <w:r w:rsidRPr="00C63418">
        <w:t xml:space="preserve"> детей к школе                </w:t>
      </w:r>
      <w:r>
        <w:t xml:space="preserve">                  </w:t>
      </w:r>
    </w:p>
    <w:p w:rsidR="00112E32" w:rsidRPr="00C63418" w:rsidRDefault="00112E32" w:rsidP="00112E32">
      <w:pPr>
        <w:pStyle w:val="a6"/>
        <w:ind w:left="0"/>
        <w:jc w:val="both"/>
      </w:pPr>
      <w:r>
        <w:t>7.В</w:t>
      </w:r>
      <w:r w:rsidRPr="00C449B3">
        <w:t>оспитания и дополнительного образования</w:t>
      </w:r>
      <w:r w:rsidRPr="0089175C">
        <w:rPr>
          <w:b/>
        </w:rPr>
        <w:t xml:space="preserve">  </w:t>
      </w:r>
      <w:r w:rsidRPr="00C449B3">
        <w:t>по направлениям:</w:t>
      </w:r>
      <w:r>
        <w:t xml:space="preserve"> </w:t>
      </w:r>
      <w:r w:rsidRPr="00874EEA">
        <w:t>художественно-эстетическому, гражданско-патриотическому, социально-педагогическому, научно-техническому</w:t>
      </w:r>
      <w:r w:rsidR="00874EEA" w:rsidRPr="00874EEA">
        <w:t>, физкультурно-спортивному</w:t>
      </w:r>
      <w:r w:rsidRPr="00874EEA">
        <w:t>.</w:t>
      </w:r>
    </w:p>
    <w:p w:rsidR="00112E32" w:rsidRPr="005A0F22" w:rsidRDefault="00112E32" w:rsidP="00112E32">
      <w:pPr>
        <w:tabs>
          <w:tab w:val="left" w:pos="-993"/>
        </w:tabs>
        <w:ind w:firstLine="709"/>
        <w:jc w:val="both"/>
        <w:rPr>
          <w:b/>
        </w:rPr>
      </w:pPr>
      <w:r w:rsidRPr="00C63418">
        <w:t>Обучение в школе</w:t>
      </w:r>
      <w:r>
        <w:rPr>
          <w:b/>
        </w:rPr>
        <w:t xml:space="preserve"> </w:t>
      </w:r>
      <w:r w:rsidRPr="00C63418">
        <w:rPr>
          <w:b/>
          <w:lang w:val="en-US"/>
        </w:rPr>
        <w:t>I</w:t>
      </w:r>
      <w:r w:rsidRPr="00C63418">
        <w:rPr>
          <w:b/>
        </w:rPr>
        <w:t xml:space="preserve"> ступени </w:t>
      </w:r>
      <w:r w:rsidRPr="00C63418">
        <w:t>осуществляется по програм</w:t>
      </w:r>
      <w:r>
        <w:t xml:space="preserve">ме развивающего обучения </w:t>
      </w:r>
      <w:proofErr w:type="spellStart"/>
      <w:r>
        <w:t>Элькони</w:t>
      </w:r>
      <w:r w:rsidRPr="00C63418">
        <w:t>на</w:t>
      </w:r>
      <w:proofErr w:type="spellEnd"/>
      <w:r>
        <w:t xml:space="preserve"> – Давыдова, по программам «Школа 2100»,</w:t>
      </w:r>
      <w:r w:rsidRPr="00C63418">
        <w:t xml:space="preserve"> </w:t>
      </w:r>
      <w:r>
        <w:t>«Перспективная начальная школа», «Перспектива».</w:t>
      </w:r>
    </w:p>
    <w:p w:rsidR="00112E32" w:rsidRDefault="00112E32" w:rsidP="00112E32">
      <w:pPr>
        <w:tabs>
          <w:tab w:val="left" w:pos="-993"/>
        </w:tabs>
        <w:ind w:firstLine="709"/>
        <w:jc w:val="center"/>
        <w:rPr>
          <w:b/>
          <w:i/>
        </w:rPr>
      </w:pPr>
      <w:r>
        <w:rPr>
          <w:b/>
          <w:i/>
        </w:rPr>
        <w:t>Количество классов разных образовательных систем начальной школы в динамике за 5 лет</w:t>
      </w:r>
    </w:p>
    <w:p w:rsidR="00112E32" w:rsidRDefault="00112E32" w:rsidP="00112E32">
      <w:pPr>
        <w:tabs>
          <w:tab w:val="left" w:pos="-993"/>
        </w:tabs>
        <w:ind w:firstLine="709"/>
        <w:jc w:val="right"/>
        <w:rPr>
          <w:b/>
          <w:i/>
        </w:rPr>
      </w:pPr>
      <w:r>
        <w:rPr>
          <w:b/>
          <w:i/>
        </w:rPr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43"/>
        <w:gridCol w:w="1276"/>
        <w:gridCol w:w="1559"/>
        <w:gridCol w:w="1701"/>
        <w:gridCol w:w="1667"/>
      </w:tblGrid>
      <w:tr w:rsidR="00112E32" w:rsidTr="00E1601C">
        <w:tc>
          <w:tcPr>
            <w:tcW w:w="1384" w:type="dxa"/>
            <w:shd w:val="clear" w:color="auto" w:fill="DBE5F1"/>
          </w:tcPr>
          <w:p w:rsidR="00112E32" w:rsidRPr="002C4B12" w:rsidRDefault="00112E32" w:rsidP="00E1601C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shd w:val="clear" w:color="auto" w:fill="DBE5F1"/>
          </w:tcPr>
          <w:p w:rsidR="00112E32" w:rsidRPr="002C4B12" w:rsidRDefault="00112E32" w:rsidP="00E1601C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t>Количество классов начальной ступени</w:t>
            </w:r>
          </w:p>
        </w:tc>
        <w:tc>
          <w:tcPr>
            <w:tcW w:w="1276" w:type="dxa"/>
            <w:shd w:val="clear" w:color="auto" w:fill="DBE5F1"/>
          </w:tcPr>
          <w:p w:rsidR="00112E32" w:rsidRPr="002C4B12" w:rsidRDefault="00112E32" w:rsidP="00E1601C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t>«Школа 2100»</w:t>
            </w:r>
          </w:p>
        </w:tc>
        <w:tc>
          <w:tcPr>
            <w:tcW w:w="1559" w:type="dxa"/>
            <w:shd w:val="clear" w:color="auto" w:fill="DBE5F1"/>
          </w:tcPr>
          <w:p w:rsidR="00112E32" w:rsidRPr="002C4B12" w:rsidRDefault="00112E32" w:rsidP="00E1601C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t>Развивающее обучение (</w:t>
            </w:r>
            <w:proofErr w:type="spellStart"/>
            <w:r w:rsidRPr="002C4B12">
              <w:rPr>
                <w:sz w:val="22"/>
                <w:szCs w:val="22"/>
              </w:rPr>
              <w:t>Эльконин-Давыдов</w:t>
            </w:r>
            <w:proofErr w:type="spellEnd"/>
            <w:r w:rsidRPr="002C4B1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DBE5F1"/>
          </w:tcPr>
          <w:p w:rsidR="00112E32" w:rsidRPr="002C4B12" w:rsidRDefault="00112E32" w:rsidP="00E1601C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t>Перспективная начальная школа</w:t>
            </w:r>
          </w:p>
        </w:tc>
        <w:tc>
          <w:tcPr>
            <w:tcW w:w="1667" w:type="dxa"/>
            <w:shd w:val="clear" w:color="auto" w:fill="DBE5F1"/>
          </w:tcPr>
          <w:p w:rsidR="00112E32" w:rsidRPr="002C4B12" w:rsidRDefault="00112E32" w:rsidP="00E1601C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«Перспектива»</w:t>
            </w:r>
          </w:p>
        </w:tc>
      </w:tr>
      <w:tr w:rsidR="00021B3E" w:rsidTr="00E1601C">
        <w:tc>
          <w:tcPr>
            <w:tcW w:w="1384" w:type="dxa"/>
            <w:shd w:val="clear" w:color="auto" w:fill="DAEEF3"/>
          </w:tcPr>
          <w:p w:rsidR="00021B3E" w:rsidRPr="002C4B12" w:rsidRDefault="00021B3E" w:rsidP="00FD02E6">
            <w:pPr>
              <w:tabs>
                <w:tab w:val="left" w:pos="-993"/>
              </w:tabs>
              <w:jc w:val="both"/>
            </w:pPr>
            <w:r>
              <w:rPr>
                <w:sz w:val="22"/>
                <w:szCs w:val="22"/>
              </w:rPr>
              <w:t>2010-2011</w:t>
            </w:r>
          </w:p>
        </w:tc>
        <w:tc>
          <w:tcPr>
            <w:tcW w:w="1843" w:type="dxa"/>
            <w:shd w:val="clear" w:color="auto" w:fill="FDE9D9"/>
          </w:tcPr>
          <w:p w:rsidR="00021B3E" w:rsidRPr="002C4B12" w:rsidRDefault="00021B3E" w:rsidP="00FD02E6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DE9D9"/>
          </w:tcPr>
          <w:p w:rsidR="00021B3E" w:rsidRPr="002C4B12" w:rsidRDefault="00021B3E" w:rsidP="00FD02E6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DE9D9"/>
          </w:tcPr>
          <w:p w:rsidR="00021B3E" w:rsidRPr="002C4B12" w:rsidRDefault="00021B3E" w:rsidP="00FD02E6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DE9D9"/>
          </w:tcPr>
          <w:p w:rsidR="00021B3E" w:rsidRPr="002C4B12" w:rsidRDefault="00021B3E" w:rsidP="00FD02E6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  <w:shd w:val="clear" w:color="auto" w:fill="FDE9D9"/>
          </w:tcPr>
          <w:p w:rsidR="00021B3E" w:rsidRDefault="00021B3E" w:rsidP="00FD02E6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21B3E" w:rsidTr="00E1601C">
        <w:tc>
          <w:tcPr>
            <w:tcW w:w="1384" w:type="dxa"/>
            <w:shd w:val="clear" w:color="auto" w:fill="DAEEF3"/>
          </w:tcPr>
          <w:p w:rsidR="00021B3E" w:rsidRDefault="00021B3E" w:rsidP="00FD02E6">
            <w:pPr>
              <w:tabs>
                <w:tab w:val="left" w:pos="-993"/>
              </w:tabs>
              <w:jc w:val="both"/>
            </w:pPr>
            <w:r>
              <w:rPr>
                <w:sz w:val="22"/>
                <w:szCs w:val="22"/>
              </w:rPr>
              <w:t>2011-2012</w:t>
            </w:r>
          </w:p>
        </w:tc>
        <w:tc>
          <w:tcPr>
            <w:tcW w:w="1843" w:type="dxa"/>
            <w:shd w:val="clear" w:color="auto" w:fill="FDE9D9"/>
          </w:tcPr>
          <w:p w:rsidR="00021B3E" w:rsidRDefault="00021B3E" w:rsidP="00FD02E6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FDE9D9"/>
          </w:tcPr>
          <w:p w:rsidR="00021B3E" w:rsidRDefault="00021B3E" w:rsidP="00FD02E6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FDE9D9"/>
          </w:tcPr>
          <w:p w:rsidR="00021B3E" w:rsidRDefault="00021B3E" w:rsidP="00FD02E6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FDE9D9"/>
          </w:tcPr>
          <w:p w:rsidR="00021B3E" w:rsidRDefault="00021B3E" w:rsidP="00FD02E6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  <w:shd w:val="clear" w:color="auto" w:fill="FDE9D9"/>
          </w:tcPr>
          <w:p w:rsidR="00021B3E" w:rsidRDefault="00021B3E" w:rsidP="00FD02E6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21B3E" w:rsidTr="00E1601C">
        <w:tc>
          <w:tcPr>
            <w:tcW w:w="1384" w:type="dxa"/>
            <w:shd w:val="clear" w:color="auto" w:fill="DAEEF3"/>
          </w:tcPr>
          <w:p w:rsidR="00021B3E" w:rsidRDefault="00021B3E" w:rsidP="00FD02E6">
            <w:pPr>
              <w:tabs>
                <w:tab w:val="left" w:pos="-993"/>
              </w:tabs>
              <w:jc w:val="both"/>
            </w:pPr>
            <w:r>
              <w:rPr>
                <w:sz w:val="22"/>
                <w:szCs w:val="22"/>
              </w:rPr>
              <w:t>2012-20113</w:t>
            </w:r>
          </w:p>
        </w:tc>
        <w:tc>
          <w:tcPr>
            <w:tcW w:w="1843" w:type="dxa"/>
            <w:shd w:val="clear" w:color="auto" w:fill="FDE9D9"/>
          </w:tcPr>
          <w:p w:rsidR="00021B3E" w:rsidRDefault="00021B3E" w:rsidP="00FD02E6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FDE9D9"/>
          </w:tcPr>
          <w:p w:rsidR="00021B3E" w:rsidRDefault="00021B3E" w:rsidP="00FD02E6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FDE9D9"/>
          </w:tcPr>
          <w:p w:rsidR="00021B3E" w:rsidRDefault="00021B3E" w:rsidP="00FD02E6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DE9D9"/>
          </w:tcPr>
          <w:p w:rsidR="00021B3E" w:rsidRDefault="00021B3E" w:rsidP="00FD02E6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7" w:type="dxa"/>
            <w:shd w:val="clear" w:color="auto" w:fill="FDE9D9"/>
          </w:tcPr>
          <w:p w:rsidR="00021B3E" w:rsidRDefault="00021B3E" w:rsidP="00FD02E6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21B3E" w:rsidTr="00E1601C">
        <w:tc>
          <w:tcPr>
            <w:tcW w:w="1384" w:type="dxa"/>
            <w:shd w:val="clear" w:color="auto" w:fill="DAEEF3"/>
          </w:tcPr>
          <w:p w:rsidR="00021B3E" w:rsidRDefault="00021B3E" w:rsidP="00FD02E6">
            <w:pPr>
              <w:tabs>
                <w:tab w:val="left" w:pos="-993"/>
              </w:tabs>
              <w:jc w:val="both"/>
            </w:pPr>
            <w:r>
              <w:t>2013-2014</w:t>
            </w:r>
          </w:p>
        </w:tc>
        <w:tc>
          <w:tcPr>
            <w:tcW w:w="1843" w:type="dxa"/>
            <w:shd w:val="clear" w:color="auto" w:fill="FDE9D9"/>
          </w:tcPr>
          <w:p w:rsidR="00021B3E" w:rsidRDefault="00021B3E" w:rsidP="00FD02E6">
            <w:pPr>
              <w:tabs>
                <w:tab w:val="left" w:pos="-993"/>
              </w:tabs>
              <w:jc w:val="center"/>
            </w:pPr>
            <w:r>
              <w:t>14</w:t>
            </w:r>
          </w:p>
        </w:tc>
        <w:tc>
          <w:tcPr>
            <w:tcW w:w="1276" w:type="dxa"/>
            <w:shd w:val="clear" w:color="auto" w:fill="FDE9D9"/>
          </w:tcPr>
          <w:p w:rsidR="00021B3E" w:rsidRDefault="00021B3E" w:rsidP="00FD02E6">
            <w:pPr>
              <w:tabs>
                <w:tab w:val="left" w:pos="-993"/>
              </w:tabs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FDE9D9"/>
          </w:tcPr>
          <w:p w:rsidR="00021B3E" w:rsidRDefault="00021B3E" w:rsidP="00FD02E6">
            <w:pPr>
              <w:tabs>
                <w:tab w:val="left" w:pos="-993"/>
              </w:tabs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FDE9D9"/>
          </w:tcPr>
          <w:p w:rsidR="00021B3E" w:rsidRDefault="00021B3E" w:rsidP="00FD02E6">
            <w:pPr>
              <w:tabs>
                <w:tab w:val="left" w:pos="-993"/>
              </w:tabs>
              <w:jc w:val="center"/>
            </w:pPr>
            <w:r>
              <w:t>4</w:t>
            </w:r>
          </w:p>
        </w:tc>
        <w:tc>
          <w:tcPr>
            <w:tcW w:w="1667" w:type="dxa"/>
            <w:shd w:val="clear" w:color="auto" w:fill="FDE9D9"/>
          </w:tcPr>
          <w:p w:rsidR="00021B3E" w:rsidRDefault="00021B3E" w:rsidP="00FD02E6">
            <w:pPr>
              <w:tabs>
                <w:tab w:val="left" w:pos="-993"/>
              </w:tabs>
              <w:jc w:val="center"/>
            </w:pPr>
            <w:r>
              <w:t>1</w:t>
            </w:r>
          </w:p>
        </w:tc>
      </w:tr>
      <w:tr w:rsidR="00021B3E" w:rsidTr="00E1601C">
        <w:tc>
          <w:tcPr>
            <w:tcW w:w="1384" w:type="dxa"/>
            <w:shd w:val="clear" w:color="auto" w:fill="DAEEF3"/>
          </w:tcPr>
          <w:p w:rsidR="00021B3E" w:rsidRDefault="00021B3E" w:rsidP="00E1601C">
            <w:pPr>
              <w:tabs>
                <w:tab w:val="left" w:pos="-993"/>
              </w:tabs>
              <w:jc w:val="both"/>
            </w:pPr>
            <w:r>
              <w:t>2014-2015</w:t>
            </w:r>
          </w:p>
        </w:tc>
        <w:tc>
          <w:tcPr>
            <w:tcW w:w="1843" w:type="dxa"/>
            <w:shd w:val="clear" w:color="auto" w:fill="FDE9D9"/>
          </w:tcPr>
          <w:p w:rsidR="00021B3E" w:rsidRDefault="00021B3E" w:rsidP="00E1601C">
            <w:pPr>
              <w:tabs>
                <w:tab w:val="left" w:pos="-993"/>
              </w:tabs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FDE9D9"/>
          </w:tcPr>
          <w:p w:rsidR="00021B3E" w:rsidRDefault="00C24FF9" w:rsidP="00E1601C">
            <w:pPr>
              <w:tabs>
                <w:tab w:val="left" w:pos="-993"/>
              </w:tabs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DE9D9"/>
          </w:tcPr>
          <w:p w:rsidR="00021B3E" w:rsidRDefault="00C24FF9" w:rsidP="00E1601C">
            <w:pPr>
              <w:tabs>
                <w:tab w:val="left" w:pos="-993"/>
              </w:tabs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FDE9D9"/>
          </w:tcPr>
          <w:p w:rsidR="00021B3E" w:rsidRDefault="00C24FF9" w:rsidP="00E1601C">
            <w:pPr>
              <w:tabs>
                <w:tab w:val="left" w:pos="-993"/>
              </w:tabs>
              <w:jc w:val="center"/>
            </w:pPr>
            <w:r>
              <w:t>6</w:t>
            </w:r>
          </w:p>
        </w:tc>
        <w:tc>
          <w:tcPr>
            <w:tcW w:w="1667" w:type="dxa"/>
            <w:shd w:val="clear" w:color="auto" w:fill="FDE9D9"/>
          </w:tcPr>
          <w:p w:rsidR="00021B3E" w:rsidRDefault="00C24FF9" w:rsidP="00E1601C">
            <w:pPr>
              <w:tabs>
                <w:tab w:val="left" w:pos="-993"/>
              </w:tabs>
              <w:jc w:val="center"/>
            </w:pPr>
            <w:r>
              <w:t>1</w:t>
            </w:r>
          </w:p>
        </w:tc>
      </w:tr>
    </w:tbl>
    <w:p w:rsidR="00A13254" w:rsidRDefault="00112E32" w:rsidP="00112E32">
      <w:pPr>
        <w:tabs>
          <w:tab w:val="left" w:pos="-993"/>
        </w:tabs>
        <w:jc w:val="both"/>
      </w:pPr>
      <w:r>
        <w:tab/>
      </w:r>
    </w:p>
    <w:p w:rsidR="008168F5" w:rsidRPr="00A13254" w:rsidRDefault="00C24FF9" w:rsidP="00112E32">
      <w:pPr>
        <w:tabs>
          <w:tab w:val="left" w:pos="-993"/>
        </w:tabs>
        <w:jc w:val="both"/>
      </w:pPr>
      <w:r>
        <w:lastRenderedPageBreak/>
        <w:tab/>
        <w:t>В 2014-2015</w:t>
      </w:r>
      <w:r w:rsidR="008168F5" w:rsidRPr="006E1A85">
        <w:t xml:space="preserve"> учебном году продолжено изучение курса «Основы религиозных культур и светской этики». Комплексный учебный курс «Основы религиозн</w:t>
      </w:r>
      <w:r w:rsidR="008168F5">
        <w:t>ых культур и светской этики» в 4</w:t>
      </w:r>
      <w:r w:rsidR="008168F5" w:rsidRPr="006E1A85">
        <w:t xml:space="preserve"> </w:t>
      </w:r>
      <w:r w:rsidR="008168F5">
        <w:t xml:space="preserve">классах  реализовался через  </w:t>
      </w:r>
      <w:r w:rsidR="00E76E97">
        <w:t>три</w:t>
      </w:r>
      <w:r w:rsidR="008168F5" w:rsidRPr="006E1A85">
        <w:t xml:space="preserve"> модуля: «Основы мировых религиозных культур», </w:t>
      </w:r>
      <w:r w:rsidR="008168F5">
        <w:t>«</w:t>
      </w:r>
      <w:r w:rsidR="008168F5" w:rsidRPr="006E1A85">
        <w:t>Осно</w:t>
      </w:r>
      <w:r w:rsidR="00CA4E3F">
        <w:t>вы православной культуры»</w:t>
      </w:r>
      <w:r w:rsidR="00E76E97">
        <w:t>, «Основы светской этики»</w:t>
      </w:r>
      <w:r w:rsidR="00CA4E3F">
        <w:t xml:space="preserve">. Из </w:t>
      </w:r>
      <w:r w:rsidR="00E76E97">
        <w:t>1</w:t>
      </w:r>
      <w:r w:rsidR="00CA4E3F">
        <w:t>8</w:t>
      </w:r>
      <w:r w:rsidR="00E76E97">
        <w:t>4</w:t>
      </w:r>
      <w:r w:rsidR="008168F5">
        <w:t xml:space="preserve"> учащихся параллели 4-х классов содержание курса  </w:t>
      </w:r>
      <w:r w:rsidR="008168F5" w:rsidRPr="009937B4">
        <w:t>«Основы православной культуры»</w:t>
      </w:r>
      <w:r w:rsidR="008168F5">
        <w:t xml:space="preserve"> осваивали </w:t>
      </w:r>
      <w:r w:rsidR="00E76E97">
        <w:t>76</w:t>
      </w:r>
      <w:r w:rsidR="008168F5">
        <w:t xml:space="preserve"> учащихся, </w:t>
      </w:r>
      <w:r w:rsidR="008168F5" w:rsidRPr="009937B4">
        <w:t>«Основы мировых религиозных культур»</w:t>
      </w:r>
      <w:r w:rsidR="008168F5">
        <w:t xml:space="preserve"> - </w:t>
      </w:r>
      <w:r w:rsidR="00E76E97">
        <w:t>28</w:t>
      </w:r>
      <w:r w:rsidR="008168F5">
        <w:t xml:space="preserve"> учащихся</w:t>
      </w:r>
      <w:r w:rsidR="00E76E97">
        <w:t>, «Основы светской этики» - 2 чел</w:t>
      </w:r>
      <w:r w:rsidR="008168F5">
        <w:t>.</w:t>
      </w:r>
    </w:p>
    <w:p w:rsidR="00112E32" w:rsidRPr="00C63418" w:rsidRDefault="00112E32" w:rsidP="00112E32">
      <w:pPr>
        <w:tabs>
          <w:tab w:val="left" w:pos="-993"/>
        </w:tabs>
        <w:ind w:firstLine="709"/>
        <w:jc w:val="both"/>
      </w:pPr>
      <w:r w:rsidRPr="00C63418">
        <w:t xml:space="preserve">Обучение в школе </w:t>
      </w:r>
      <w:r w:rsidRPr="00C63418">
        <w:rPr>
          <w:b/>
          <w:lang w:val="en-US"/>
        </w:rPr>
        <w:t>II</w:t>
      </w:r>
      <w:r w:rsidRPr="00C63418">
        <w:rPr>
          <w:b/>
        </w:rPr>
        <w:t xml:space="preserve"> ступени</w:t>
      </w:r>
      <w:r w:rsidRPr="00C63418">
        <w:t xml:space="preserve"> направлено на формирование целостного представления о мире, приобретение опыта разнообразной деятельности, подготовку к осуществлению осознанного выбора индивидуальной образовательной и профессиональной траектории.</w:t>
      </w:r>
    </w:p>
    <w:p w:rsidR="00112E32" w:rsidRPr="00C63418" w:rsidRDefault="00112E32" w:rsidP="00112E32">
      <w:pPr>
        <w:tabs>
          <w:tab w:val="left" w:pos="-993"/>
        </w:tabs>
        <w:ind w:firstLine="709"/>
        <w:jc w:val="both"/>
      </w:pPr>
      <w:r w:rsidRPr="00C63418">
        <w:t xml:space="preserve">Обучение в школе </w:t>
      </w:r>
      <w:r w:rsidRPr="00C63418">
        <w:rPr>
          <w:b/>
          <w:lang w:val="en-US"/>
        </w:rPr>
        <w:t>II</w:t>
      </w:r>
      <w:r w:rsidRPr="00C63418">
        <w:rPr>
          <w:b/>
        </w:rPr>
        <w:t xml:space="preserve"> ступени</w:t>
      </w:r>
      <w:r w:rsidRPr="00C63418">
        <w:t xml:space="preserve"> осуществляется в классах:</w:t>
      </w:r>
    </w:p>
    <w:p w:rsidR="00112E32" w:rsidRPr="00C63418" w:rsidRDefault="00112E32" w:rsidP="00112E32">
      <w:pPr>
        <w:tabs>
          <w:tab w:val="left" w:pos="-993"/>
        </w:tabs>
        <w:ind w:firstLine="709"/>
        <w:jc w:val="both"/>
      </w:pPr>
      <w:r w:rsidRPr="00C63418">
        <w:t>- гимназических, с углубленным изучением иностранных языков, при соблюдении преемственности программ РО</w:t>
      </w:r>
      <w:r w:rsidR="00457D65">
        <w:t>;</w:t>
      </w:r>
    </w:p>
    <w:p w:rsidR="00112E32" w:rsidRPr="00C63418" w:rsidRDefault="00112E32" w:rsidP="00112E32">
      <w:pPr>
        <w:tabs>
          <w:tab w:val="left" w:pos="-993"/>
        </w:tabs>
        <w:ind w:firstLine="709"/>
        <w:jc w:val="both"/>
      </w:pPr>
      <w:r>
        <w:t xml:space="preserve">- </w:t>
      </w:r>
      <w:r w:rsidR="00F61919">
        <w:t>общеобразовательных</w:t>
      </w:r>
      <w:r w:rsidR="00457D65">
        <w:t>.</w:t>
      </w:r>
    </w:p>
    <w:p w:rsidR="00112E32" w:rsidRDefault="00112E32" w:rsidP="00112E32">
      <w:pPr>
        <w:tabs>
          <w:tab w:val="left" w:pos="-993"/>
        </w:tabs>
        <w:ind w:firstLine="709"/>
        <w:jc w:val="both"/>
      </w:pPr>
      <w:r w:rsidRPr="00C63418">
        <w:t>В гимназии во всех классах с переходом на вторую ступень обучения начинается изучение второго иностранного язык</w:t>
      </w:r>
      <w:r>
        <w:t>а</w:t>
      </w:r>
      <w:r w:rsidRPr="00C63418">
        <w:t xml:space="preserve">. </w:t>
      </w:r>
    </w:p>
    <w:p w:rsidR="00112E32" w:rsidRPr="00C63418" w:rsidRDefault="00112E32" w:rsidP="00112E32">
      <w:pPr>
        <w:tabs>
          <w:tab w:val="left" w:pos="-993"/>
        </w:tabs>
        <w:ind w:firstLine="709"/>
        <w:jc w:val="both"/>
      </w:pPr>
      <w:r w:rsidRPr="00C63418">
        <w:t xml:space="preserve">В 9-х классах организована </w:t>
      </w:r>
      <w:proofErr w:type="spellStart"/>
      <w:r w:rsidRPr="00C63418">
        <w:t>предпрофильная</w:t>
      </w:r>
      <w:proofErr w:type="spellEnd"/>
      <w:r w:rsidRPr="00C63418">
        <w:t xml:space="preserve"> подготовка. Обучающимся на выбор предложено </w:t>
      </w:r>
      <w:r w:rsidR="00F61919" w:rsidRPr="00F61919">
        <w:t>13</w:t>
      </w:r>
      <w:r w:rsidRPr="00C63418">
        <w:t xml:space="preserve"> элективных курсов, которые относятся ко всем предметным областям. Также на этой ступени обуче</w:t>
      </w:r>
      <w:r>
        <w:t xml:space="preserve">ния начинают работу профильные </w:t>
      </w:r>
      <w:r w:rsidRPr="00C63418">
        <w:t xml:space="preserve">школы (физико-математическая, гуманитарно-лингвистическая, биолого-химическая). Элективные занятия и работа профильных школ позволяют </w:t>
      </w:r>
      <w:proofErr w:type="gramStart"/>
      <w:r w:rsidRPr="00C63418">
        <w:t>обучающимся</w:t>
      </w:r>
      <w:proofErr w:type="gramEnd"/>
      <w:r w:rsidRPr="00C63418">
        <w:t xml:space="preserve"> определить профиль дальнейшего обучения на старшей ступени.</w:t>
      </w:r>
    </w:p>
    <w:p w:rsidR="00112E32" w:rsidRPr="00FE401E" w:rsidRDefault="00112E32" w:rsidP="00112E32">
      <w:pPr>
        <w:tabs>
          <w:tab w:val="left" w:pos="-993"/>
        </w:tabs>
        <w:ind w:firstLine="709"/>
        <w:jc w:val="both"/>
      </w:pPr>
      <w:r w:rsidRPr="00C63418">
        <w:t xml:space="preserve">Обучение в школе </w:t>
      </w:r>
      <w:r w:rsidRPr="00C63418">
        <w:rPr>
          <w:b/>
          <w:lang w:val="en-US"/>
        </w:rPr>
        <w:t>III</w:t>
      </w:r>
      <w:r w:rsidRPr="00C63418">
        <w:rPr>
          <w:b/>
        </w:rPr>
        <w:t xml:space="preserve"> ступени</w:t>
      </w:r>
      <w:r w:rsidRPr="00C63418">
        <w:t xml:space="preserve"> ориентировано на дифференциацию и </w:t>
      </w:r>
      <w:proofErr w:type="spellStart"/>
      <w:r w:rsidRPr="00C63418">
        <w:t>профилизацию</w:t>
      </w:r>
      <w:proofErr w:type="spellEnd"/>
      <w:r w:rsidRPr="00C63418">
        <w:t xml:space="preserve">, обеспечение </w:t>
      </w:r>
      <w:proofErr w:type="gramStart"/>
      <w:r w:rsidRPr="00C63418">
        <w:t>обучающимся</w:t>
      </w:r>
      <w:proofErr w:type="gramEnd"/>
      <w:r w:rsidRPr="00C63418">
        <w:t xml:space="preserve"> равных возможностей для их последующего профессионального образования и профессиональной деятельности.</w:t>
      </w:r>
      <w:r>
        <w:t xml:space="preserve"> </w:t>
      </w:r>
      <w:r w:rsidRPr="00C63418">
        <w:t xml:space="preserve">Обучение в школе </w:t>
      </w:r>
      <w:r w:rsidRPr="00DA1938">
        <w:rPr>
          <w:lang w:val="en-US"/>
        </w:rPr>
        <w:t>III</w:t>
      </w:r>
      <w:r w:rsidRPr="00DA1938">
        <w:t xml:space="preserve"> ступени</w:t>
      </w:r>
      <w:r w:rsidRPr="00C63418">
        <w:t xml:space="preserve"> </w:t>
      </w:r>
      <w:r w:rsidR="00CA4E3F">
        <w:t>в 2014-2015 учебном году осуществлялось только</w:t>
      </w:r>
      <w:r w:rsidRPr="00C63418">
        <w:t xml:space="preserve"> в профильных</w:t>
      </w:r>
      <w:r>
        <w:t xml:space="preserve"> </w:t>
      </w:r>
      <w:r w:rsidRPr="00C63418">
        <w:t>классах.</w:t>
      </w:r>
    </w:p>
    <w:p w:rsidR="00112E32" w:rsidRDefault="00112E32" w:rsidP="00112E32">
      <w:pPr>
        <w:tabs>
          <w:tab w:val="left" w:pos="-993"/>
        </w:tabs>
        <w:ind w:firstLine="709"/>
        <w:jc w:val="center"/>
        <w:rPr>
          <w:b/>
          <w:i/>
        </w:rPr>
      </w:pPr>
      <w:r w:rsidRPr="007A6BF1">
        <w:rPr>
          <w:b/>
          <w:i/>
        </w:rPr>
        <w:t xml:space="preserve">Диаграмма </w:t>
      </w:r>
      <w:r>
        <w:rPr>
          <w:b/>
          <w:i/>
        </w:rPr>
        <w:t>2</w:t>
      </w:r>
      <w:r w:rsidRPr="007A6BF1">
        <w:rPr>
          <w:b/>
          <w:i/>
        </w:rPr>
        <w:t>. Сравнительный анализ наполняемости 1 и 3 ступеней обучения в гимназии</w:t>
      </w:r>
    </w:p>
    <w:p w:rsidR="00CF002F" w:rsidRDefault="001764F2" w:rsidP="00112E32">
      <w:pPr>
        <w:tabs>
          <w:tab w:val="left" w:pos="-993"/>
        </w:tabs>
        <w:ind w:firstLine="709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52705</wp:posOffset>
            </wp:positionV>
            <wp:extent cx="4013835" cy="2065655"/>
            <wp:effectExtent l="19050" t="0" r="24765" b="0"/>
            <wp:wrapTight wrapText="bothSides">
              <wp:wrapPolygon edited="0">
                <wp:start x="-103" y="0"/>
                <wp:lineTo x="-103" y="21514"/>
                <wp:lineTo x="21733" y="21514"/>
                <wp:lineTo x="21733" y="0"/>
                <wp:lineTo x="-103" y="0"/>
              </wp:wrapPolygon>
            </wp:wrapTight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E95137" w:rsidRDefault="00E95137" w:rsidP="009868E7">
      <w:pPr>
        <w:tabs>
          <w:tab w:val="left" w:pos="-993"/>
        </w:tabs>
        <w:jc w:val="both"/>
      </w:pPr>
    </w:p>
    <w:p w:rsidR="00F27FEA" w:rsidRDefault="00F27FEA" w:rsidP="00112E32">
      <w:pPr>
        <w:tabs>
          <w:tab w:val="left" w:pos="-993"/>
        </w:tabs>
        <w:ind w:firstLine="709"/>
        <w:jc w:val="both"/>
      </w:pPr>
    </w:p>
    <w:p w:rsidR="00F27FEA" w:rsidRDefault="00F27FEA" w:rsidP="00112E32">
      <w:pPr>
        <w:tabs>
          <w:tab w:val="left" w:pos="-993"/>
        </w:tabs>
        <w:ind w:firstLine="709"/>
        <w:jc w:val="both"/>
      </w:pPr>
    </w:p>
    <w:p w:rsidR="00F27FEA" w:rsidRDefault="00F27FEA" w:rsidP="00112E32">
      <w:pPr>
        <w:tabs>
          <w:tab w:val="left" w:pos="-993"/>
        </w:tabs>
        <w:ind w:firstLine="709"/>
        <w:jc w:val="both"/>
      </w:pPr>
    </w:p>
    <w:p w:rsidR="00F27FEA" w:rsidRDefault="00F27FEA" w:rsidP="00112E32">
      <w:pPr>
        <w:tabs>
          <w:tab w:val="left" w:pos="-993"/>
        </w:tabs>
        <w:ind w:firstLine="709"/>
        <w:jc w:val="both"/>
      </w:pPr>
    </w:p>
    <w:p w:rsidR="00F27FEA" w:rsidRDefault="00F27FEA" w:rsidP="00112E32">
      <w:pPr>
        <w:tabs>
          <w:tab w:val="left" w:pos="-993"/>
        </w:tabs>
        <w:ind w:firstLine="709"/>
        <w:jc w:val="both"/>
      </w:pPr>
    </w:p>
    <w:p w:rsidR="001764F2" w:rsidRDefault="001764F2" w:rsidP="00112E32">
      <w:pPr>
        <w:tabs>
          <w:tab w:val="left" w:pos="-993"/>
        </w:tabs>
        <w:ind w:firstLine="709"/>
        <w:jc w:val="both"/>
      </w:pPr>
    </w:p>
    <w:p w:rsidR="001764F2" w:rsidRDefault="001764F2" w:rsidP="00112E32">
      <w:pPr>
        <w:tabs>
          <w:tab w:val="left" w:pos="-993"/>
        </w:tabs>
        <w:ind w:firstLine="709"/>
        <w:jc w:val="both"/>
      </w:pPr>
    </w:p>
    <w:p w:rsidR="00112E32" w:rsidRDefault="001764F2" w:rsidP="001764F2">
      <w:pPr>
        <w:tabs>
          <w:tab w:val="left" w:pos="-993"/>
        </w:tabs>
        <w:jc w:val="both"/>
      </w:pPr>
      <w:r>
        <w:tab/>
        <w:t>В 2014</w:t>
      </w:r>
      <w:r w:rsidR="00112E32">
        <w:t>- 201</w:t>
      </w:r>
      <w:r>
        <w:t>5</w:t>
      </w:r>
      <w:r w:rsidR="00CF002F">
        <w:t xml:space="preserve"> учебном году  был</w:t>
      </w:r>
      <w:r w:rsidR="0094799C">
        <w:t>о</w:t>
      </w:r>
      <w:r w:rsidR="00CF002F">
        <w:t xml:space="preserve"> открыт</w:t>
      </w:r>
      <w:r w:rsidR="0094799C">
        <w:t xml:space="preserve">о 2 </w:t>
      </w:r>
      <w:proofErr w:type="gramStart"/>
      <w:r w:rsidR="0094799C">
        <w:t>профильных</w:t>
      </w:r>
      <w:proofErr w:type="gramEnd"/>
      <w:r w:rsidR="00CF002F">
        <w:t xml:space="preserve"> класс</w:t>
      </w:r>
      <w:r w:rsidR="0094799C">
        <w:t>а</w:t>
      </w:r>
      <w:r w:rsidR="00112E32" w:rsidRPr="00C63418">
        <w:t xml:space="preserve">: </w:t>
      </w:r>
      <w:r w:rsidR="0094799C">
        <w:t>социально-гуманитарный и информационно-технологический.</w:t>
      </w:r>
    </w:p>
    <w:p w:rsidR="00F27FEA" w:rsidRDefault="00F27FEA" w:rsidP="0094799C">
      <w:pPr>
        <w:tabs>
          <w:tab w:val="left" w:pos="-993"/>
        </w:tabs>
        <w:rPr>
          <w:b/>
          <w:i/>
        </w:rPr>
      </w:pPr>
    </w:p>
    <w:p w:rsidR="001764F2" w:rsidRDefault="001764F2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1764F2" w:rsidRDefault="001764F2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1764F2" w:rsidRDefault="001764F2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1764F2" w:rsidRDefault="001764F2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1764F2" w:rsidRDefault="001764F2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1764F2" w:rsidRDefault="001764F2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1764F2" w:rsidRDefault="001764F2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1764F2" w:rsidRDefault="001764F2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112E32" w:rsidRDefault="00112E32" w:rsidP="00112E32">
      <w:pPr>
        <w:tabs>
          <w:tab w:val="left" w:pos="-993"/>
        </w:tabs>
        <w:ind w:firstLine="709"/>
        <w:jc w:val="center"/>
        <w:rPr>
          <w:b/>
          <w:i/>
        </w:rPr>
      </w:pPr>
      <w:r w:rsidRPr="007A6BF1">
        <w:rPr>
          <w:b/>
          <w:i/>
        </w:rPr>
        <w:t xml:space="preserve">Диаграмма </w:t>
      </w:r>
      <w:r>
        <w:rPr>
          <w:b/>
          <w:i/>
        </w:rPr>
        <w:t>3</w:t>
      </w:r>
      <w:r w:rsidRPr="007A6BF1">
        <w:rPr>
          <w:b/>
          <w:i/>
        </w:rPr>
        <w:t>. Динамика наличия профильных классов</w:t>
      </w: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275A54" w:rsidP="00112E32">
      <w:pPr>
        <w:tabs>
          <w:tab w:val="left" w:pos="-993"/>
        </w:tabs>
        <w:ind w:firstLine="709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57150</wp:posOffset>
            </wp:positionV>
            <wp:extent cx="3665220" cy="1998980"/>
            <wp:effectExtent l="19050" t="0" r="11430" b="1270"/>
            <wp:wrapTight wrapText="bothSides">
              <wp:wrapPolygon edited="0">
                <wp:start x="-112" y="0"/>
                <wp:lineTo x="-112" y="21614"/>
                <wp:lineTo x="21667" y="21614"/>
                <wp:lineTo x="21667" y="0"/>
                <wp:lineTo x="-112" y="0"/>
              </wp:wrapPolygon>
            </wp:wrapTight>
            <wp:docPr id="2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CF002F" w:rsidRDefault="00CF002F" w:rsidP="00112E32">
      <w:pPr>
        <w:tabs>
          <w:tab w:val="left" w:pos="-993"/>
        </w:tabs>
        <w:ind w:firstLine="709"/>
        <w:jc w:val="center"/>
        <w:rPr>
          <w:b/>
          <w:i/>
        </w:rPr>
      </w:pPr>
    </w:p>
    <w:p w:rsidR="00112E32" w:rsidRDefault="00112E32" w:rsidP="00CF002F">
      <w:pPr>
        <w:tabs>
          <w:tab w:val="left" w:pos="-993"/>
        </w:tabs>
        <w:jc w:val="both"/>
      </w:pPr>
    </w:p>
    <w:p w:rsidR="001764F2" w:rsidRDefault="001764F2" w:rsidP="00275A54">
      <w:pPr>
        <w:tabs>
          <w:tab w:val="left" w:pos="-993"/>
        </w:tabs>
        <w:jc w:val="both"/>
      </w:pPr>
    </w:p>
    <w:p w:rsidR="00112E32" w:rsidRPr="00C63418" w:rsidRDefault="008928EE" w:rsidP="00112E32">
      <w:pPr>
        <w:tabs>
          <w:tab w:val="left" w:pos="-993"/>
        </w:tabs>
        <w:ind w:firstLine="709"/>
        <w:jc w:val="both"/>
      </w:pPr>
      <w:r>
        <w:t>З</w:t>
      </w:r>
      <w:r w:rsidR="00112E32" w:rsidRPr="00C63418">
        <w:t>а счет дополнительны</w:t>
      </w:r>
      <w:r>
        <w:t>х платных образовательных услуг</w:t>
      </w:r>
      <w:r w:rsidR="00112E32" w:rsidRPr="00C63418">
        <w:t xml:space="preserve"> обучающиеся </w:t>
      </w:r>
      <w:r>
        <w:t xml:space="preserve">также </w:t>
      </w:r>
      <w:r w:rsidR="00112E32" w:rsidRPr="00C63418">
        <w:t xml:space="preserve">получают возможность углубленно изучать </w:t>
      </w:r>
      <w:r>
        <w:t>профильны</w:t>
      </w:r>
      <w:r w:rsidR="00112E32">
        <w:t>е</w:t>
      </w:r>
      <w:r w:rsidR="00112E32" w:rsidRPr="00C63418">
        <w:t xml:space="preserve"> предметы и целенаправленно готовиться к поступлению в вуз.</w:t>
      </w:r>
    </w:p>
    <w:p w:rsidR="00616234" w:rsidRPr="009868E7" w:rsidRDefault="00112E32" w:rsidP="009868E7">
      <w:pPr>
        <w:tabs>
          <w:tab w:val="left" w:pos="-993"/>
        </w:tabs>
        <w:ind w:firstLine="709"/>
        <w:jc w:val="both"/>
      </w:pPr>
      <w:r w:rsidRPr="00C63418">
        <w:t xml:space="preserve">С </w:t>
      </w:r>
      <w:smartTag w:uri="urn:schemas-microsoft-com:office:smarttags" w:element="metricconverter">
        <w:smartTagPr>
          <w:attr w:name="ProductID" w:val="2006 г"/>
        </w:smartTagPr>
        <w:r w:rsidRPr="00C63418">
          <w:t>2006</w:t>
        </w:r>
        <w:r>
          <w:t xml:space="preserve"> </w:t>
        </w:r>
        <w:r w:rsidRPr="00C63418">
          <w:t>г</w:t>
        </w:r>
      </w:smartTag>
      <w:r w:rsidRPr="00C63418">
        <w:t xml:space="preserve">. в гимназии  по желанию родителей на платной основе  осуществляется  </w:t>
      </w:r>
      <w:proofErr w:type="spellStart"/>
      <w:r w:rsidRPr="00E65135">
        <w:rPr>
          <w:b/>
        </w:rPr>
        <w:t>предшкольная</w:t>
      </w:r>
      <w:proofErr w:type="spellEnd"/>
      <w:r w:rsidRPr="00E65135">
        <w:rPr>
          <w:b/>
        </w:rPr>
        <w:t xml:space="preserve"> подготовка</w:t>
      </w:r>
      <w:r w:rsidRPr="00C63418">
        <w:t xml:space="preserve">.  Практика показала, что данная образовательная услуга является очень востребованной среди родителей будущих первоклассников, особенно тех, кто не посещает дошкольные учреждения образования. </w:t>
      </w:r>
      <w:r>
        <w:t xml:space="preserve">Динамика выбора родителей данной подготовки и предпочтения в качестве образовательного учреждения для своих детей гимназии № 18 видна из диаграммы 4. Выбор гимназии для обучения детей, пошедших </w:t>
      </w:r>
      <w:proofErr w:type="spellStart"/>
      <w:r>
        <w:t>предшкольную</w:t>
      </w:r>
      <w:proofErr w:type="spellEnd"/>
      <w:r>
        <w:t xml:space="preserve"> подготовку, мог иметь показатель 100%, т.к. в</w:t>
      </w:r>
      <w:r w:rsidRPr="00910894">
        <w:t>се р</w:t>
      </w:r>
      <w:r>
        <w:t>одители дошкольников изъявляют</w:t>
      </w:r>
      <w:r w:rsidRPr="00910894">
        <w:t xml:space="preserve"> желание остаться в гимназии для дальнейшего обучения, но принять всех желающих не представляется возможным по причин</w:t>
      </w:r>
      <w:r>
        <w:t>е ограниченного количества мест для детей, не проживающих в закрепленном микрорайоне.</w:t>
      </w:r>
    </w:p>
    <w:p w:rsidR="008928EE" w:rsidRDefault="008928EE" w:rsidP="008928EE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Pr="008928EE" w:rsidRDefault="00112E32" w:rsidP="008928EE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  <w:r w:rsidRPr="00863BF1">
        <w:rPr>
          <w:b/>
          <w:i/>
        </w:rPr>
        <w:t xml:space="preserve">Диаграмма 4.  Результаты </w:t>
      </w:r>
      <w:proofErr w:type="spellStart"/>
      <w:r w:rsidRPr="00863BF1">
        <w:rPr>
          <w:b/>
          <w:i/>
        </w:rPr>
        <w:t>предшкольной</w:t>
      </w:r>
      <w:proofErr w:type="spellEnd"/>
      <w:r w:rsidRPr="00863BF1">
        <w:rPr>
          <w:b/>
          <w:i/>
        </w:rPr>
        <w:t xml:space="preserve"> подготовки</w:t>
      </w: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8928EE" w:rsidRDefault="005E4031" w:rsidP="00112E32">
      <w:pPr>
        <w:tabs>
          <w:tab w:val="left" w:pos="-993"/>
        </w:tabs>
        <w:ind w:firstLine="709"/>
        <w:jc w:val="both"/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999490</wp:posOffset>
            </wp:positionH>
            <wp:positionV relativeFrom="paragraph">
              <wp:posOffset>20320</wp:posOffset>
            </wp:positionV>
            <wp:extent cx="4222750" cy="2241550"/>
            <wp:effectExtent l="19050" t="0" r="25400" b="6350"/>
            <wp:wrapTight wrapText="bothSides">
              <wp:wrapPolygon edited="0">
                <wp:start x="-97" y="0"/>
                <wp:lineTo x="-97" y="21661"/>
                <wp:lineTo x="21730" y="21661"/>
                <wp:lineTo x="21730" y="0"/>
                <wp:lineTo x="-97" y="0"/>
              </wp:wrapPolygon>
            </wp:wrapTight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8928EE" w:rsidRDefault="008928EE" w:rsidP="00112E32">
      <w:pPr>
        <w:tabs>
          <w:tab w:val="left" w:pos="-993"/>
        </w:tabs>
        <w:ind w:firstLine="709"/>
        <w:jc w:val="both"/>
      </w:pPr>
    </w:p>
    <w:p w:rsidR="005E4031" w:rsidRDefault="005E4031" w:rsidP="00FA2899">
      <w:pPr>
        <w:tabs>
          <w:tab w:val="left" w:pos="-993"/>
        </w:tabs>
        <w:jc w:val="both"/>
      </w:pPr>
    </w:p>
    <w:p w:rsidR="005E4031" w:rsidRDefault="005E4031" w:rsidP="00112E32">
      <w:pPr>
        <w:tabs>
          <w:tab w:val="left" w:pos="-993"/>
        </w:tabs>
        <w:ind w:firstLine="709"/>
        <w:jc w:val="both"/>
      </w:pPr>
    </w:p>
    <w:p w:rsidR="005E4031" w:rsidRDefault="005E4031" w:rsidP="00112E32">
      <w:pPr>
        <w:tabs>
          <w:tab w:val="left" w:pos="-993"/>
        </w:tabs>
        <w:ind w:firstLine="709"/>
        <w:jc w:val="both"/>
      </w:pPr>
    </w:p>
    <w:p w:rsidR="005E4031" w:rsidRDefault="005E4031" w:rsidP="00112E32">
      <w:pPr>
        <w:tabs>
          <w:tab w:val="left" w:pos="-993"/>
        </w:tabs>
        <w:ind w:firstLine="709"/>
        <w:jc w:val="both"/>
      </w:pPr>
    </w:p>
    <w:p w:rsidR="00112E32" w:rsidRPr="00D56B01" w:rsidRDefault="00112E32" w:rsidP="00112E32">
      <w:pPr>
        <w:tabs>
          <w:tab w:val="left" w:pos="-993"/>
        </w:tabs>
        <w:ind w:firstLine="709"/>
        <w:jc w:val="both"/>
      </w:pPr>
      <w:r w:rsidRPr="00C63418">
        <w:t xml:space="preserve">Курс </w:t>
      </w:r>
      <w:proofErr w:type="spellStart"/>
      <w:r w:rsidRPr="00C63418">
        <w:t>предшкольной</w:t>
      </w:r>
      <w:proofErr w:type="spellEnd"/>
      <w:r w:rsidR="00D53D64">
        <w:t xml:space="preserve"> подготовки рассчитан на 7</w:t>
      </w:r>
      <w:r w:rsidRPr="00C63418">
        <w:t xml:space="preserve"> месяцев и осуществляется на основе государственной образовательной программы дошкольног</w:t>
      </w:r>
      <w:r>
        <w:t xml:space="preserve">о образования «Школа  2100». </w:t>
      </w:r>
      <w:r w:rsidRPr="00C63418">
        <w:t xml:space="preserve">Занятия  осуществляются 2 раза в неделю с октября по </w:t>
      </w:r>
      <w:r w:rsidR="00D53D64">
        <w:t>апрель</w:t>
      </w:r>
      <w:r>
        <w:t>. О достижениях свидетельствуют данные мониторинга уровня адаптации детей к школе (диаграмма 5</w:t>
      </w:r>
      <w:r w:rsidRPr="0078104C">
        <w:t>):</w:t>
      </w:r>
      <w:r>
        <w:t xml:space="preserve"> </w:t>
      </w:r>
      <w:r w:rsidRPr="00EF42E0">
        <w:t xml:space="preserve">высокие показатели присущи процессу подготовки в условиях </w:t>
      </w:r>
      <w:proofErr w:type="spellStart"/>
      <w:r w:rsidRPr="00EF42E0">
        <w:t>предшколы</w:t>
      </w:r>
      <w:proofErr w:type="spellEnd"/>
      <w:r w:rsidRPr="00EF42E0">
        <w:t xml:space="preserve"> в гимназии, а это, в свою очередь, обеспечивает быстрое включение детей в образовательный процесс.</w:t>
      </w:r>
    </w:p>
    <w:p w:rsidR="008928EE" w:rsidRDefault="008928EE" w:rsidP="00FA2899">
      <w:pPr>
        <w:tabs>
          <w:tab w:val="left" w:pos="0"/>
          <w:tab w:val="left" w:pos="2775"/>
        </w:tabs>
        <w:rPr>
          <w:b/>
          <w:i/>
        </w:rPr>
      </w:pPr>
    </w:p>
    <w:p w:rsidR="008928EE" w:rsidRDefault="008928EE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112E32" w:rsidRDefault="00112E32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  <w:r w:rsidRPr="00EF42E0">
        <w:rPr>
          <w:b/>
          <w:i/>
        </w:rPr>
        <w:t xml:space="preserve">Диаграмма </w:t>
      </w:r>
      <w:r>
        <w:rPr>
          <w:b/>
          <w:i/>
        </w:rPr>
        <w:t>5</w:t>
      </w:r>
      <w:r w:rsidRPr="00EF42E0">
        <w:rPr>
          <w:b/>
          <w:i/>
        </w:rPr>
        <w:t>. Динамика уровня адаптации первоклассников в образовательном пространстве гимназии</w:t>
      </w:r>
    </w:p>
    <w:p w:rsidR="00E1601C" w:rsidRDefault="00FA2899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154940</wp:posOffset>
            </wp:positionV>
            <wp:extent cx="3792855" cy="2026285"/>
            <wp:effectExtent l="19050" t="0" r="17145" b="0"/>
            <wp:wrapTight wrapText="bothSides">
              <wp:wrapPolygon edited="0">
                <wp:start x="-108" y="0"/>
                <wp:lineTo x="-108" y="21526"/>
                <wp:lineTo x="21698" y="21526"/>
                <wp:lineTo x="21698" y="0"/>
                <wp:lineTo x="-108" y="0"/>
              </wp:wrapPolygon>
            </wp:wrapTight>
            <wp:docPr id="2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E1601C" w:rsidRDefault="00E1601C" w:rsidP="00112E32">
      <w:pPr>
        <w:tabs>
          <w:tab w:val="left" w:pos="0"/>
          <w:tab w:val="left" w:pos="2775"/>
        </w:tabs>
        <w:ind w:firstLine="709"/>
        <w:jc w:val="center"/>
        <w:rPr>
          <w:b/>
          <w:i/>
        </w:rPr>
      </w:pPr>
    </w:p>
    <w:p w:rsidR="00FA2899" w:rsidRDefault="00FA2899" w:rsidP="00112E32">
      <w:pPr>
        <w:tabs>
          <w:tab w:val="center" w:pos="0"/>
        </w:tabs>
        <w:jc w:val="both"/>
      </w:pPr>
    </w:p>
    <w:p w:rsidR="00FA2899" w:rsidRDefault="00FA2899" w:rsidP="00112E32">
      <w:pPr>
        <w:tabs>
          <w:tab w:val="center" w:pos="0"/>
        </w:tabs>
        <w:jc w:val="both"/>
      </w:pPr>
    </w:p>
    <w:p w:rsidR="00112E32" w:rsidRPr="00C26610" w:rsidRDefault="00112E32" w:rsidP="00112E32">
      <w:pPr>
        <w:tabs>
          <w:tab w:val="center" w:pos="0"/>
        </w:tabs>
        <w:jc w:val="both"/>
      </w:pPr>
      <w:r w:rsidRPr="00C26610">
        <w:rPr>
          <w:b/>
        </w:rPr>
        <w:t>3.2.</w:t>
      </w:r>
      <w:r w:rsidRPr="00C26610">
        <w:t xml:space="preserve"> </w:t>
      </w:r>
      <w:r w:rsidRPr="00C26610">
        <w:rPr>
          <w:b/>
        </w:rPr>
        <w:t>Дополнительные образовательные  услуги</w:t>
      </w:r>
    </w:p>
    <w:p w:rsidR="00112E32" w:rsidRDefault="00112E32" w:rsidP="0056625D">
      <w:pPr>
        <w:tabs>
          <w:tab w:val="left" w:pos="0"/>
        </w:tabs>
        <w:ind w:firstLine="709"/>
        <w:jc w:val="both"/>
      </w:pPr>
      <w:r w:rsidRPr="00C26610">
        <w:rPr>
          <w:noProof/>
        </w:rPr>
        <w:t>Основной идеей гимназического образования является создание условий для построения каждым обучающимся своего образовательного маршрута. Реализовать эту задачу возможно в том числе и через предоставление возможности выбора  комплекса дополнительных платных образовательных услуг. В гимназии абсолютно все обучающиеся получают дополнительные платные образовательные услуги.</w:t>
      </w:r>
      <w:r w:rsidRPr="00C26610">
        <w:t xml:space="preserve"> Процент охвата дополнительными платными услугами составляет 100%. </w:t>
      </w:r>
    </w:p>
    <w:p w:rsidR="00FD02E6" w:rsidRPr="0056625D" w:rsidRDefault="00FD02E6" w:rsidP="0056625D">
      <w:pPr>
        <w:jc w:val="both"/>
      </w:pPr>
      <w:r w:rsidRPr="00FD02E6">
        <w:rPr>
          <w:sz w:val="20"/>
          <w:szCs w:val="20"/>
        </w:rPr>
        <w:t xml:space="preserve">           </w:t>
      </w:r>
      <w:r w:rsidRPr="0056625D">
        <w:t xml:space="preserve">Для   обучающихся   и   их     родителей   был   представлен    перечень    платных  образовательных    услуг    с   указанием   стоимости   образовательного  часа  и  цены   </w:t>
      </w:r>
      <w:proofErr w:type="gramStart"/>
      <w:r w:rsidRPr="0056625D">
        <w:t>на</w:t>
      </w:r>
      <w:proofErr w:type="gramEnd"/>
      <w:r w:rsidRPr="0056625D">
        <w:t xml:space="preserve">   предоставляемые у слуги.   Комплектование    групп    осуществлялось    на    основе    поданных     заявлений родителей  обучающихся  и заключённых  договоров на предоставление выбранной услуги.</w:t>
      </w:r>
    </w:p>
    <w:p w:rsidR="00FD02E6" w:rsidRPr="0056625D" w:rsidRDefault="00FD02E6" w:rsidP="0056625D">
      <w:pPr>
        <w:ind w:firstLine="567"/>
        <w:jc w:val="both"/>
      </w:pPr>
      <w:r w:rsidRPr="0056625D">
        <w:t>Все  образовательные  программы  по предметам ПОУ направлены на углубление и расширение знаний обучающихся, на развитие их творческих способностей и познавательных интересов. Обучение велось по рабочим программам, рассмотренным и согласованным на заседаниях предметных кафедр и методических объединений, согласованным на заседании  методического совета гимназии и утверждённым директором.</w:t>
      </w:r>
    </w:p>
    <w:p w:rsidR="00FD02E6" w:rsidRPr="0056625D" w:rsidRDefault="0056625D" w:rsidP="0056625D">
      <w:pPr>
        <w:jc w:val="both"/>
      </w:pPr>
      <w:r>
        <w:t xml:space="preserve">        </w:t>
      </w:r>
      <w:r w:rsidR="00FD02E6" w:rsidRPr="0056625D">
        <w:t>В 2014-2015 учебном году были организованы</w:t>
      </w:r>
      <w:r>
        <w:t xml:space="preserve"> группы для подготовки к ГИА </w:t>
      </w:r>
      <w:r w:rsidR="00FD02E6" w:rsidRPr="0056625D">
        <w:t>в 9-х  классах по русскому языку, математике, истории, литературе, обществознанию, физике, химии,  и в 8-х классах по русскому языку и  математике.</w:t>
      </w:r>
      <w:r>
        <w:t xml:space="preserve"> </w:t>
      </w:r>
      <w:r w:rsidRPr="0056625D">
        <w:t xml:space="preserve">По сравнению с прошлым годом  упал спрос на французский язык,  т.к. открылось много специализированных учреждений изучающих иностранные языки  в большом объёме.  Снижение спроса на некоторые платные услуги обусловлено большей доступностью репетиторства. Практически стабильным остаётся спрос на услуги по подготовке детей к школе.   Активно продолжают пользоваться спросом в группах по подготовке к школе такие предоставляемые услуги как психолого-педагогические  образовательные   программы  и  личностно-ориентированное предметное сопровождение, в рамках которого проводился «Родительский клуб». </w:t>
      </w:r>
    </w:p>
    <w:p w:rsidR="00453598" w:rsidRDefault="0056625D" w:rsidP="0056625D">
      <w:pPr>
        <w:ind w:firstLine="284"/>
        <w:jc w:val="both"/>
      </w:pPr>
      <w:r>
        <w:t xml:space="preserve">      </w:t>
      </w:r>
      <w:r w:rsidR="00453598">
        <w:t xml:space="preserve">В начальных классах обучающиеся изучают иностранные языки (английский язык, французский язык), психолого-педагогические образовательные программы, спецкурс по информатике, спортивно-оздоровительные занятия, преподаются предметы эстетического направления (танцы, театр и изобразительное искусство). В классах развивающего обучения осуществляется </w:t>
      </w:r>
      <w:proofErr w:type="spellStart"/>
      <w:r w:rsidR="00453598">
        <w:t>тьюторское</w:t>
      </w:r>
      <w:proofErr w:type="spellEnd"/>
      <w:r w:rsidR="00453598">
        <w:t xml:space="preserve">   сопровождение  с  личностно-ориентированным   предметным  направлением. В среднем звене спросом пользуется спецкурс по информатике, второй иностранный язык  - английский. В старших классах наибольший </w:t>
      </w:r>
      <w:r w:rsidR="00453598">
        <w:lastRenderedPageBreak/>
        <w:t>интерес вызывают образовательные программы по ПОДУ с углубленным изучением предметов, необходимых при поступлении в соответствии с выбранным профилем (физико-математическое направление, гуманитарное направление, направление естественного цикла).</w:t>
      </w:r>
    </w:p>
    <w:p w:rsidR="00453598" w:rsidRDefault="00112E32" w:rsidP="00453598">
      <w:pPr>
        <w:ind w:firstLine="426"/>
        <w:jc w:val="both"/>
      </w:pPr>
      <w:r w:rsidRPr="00C26610">
        <w:t xml:space="preserve">Анализ таблицы 6 показывает, что гимназия предоставляет  довольно обширный спектр дополнительных платных образовательных услуг, их объем и набор определяют сами обучающиеся и их родители. </w:t>
      </w:r>
    </w:p>
    <w:p w:rsidR="00112E32" w:rsidRPr="00C26610" w:rsidRDefault="00112E32" w:rsidP="00453598">
      <w:pPr>
        <w:tabs>
          <w:tab w:val="left" w:pos="0"/>
        </w:tabs>
        <w:ind w:firstLine="709"/>
        <w:jc w:val="both"/>
        <w:rPr>
          <w:b/>
          <w:i/>
        </w:rPr>
      </w:pPr>
      <w:r w:rsidRPr="00C26610">
        <w:rPr>
          <w:b/>
          <w:i/>
        </w:rPr>
        <w:t>Охват учащихся дополнительными платными образовательными услугами</w:t>
      </w:r>
    </w:p>
    <w:p w:rsidR="00112E32" w:rsidRPr="00C26610" w:rsidRDefault="00112E32" w:rsidP="00112E32">
      <w:pPr>
        <w:tabs>
          <w:tab w:val="left" w:pos="0"/>
          <w:tab w:val="left" w:pos="5200"/>
        </w:tabs>
        <w:jc w:val="right"/>
        <w:rPr>
          <w:b/>
          <w:i/>
        </w:rPr>
      </w:pPr>
      <w:r w:rsidRPr="00C26610">
        <w:rPr>
          <w:b/>
          <w:i/>
        </w:rPr>
        <w:t>Таблица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276"/>
        <w:gridCol w:w="1276"/>
        <w:gridCol w:w="1276"/>
        <w:gridCol w:w="1276"/>
        <w:gridCol w:w="1276"/>
      </w:tblGrid>
      <w:tr w:rsidR="0056625D" w:rsidRPr="00C26610" w:rsidTr="00D33D6B">
        <w:tc>
          <w:tcPr>
            <w:tcW w:w="2943" w:type="dxa"/>
            <w:shd w:val="clear" w:color="auto" w:fill="EAF1DD"/>
          </w:tcPr>
          <w:p w:rsidR="0056625D" w:rsidRPr="00C26610" w:rsidRDefault="0056625D" w:rsidP="00E1601C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Наименование платных услуг</w:t>
            </w:r>
          </w:p>
        </w:tc>
        <w:tc>
          <w:tcPr>
            <w:tcW w:w="1276" w:type="dxa"/>
            <w:shd w:val="clear" w:color="auto" w:fill="EAF1DD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2010-2011</w:t>
            </w:r>
          </w:p>
        </w:tc>
        <w:tc>
          <w:tcPr>
            <w:tcW w:w="1276" w:type="dxa"/>
            <w:shd w:val="clear" w:color="auto" w:fill="EAF1DD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2011-2012</w:t>
            </w:r>
          </w:p>
        </w:tc>
        <w:tc>
          <w:tcPr>
            <w:tcW w:w="1276" w:type="dxa"/>
            <w:shd w:val="clear" w:color="auto" w:fill="EAF1DD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rPr>
                <w:sz w:val="22"/>
                <w:szCs w:val="22"/>
              </w:rPr>
              <w:t>2012-2013</w:t>
            </w:r>
          </w:p>
        </w:tc>
        <w:tc>
          <w:tcPr>
            <w:tcW w:w="1276" w:type="dxa"/>
            <w:shd w:val="clear" w:color="auto" w:fill="EAF1DD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>
              <w:t>2013-2014</w:t>
            </w:r>
          </w:p>
        </w:tc>
        <w:tc>
          <w:tcPr>
            <w:tcW w:w="1276" w:type="dxa"/>
            <w:shd w:val="clear" w:color="auto" w:fill="EAF1DD"/>
          </w:tcPr>
          <w:p w:rsidR="0056625D" w:rsidRPr="00C26610" w:rsidRDefault="0056625D" w:rsidP="00453598">
            <w:pPr>
              <w:tabs>
                <w:tab w:val="left" w:pos="5200"/>
              </w:tabs>
              <w:jc w:val="center"/>
            </w:pPr>
            <w:r>
              <w:t>2014-2015</w:t>
            </w:r>
          </w:p>
        </w:tc>
      </w:tr>
      <w:tr w:rsidR="0056625D" w:rsidRPr="00C26610" w:rsidTr="00D33D6B">
        <w:tc>
          <w:tcPr>
            <w:tcW w:w="2943" w:type="dxa"/>
            <w:shd w:val="clear" w:color="auto" w:fill="FDE9D9"/>
          </w:tcPr>
          <w:p w:rsidR="0056625D" w:rsidRPr="00C26610" w:rsidRDefault="0056625D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22%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30%</w:t>
            </w:r>
          </w:p>
        </w:tc>
        <w:tc>
          <w:tcPr>
            <w:tcW w:w="1276" w:type="dxa"/>
            <w:shd w:val="clear" w:color="auto" w:fill="E5DFEC"/>
          </w:tcPr>
          <w:p w:rsidR="0056625D" w:rsidRPr="005C2732" w:rsidRDefault="0056625D" w:rsidP="00D33D6B">
            <w:pPr>
              <w:tabs>
                <w:tab w:val="left" w:pos="5200"/>
              </w:tabs>
              <w:jc w:val="center"/>
            </w:pPr>
            <w:r w:rsidRPr="005C2732">
              <w:t>25,8%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16,7%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10,1%</w:t>
            </w:r>
          </w:p>
        </w:tc>
      </w:tr>
      <w:tr w:rsidR="0056625D" w:rsidRPr="00C26610" w:rsidTr="00D33D6B">
        <w:tc>
          <w:tcPr>
            <w:tcW w:w="2943" w:type="dxa"/>
            <w:shd w:val="clear" w:color="auto" w:fill="FDE9D9"/>
          </w:tcPr>
          <w:p w:rsidR="0056625D" w:rsidRPr="00C26610" w:rsidRDefault="0056625D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22%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67%</w:t>
            </w:r>
          </w:p>
        </w:tc>
        <w:tc>
          <w:tcPr>
            <w:tcW w:w="1276" w:type="dxa"/>
            <w:shd w:val="clear" w:color="auto" w:fill="E5DFEC"/>
          </w:tcPr>
          <w:p w:rsidR="0056625D" w:rsidRPr="005C2732" w:rsidRDefault="0056625D" w:rsidP="00D33D6B">
            <w:pPr>
              <w:tabs>
                <w:tab w:val="left" w:pos="5200"/>
              </w:tabs>
              <w:jc w:val="center"/>
            </w:pPr>
            <w:r>
              <w:t>87,3%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70,6%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64,2%</w:t>
            </w:r>
          </w:p>
        </w:tc>
      </w:tr>
      <w:tr w:rsidR="0056625D" w:rsidRPr="00C26610" w:rsidTr="00D33D6B">
        <w:tc>
          <w:tcPr>
            <w:tcW w:w="2943" w:type="dxa"/>
            <w:shd w:val="clear" w:color="auto" w:fill="FDE9D9"/>
          </w:tcPr>
          <w:p w:rsidR="0056625D" w:rsidRPr="00C26610" w:rsidRDefault="0056625D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10,4%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33%</w:t>
            </w:r>
          </w:p>
        </w:tc>
        <w:tc>
          <w:tcPr>
            <w:tcW w:w="1276" w:type="dxa"/>
            <w:shd w:val="clear" w:color="auto" w:fill="E5DFEC"/>
          </w:tcPr>
          <w:p w:rsidR="0056625D" w:rsidRPr="005C2732" w:rsidRDefault="0056625D" w:rsidP="00D33D6B">
            <w:pPr>
              <w:tabs>
                <w:tab w:val="left" w:pos="5200"/>
              </w:tabs>
              <w:jc w:val="center"/>
            </w:pPr>
            <w:r>
              <w:t>38%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30,4%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453598">
            <w:pPr>
              <w:tabs>
                <w:tab w:val="left" w:pos="5200"/>
              </w:tabs>
              <w:jc w:val="center"/>
            </w:pPr>
            <w:r>
              <w:t>27,3%</w:t>
            </w:r>
          </w:p>
        </w:tc>
      </w:tr>
      <w:tr w:rsidR="0056625D" w:rsidRPr="00C26610" w:rsidTr="00D33D6B">
        <w:tc>
          <w:tcPr>
            <w:tcW w:w="2943" w:type="dxa"/>
            <w:shd w:val="clear" w:color="auto" w:fill="FDE9D9"/>
          </w:tcPr>
          <w:p w:rsidR="0056625D" w:rsidRPr="00C26610" w:rsidRDefault="0056625D" w:rsidP="00E1601C">
            <w:pPr>
              <w:tabs>
                <w:tab w:val="left" w:pos="5200"/>
              </w:tabs>
            </w:pPr>
            <w:proofErr w:type="spellStart"/>
            <w:r w:rsidRPr="00C26610">
              <w:rPr>
                <w:sz w:val="22"/>
                <w:szCs w:val="22"/>
              </w:rPr>
              <w:t>Человековедение</w:t>
            </w:r>
            <w:proofErr w:type="spellEnd"/>
          </w:p>
          <w:p w:rsidR="0056625D" w:rsidRPr="00C26610" w:rsidRDefault="0056625D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Психолого-педагогические образовательные программы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8,9%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22%</w:t>
            </w:r>
          </w:p>
        </w:tc>
        <w:tc>
          <w:tcPr>
            <w:tcW w:w="1276" w:type="dxa"/>
            <w:shd w:val="clear" w:color="auto" w:fill="E5DFEC"/>
          </w:tcPr>
          <w:p w:rsidR="0056625D" w:rsidRPr="005C2732" w:rsidRDefault="0056625D" w:rsidP="00D33D6B">
            <w:pPr>
              <w:tabs>
                <w:tab w:val="left" w:pos="5200"/>
              </w:tabs>
              <w:jc w:val="center"/>
            </w:pPr>
            <w:r>
              <w:t>23%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56625D">
            <w:pPr>
              <w:jc w:val="center"/>
            </w:pPr>
            <w:r>
              <w:t>21,2%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453598">
            <w:pPr>
              <w:tabs>
                <w:tab w:val="left" w:pos="5200"/>
              </w:tabs>
              <w:jc w:val="center"/>
            </w:pPr>
            <w:r>
              <w:t>11,3%</w:t>
            </w:r>
          </w:p>
        </w:tc>
      </w:tr>
      <w:tr w:rsidR="0056625D" w:rsidRPr="00C26610" w:rsidTr="00D33D6B">
        <w:tc>
          <w:tcPr>
            <w:tcW w:w="2943" w:type="dxa"/>
            <w:shd w:val="clear" w:color="auto" w:fill="FDE9D9"/>
          </w:tcPr>
          <w:p w:rsidR="0056625D" w:rsidRPr="00C26610" w:rsidRDefault="0056625D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Математика (подготовка в ВУЗ)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5%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13%</w:t>
            </w:r>
          </w:p>
        </w:tc>
        <w:tc>
          <w:tcPr>
            <w:tcW w:w="1276" w:type="dxa"/>
            <w:shd w:val="clear" w:color="auto" w:fill="E5DFEC"/>
          </w:tcPr>
          <w:p w:rsidR="0056625D" w:rsidRPr="005C2732" w:rsidRDefault="0056625D" w:rsidP="00D33D6B">
            <w:pPr>
              <w:tabs>
                <w:tab w:val="left" w:pos="5200"/>
              </w:tabs>
              <w:jc w:val="center"/>
            </w:pPr>
            <w:r>
              <w:t>21,2%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13,8%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453598">
            <w:pPr>
              <w:tabs>
                <w:tab w:val="left" w:pos="5200"/>
              </w:tabs>
              <w:jc w:val="center"/>
            </w:pPr>
            <w:r>
              <w:t>12,2%</w:t>
            </w:r>
          </w:p>
        </w:tc>
      </w:tr>
      <w:tr w:rsidR="0056625D" w:rsidRPr="00C26610" w:rsidTr="00D33D6B">
        <w:tc>
          <w:tcPr>
            <w:tcW w:w="2943" w:type="dxa"/>
            <w:shd w:val="clear" w:color="auto" w:fill="FDE9D9"/>
          </w:tcPr>
          <w:p w:rsidR="0056625D" w:rsidRPr="00C26610" w:rsidRDefault="0056625D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Физика (подготовка в ВУЗ)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2%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2%</w:t>
            </w:r>
          </w:p>
        </w:tc>
        <w:tc>
          <w:tcPr>
            <w:tcW w:w="1276" w:type="dxa"/>
            <w:shd w:val="clear" w:color="auto" w:fill="E5DFEC"/>
          </w:tcPr>
          <w:p w:rsidR="0056625D" w:rsidRPr="005C2732" w:rsidRDefault="0056625D" w:rsidP="00D33D6B">
            <w:pPr>
              <w:tabs>
                <w:tab w:val="left" w:pos="5200"/>
              </w:tabs>
              <w:jc w:val="center"/>
            </w:pPr>
            <w:r>
              <w:t>0,7%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>
              <w:t>3,9%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453598">
            <w:pPr>
              <w:tabs>
                <w:tab w:val="left" w:pos="5200"/>
              </w:tabs>
              <w:jc w:val="center"/>
            </w:pPr>
            <w:r>
              <w:t>5,1%</w:t>
            </w:r>
          </w:p>
        </w:tc>
      </w:tr>
      <w:tr w:rsidR="0056625D" w:rsidRPr="00C26610" w:rsidTr="00D33D6B">
        <w:tc>
          <w:tcPr>
            <w:tcW w:w="2943" w:type="dxa"/>
            <w:shd w:val="clear" w:color="auto" w:fill="FDE9D9"/>
          </w:tcPr>
          <w:p w:rsidR="0056625D" w:rsidRPr="00C26610" w:rsidRDefault="0056625D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Русский язык (подготовка в ВУЗ)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5%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7%</w:t>
            </w:r>
          </w:p>
        </w:tc>
        <w:tc>
          <w:tcPr>
            <w:tcW w:w="1276" w:type="dxa"/>
            <w:shd w:val="clear" w:color="auto" w:fill="E5DFEC"/>
          </w:tcPr>
          <w:p w:rsidR="0056625D" w:rsidRPr="005C2732" w:rsidRDefault="0056625D" w:rsidP="00D33D6B">
            <w:pPr>
              <w:tabs>
                <w:tab w:val="left" w:pos="5200"/>
              </w:tabs>
              <w:jc w:val="center"/>
            </w:pPr>
            <w:r>
              <w:t>13,7%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13,2%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453598">
            <w:pPr>
              <w:tabs>
                <w:tab w:val="left" w:pos="5200"/>
              </w:tabs>
              <w:jc w:val="center"/>
            </w:pPr>
            <w:r>
              <w:t>11,0%</w:t>
            </w:r>
          </w:p>
        </w:tc>
      </w:tr>
      <w:tr w:rsidR="0056625D" w:rsidRPr="00C26610" w:rsidTr="00D33D6B">
        <w:tc>
          <w:tcPr>
            <w:tcW w:w="2943" w:type="dxa"/>
            <w:shd w:val="clear" w:color="auto" w:fill="FDE9D9"/>
          </w:tcPr>
          <w:p w:rsidR="0056625D" w:rsidRPr="00C26610" w:rsidRDefault="0056625D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История  (подготовка в ВУЗ)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2%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2%</w:t>
            </w:r>
          </w:p>
        </w:tc>
        <w:tc>
          <w:tcPr>
            <w:tcW w:w="1276" w:type="dxa"/>
            <w:shd w:val="clear" w:color="auto" w:fill="E5DFEC"/>
          </w:tcPr>
          <w:p w:rsidR="0056625D" w:rsidRPr="005C2732" w:rsidRDefault="0056625D" w:rsidP="00D33D6B">
            <w:pPr>
              <w:tabs>
                <w:tab w:val="left" w:pos="5200"/>
              </w:tabs>
              <w:jc w:val="center"/>
            </w:pPr>
            <w:r>
              <w:t>2,4%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1,9%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453598">
            <w:pPr>
              <w:tabs>
                <w:tab w:val="left" w:pos="5200"/>
              </w:tabs>
              <w:jc w:val="center"/>
            </w:pPr>
            <w:r>
              <w:t>2,0%</w:t>
            </w:r>
          </w:p>
        </w:tc>
      </w:tr>
      <w:tr w:rsidR="0056625D" w:rsidRPr="00C26610" w:rsidTr="00D33D6B">
        <w:tc>
          <w:tcPr>
            <w:tcW w:w="2943" w:type="dxa"/>
            <w:shd w:val="clear" w:color="auto" w:fill="FDE9D9"/>
          </w:tcPr>
          <w:p w:rsidR="0056625D" w:rsidRPr="00C26610" w:rsidRDefault="0056625D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Обществознание  (подготовка в ВУЗ)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2%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2%</w:t>
            </w:r>
          </w:p>
        </w:tc>
        <w:tc>
          <w:tcPr>
            <w:tcW w:w="1276" w:type="dxa"/>
            <w:shd w:val="clear" w:color="auto" w:fill="E5DFEC"/>
          </w:tcPr>
          <w:p w:rsidR="0056625D" w:rsidRPr="005C2732" w:rsidRDefault="0056625D" w:rsidP="00D33D6B">
            <w:pPr>
              <w:tabs>
                <w:tab w:val="left" w:pos="5200"/>
              </w:tabs>
              <w:jc w:val="center"/>
            </w:pPr>
            <w:r>
              <w:t>3%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3,3%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453598">
            <w:pPr>
              <w:tabs>
                <w:tab w:val="left" w:pos="5200"/>
              </w:tabs>
              <w:jc w:val="center"/>
            </w:pPr>
            <w:r>
              <w:t>3,2%</w:t>
            </w:r>
          </w:p>
        </w:tc>
      </w:tr>
      <w:tr w:rsidR="0056625D" w:rsidRPr="00C26610" w:rsidTr="00D33D6B">
        <w:tc>
          <w:tcPr>
            <w:tcW w:w="2943" w:type="dxa"/>
            <w:shd w:val="clear" w:color="auto" w:fill="FDE9D9"/>
          </w:tcPr>
          <w:p w:rsidR="0056625D" w:rsidRPr="00C26610" w:rsidRDefault="0056625D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Химия (подготовка в ВУЗ)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2,5%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0,5%</w:t>
            </w:r>
          </w:p>
        </w:tc>
        <w:tc>
          <w:tcPr>
            <w:tcW w:w="1276" w:type="dxa"/>
            <w:shd w:val="clear" w:color="auto" w:fill="E5DFEC"/>
          </w:tcPr>
          <w:p w:rsidR="0056625D" w:rsidRPr="005C2732" w:rsidRDefault="0056625D" w:rsidP="00D33D6B">
            <w:pPr>
              <w:tabs>
                <w:tab w:val="left" w:pos="5200"/>
              </w:tabs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1,2%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453598">
            <w:pPr>
              <w:tabs>
                <w:tab w:val="left" w:pos="5200"/>
              </w:tabs>
              <w:jc w:val="center"/>
            </w:pPr>
            <w:r>
              <w:t>-</w:t>
            </w:r>
          </w:p>
        </w:tc>
      </w:tr>
      <w:tr w:rsidR="0056625D" w:rsidRPr="00C26610" w:rsidTr="00D33D6B">
        <w:tc>
          <w:tcPr>
            <w:tcW w:w="2943" w:type="dxa"/>
            <w:shd w:val="clear" w:color="auto" w:fill="FDE9D9"/>
          </w:tcPr>
          <w:p w:rsidR="0056625D" w:rsidRPr="00C26610" w:rsidRDefault="0056625D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Биология (подготовка в ВУЗ)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2,5%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0,7%</w:t>
            </w:r>
          </w:p>
        </w:tc>
        <w:tc>
          <w:tcPr>
            <w:tcW w:w="1276" w:type="dxa"/>
            <w:shd w:val="clear" w:color="auto" w:fill="E5DFEC"/>
          </w:tcPr>
          <w:p w:rsidR="0056625D" w:rsidRPr="005C2732" w:rsidRDefault="0056625D" w:rsidP="00D33D6B">
            <w:pPr>
              <w:tabs>
                <w:tab w:val="left" w:pos="5200"/>
              </w:tabs>
              <w:jc w:val="center"/>
            </w:pPr>
            <w:r>
              <w:t>0,6%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453598">
            <w:pPr>
              <w:tabs>
                <w:tab w:val="left" w:pos="5200"/>
              </w:tabs>
              <w:jc w:val="center"/>
            </w:pPr>
            <w:r>
              <w:t>-</w:t>
            </w:r>
          </w:p>
        </w:tc>
      </w:tr>
      <w:tr w:rsidR="0056625D" w:rsidRPr="00C26610" w:rsidTr="00D33D6B">
        <w:tc>
          <w:tcPr>
            <w:tcW w:w="2943" w:type="dxa"/>
            <w:shd w:val="clear" w:color="auto" w:fill="FDE9D9"/>
          </w:tcPr>
          <w:p w:rsidR="0056625D" w:rsidRPr="00C26610" w:rsidRDefault="0056625D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Танец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6%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33%</w:t>
            </w:r>
          </w:p>
        </w:tc>
        <w:tc>
          <w:tcPr>
            <w:tcW w:w="1276" w:type="dxa"/>
            <w:shd w:val="clear" w:color="auto" w:fill="E5DFEC"/>
          </w:tcPr>
          <w:p w:rsidR="0056625D" w:rsidRPr="005C2732" w:rsidRDefault="0056625D" w:rsidP="00D33D6B">
            <w:pPr>
              <w:tabs>
                <w:tab w:val="left" w:pos="5200"/>
              </w:tabs>
              <w:jc w:val="center"/>
            </w:pPr>
            <w:r>
              <w:t>3%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1,6%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453598">
            <w:pPr>
              <w:tabs>
                <w:tab w:val="left" w:pos="5200"/>
              </w:tabs>
              <w:jc w:val="center"/>
            </w:pPr>
            <w:r>
              <w:t>-</w:t>
            </w:r>
          </w:p>
        </w:tc>
      </w:tr>
      <w:tr w:rsidR="0056625D" w:rsidRPr="00C26610" w:rsidTr="00D33D6B">
        <w:tc>
          <w:tcPr>
            <w:tcW w:w="2943" w:type="dxa"/>
            <w:shd w:val="clear" w:color="auto" w:fill="FDE9D9"/>
          </w:tcPr>
          <w:p w:rsidR="0056625D" w:rsidRPr="00C26610" w:rsidRDefault="0056625D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ИЗО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8,4%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12%</w:t>
            </w:r>
          </w:p>
        </w:tc>
        <w:tc>
          <w:tcPr>
            <w:tcW w:w="1276" w:type="dxa"/>
            <w:shd w:val="clear" w:color="auto" w:fill="E5DFEC"/>
          </w:tcPr>
          <w:p w:rsidR="0056625D" w:rsidRPr="005C2732" w:rsidRDefault="0056625D" w:rsidP="00D33D6B">
            <w:pPr>
              <w:tabs>
                <w:tab w:val="left" w:pos="5200"/>
              </w:tabs>
              <w:jc w:val="center"/>
            </w:pPr>
            <w:r>
              <w:t>10,7%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15,2%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453598">
            <w:pPr>
              <w:tabs>
                <w:tab w:val="left" w:pos="5200"/>
              </w:tabs>
              <w:jc w:val="center"/>
            </w:pPr>
            <w:r>
              <w:t>14,5%</w:t>
            </w:r>
          </w:p>
        </w:tc>
      </w:tr>
      <w:tr w:rsidR="0056625D" w:rsidRPr="00C26610" w:rsidTr="00D33D6B">
        <w:tc>
          <w:tcPr>
            <w:tcW w:w="2943" w:type="dxa"/>
            <w:shd w:val="clear" w:color="auto" w:fill="FDE9D9"/>
          </w:tcPr>
          <w:p w:rsidR="0056625D" w:rsidRPr="00C26610" w:rsidRDefault="0056625D" w:rsidP="00E1601C">
            <w:pPr>
              <w:tabs>
                <w:tab w:val="left" w:pos="5200"/>
              </w:tabs>
            </w:pPr>
            <w:r>
              <w:rPr>
                <w:sz w:val="22"/>
                <w:szCs w:val="22"/>
              </w:rPr>
              <w:t>Театр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tabs>
                <w:tab w:val="left" w:pos="5200"/>
              </w:tabs>
              <w:jc w:val="center"/>
            </w:pPr>
            <w:r>
              <w:t>2,5%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1,6%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453598">
            <w:pPr>
              <w:tabs>
                <w:tab w:val="left" w:pos="5200"/>
              </w:tabs>
              <w:jc w:val="center"/>
            </w:pPr>
            <w:r>
              <w:t>-</w:t>
            </w:r>
          </w:p>
        </w:tc>
      </w:tr>
      <w:tr w:rsidR="0056625D" w:rsidRPr="00C26610" w:rsidTr="00D33D6B">
        <w:tc>
          <w:tcPr>
            <w:tcW w:w="2943" w:type="dxa"/>
            <w:shd w:val="clear" w:color="auto" w:fill="FDE9D9"/>
          </w:tcPr>
          <w:p w:rsidR="0056625D" w:rsidRPr="00C26610" w:rsidRDefault="0056625D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Этикет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1,5%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3,5%</w:t>
            </w:r>
          </w:p>
        </w:tc>
        <w:tc>
          <w:tcPr>
            <w:tcW w:w="1276" w:type="dxa"/>
            <w:shd w:val="clear" w:color="auto" w:fill="E5DFEC"/>
          </w:tcPr>
          <w:p w:rsidR="0056625D" w:rsidRPr="005C2732" w:rsidRDefault="0056625D" w:rsidP="00D33D6B">
            <w:pPr>
              <w:tabs>
                <w:tab w:val="left" w:pos="5200"/>
              </w:tabs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453598">
            <w:pPr>
              <w:tabs>
                <w:tab w:val="left" w:pos="5200"/>
              </w:tabs>
              <w:jc w:val="center"/>
            </w:pPr>
            <w:r>
              <w:t>-</w:t>
            </w:r>
          </w:p>
        </w:tc>
      </w:tr>
      <w:tr w:rsidR="0056625D" w:rsidRPr="00C26610" w:rsidTr="00D33D6B">
        <w:tc>
          <w:tcPr>
            <w:tcW w:w="2943" w:type="dxa"/>
            <w:shd w:val="clear" w:color="auto" w:fill="FDE9D9"/>
          </w:tcPr>
          <w:p w:rsidR="0056625D" w:rsidRPr="00C26610" w:rsidRDefault="0056625D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Спортивно-оздоровительные занятия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2,5%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5%</w:t>
            </w:r>
          </w:p>
        </w:tc>
        <w:tc>
          <w:tcPr>
            <w:tcW w:w="1276" w:type="dxa"/>
            <w:shd w:val="clear" w:color="auto" w:fill="E5DFEC"/>
          </w:tcPr>
          <w:p w:rsidR="0056625D" w:rsidRPr="005C2732" w:rsidRDefault="0056625D" w:rsidP="00D33D6B">
            <w:pPr>
              <w:tabs>
                <w:tab w:val="left" w:pos="5200"/>
              </w:tabs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5,1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453598">
            <w:pPr>
              <w:tabs>
                <w:tab w:val="left" w:pos="5200"/>
              </w:tabs>
              <w:jc w:val="center"/>
            </w:pPr>
            <w:r>
              <w:t>3,3%</w:t>
            </w:r>
          </w:p>
        </w:tc>
      </w:tr>
      <w:tr w:rsidR="0056625D" w:rsidRPr="00C26610" w:rsidTr="00D33D6B">
        <w:tc>
          <w:tcPr>
            <w:tcW w:w="2943" w:type="dxa"/>
            <w:shd w:val="clear" w:color="auto" w:fill="FDE9D9"/>
          </w:tcPr>
          <w:p w:rsidR="0056625D" w:rsidRPr="00C26610" w:rsidRDefault="0056625D" w:rsidP="00E1601C">
            <w:pPr>
              <w:tabs>
                <w:tab w:val="left" w:pos="5200"/>
              </w:tabs>
            </w:pPr>
            <w:proofErr w:type="spellStart"/>
            <w:r w:rsidRPr="00C26610">
              <w:rPr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-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15%</w:t>
            </w:r>
          </w:p>
        </w:tc>
        <w:tc>
          <w:tcPr>
            <w:tcW w:w="1276" w:type="dxa"/>
            <w:shd w:val="clear" w:color="auto" w:fill="E5DFEC"/>
          </w:tcPr>
          <w:p w:rsidR="0056625D" w:rsidRPr="005C2732" w:rsidRDefault="0056625D" w:rsidP="00D33D6B">
            <w:pPr>
              <w:tabs>
                <w:tab w:val="left" w:pos="5200"/>
              </w:tabs>
              <w:jc w:val="center"/>
            </w:pPr>
            <w:r>
              <w:t>15,9%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13%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8,9%</w:t>
            </w:r>
          </w:p>
        </w:tc>
      </w:tr>
      <w:tr w:rsidR="0056625D" w:rsidRPr="00C26610" w:rsidTr="00D33D6B">
        <w:tc>
          <w:tcPr>
            <w:tcW w:w="2943" w:type="dxa"/>
            <w:shd w:val="clear" w:color="auto" w:fill="FDE9D9"/>
          </w:tcPr>
          <w:p w:rsidR="0056625D" w:rsidRPr="00C26610" w:rsidRDefault="0056625D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Подготовка к школе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12,3%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12,8%</w:t>
            </w:r>
          </w:p>
        </w:tc>
        <w:tc>
          <w:tcPr>
            <w:tcW w:w="1276" w:type="dxa"/>
            <w:shd w:val="clear" w:color="auto" w:fill="E5DFEC"/>
          </w:tcPr>
          <w:p w:rsidR="0056625D" w:rsidRPr="005C2732" w:rsidRDefault="0056625D" w:rsidP="00D33D6B">
            <w:pPr>
              <w:tabs>
                <w:tab w:val="left" w:pos="5200"/>
              </w:tabs>
              <w:jc w:val="center"/>
            </w:pPr>
            <w:r>
              <w:t>8%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6,8%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9,6%</w:t>
            </w:r>
          </w:p>
        </w:tc>
      </w:tr>
      <w:tr w:rsidR="0056625D" w:rsidRPr="00C26610" w:rsidTr="00D33D6B">
        <w:tc>
          <w:tcPr>
            <w:tcW w:w="2943" w:type="dxa"/>
            <w:shd w:val="clear" w:color="auto" w:fill="FDE9D9"/>
          </w:tcPr>
          <w:p w:rsidR="0056625D" w:rsidRPr="00C26610" w:rsidRDefault="0056625D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Личностно-ориентированное предметное сопровождение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2,5%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6,5%</w:t>
            </w:r>
          </w:p>
        </w:tc>
        <w:tc>
          <w:tcPr>
            <w:tcW w:w="1276" w:type="dxa"/>
            <w:shd w:val="clear" w:color="auto" w:fill="E5DFEC"/>
          </w:tcPr>
          <w:p w:rsidR="0056625D" w:rsidRPr="005C2732" w:rsidRDefault="0056625D" w:rsidP="00D33D6B">
            <w:pPr>
              <w:tabs>
                <w:tab w:val="left" w:pos="5200"/>
              </w:tabs>
              <w:jc w:val="center"/>
            </w:pPr>
            <w:r>
              <w:t>8%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>
              <w:t>6,8%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453598">
            <w:pPr>
              <w:tabs>
                <w:tab w:val="left" w:pos="5200"/>
              </w:tabs>
              <w:jc w:val="center"/>
            </w:pPr>
            <w:r>
              <w:t>9,6%</w:t>
            </w:r>
          </w:p>
        </w:tc>
      </w:tr>
      <w:tr w:rsidR="0056625D" w:rsidRPr="00C26610" w:rsidTr="00D33D6B">
        <w:tc>
          <w:tcPr>
            <w:tcW w:w="2943" w:type="dxa"/>
            <w:shd w:val="clear" w:color="auto" w:fill="FDE9D9"/>
          </w:tcPr>
          <w:p w:rsidR="0056625D" w:rsidRPr="00C26610" w:rsidRDefault="0056625D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-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6,5%</w:t>
            </w:r>
          </w:p>
        </w:tc>
        <w:tc>
          <w:tcPr>
            <w:tcW w:w="1276" w:type="dxa"/>
            <w:shd w:val="clear" w:color="auto" w:fill="E5DFEC"/>
          </w:tcPr>
          <w:p w:rsidR="0056625D" w:rsidRPr="005C2732" w:rsidRDefault="0056625D" w:rsidP="00D33D6B">
            <w:pPr>
              <w:tabs>
                <w:tab w:val="left" w:pos="5200"/>
              </w:tabs>
              <w:jc w:val="center"/>
            </w:pPr>
            <w:r>
              <w:t>8%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6,8%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E25F51" w:rsidP="00453598">
            <w:pPr>
              <w:tabs>
                <w:tab w:val="left" w:pos="5200"/>
              </w:tabs>
              <w:jc w:val="center"/>
            </w:pPr>
            <w:r>
              <w:t>9,6%</w:t>
            </w:r>
          </w:p>
        </w:tc>
      </w:tr>
      <w:tr w:rsidR="0056625D" w:rsidRPr="00C26610" w:rsidTr="00D33D6B">
        <w:tc>
          <w:tcPr>
            <w:tcW w:w="2943" w:type="dxa"/>
            <w:shd w:val="clear" w:color="auto" w:fill="FDE9D9"/>
          </w:tcPr>
          <w:p w:rsidR="0056625D" w:rsidRPr="00C26610" w:rsidRDefault="0056625D" w:rsidP="00E1601C">
            <w:pPr>
              <w:tabs>
                <w:tab w:val="left" w:pos="5200"/>
              </w:tabs>
            </w:pPr>
            <w:r w:rsidRPr="00C26610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-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56625D" w:rsidP="00D33D6B">
            <w:pPr>
              <w:tabs>
                <w:tab w:val="left" w:pos="5200"/>
              </w:tabs>
              <w:jc w:val="center"/>
            </w:pPr>
            <w:r w:rsidRPr="00C26610">
              <w:t>6,5%</w:t>
            </w:r>
          </w:p>
        </w:tc>
        <w:tc>
          <w:tcPr>
            <w:tcW w:w="1276" w:type="dxa"/>
            <w:shd w:val="clear" w:color="auto" w:fill="E5DFEC"/>
          </w:tcPr>
          <w:p w:rsidR="0056625D" w:rsidRPr="005C2732" w:rsidRDefault="0056625D" w:rsidP="00D33D6B">
            <w:pPr>
              <w:tabs>
                <w:tab w:val="left" w:pos="5200"/>
              </w:tabs>
              <w:jc w:val="center"/>
            </w:pPr>
            <w:r>
              <w:t>8%</w:t>
            </w:r>
          </w:p>
        </w:tc>
        <w:tc>
          <w:tcPr>
            <w:tcW w:w="1276" w:type="dxa"/>
            <w:shd w:val="clear" w:color="auto" w:fill="E5DFEC"/>
          </w:tcPr>
          <w:p w:rsidR="0056625D" w:rsidRDefault="0056625D" w:rsidP="00D33D6B">
            <w:pPr>
              <w:jc w:val="center"/>
            </w:pPr>
            <w:r>
              <w:t>6,8%</w:t>
            </w:r>
          </w:p>
        </w:tc>
        <w:tc>
          <w:tcPr>
            <w:tcW w:w="1276" w:type="dxa"/>
            <w:shd w:val="clear" w:color="auto" w:fill="E5DFEC"/>
          </w:tcPr>
          <w:p w:rsidR="0056625D" w:rsidRPr="00C26610" w:rsidRDefault="00E25F51" w:rsidP="00453598">
            <w:pPr>
              <w:tabs>
                <w:tab w:val="left" w:pos="5200"/>
              </w:tabs>
              <w:jc w:val="center"/>
            </w:pPr>
            <w:r>
              <w:t>9,6%</w:t>
            </w:r>
          </w:p>
        </w:tc>
      </w:tr>
    </w:tbl>
    <w:p w:rsidR="00453598" w:rsidRDefault="00112E32" w:rsidP="00112E32">
      <w:pPr>
        <w:jc w:val="both"/>
        <w:rPr>
          <w:b/>
        </w:rPr>
      </w:pPr>
      <w:r w:rsidRPr="00C26610">
        <w:rPr>
          <w:b/>
        </w:rPr>
        <w:tab/>
      </w:r>
    </w:p>
    <w:p w:rsidR="00E25F51" w:rsidRPr="0056625D" w:rsidRDefault="00E25F51" w:rsidP="00E25F51">
      <w:pPr>
        <w:ind w:firstLine="284"/>
        <w:jc w:val="both"/>
      </w:pPr>
      <w:r w:rsidRPr="0056625D">
        <w:t>По сравнению с предыдущими годами несколько сузился спектр предлагаемых услуг. Группы по предметам эстетического цикла  «Театр», и «Танец» не открылись из-за отсутствия преподавателей. Увеличилось количество предметных образовательных программ по подготовке к ГИА по всем предметам  в 9-х классах. Добавились  предметы  по  подготовке  к  ГИА по математике и русскому языку в 8-х классах.</w:t>
      </w:r>
    </w:p>
    <w:p w:rsidR="00112E32" w:rsidRPr="00EF5DD6" w:rsidRDefault="00112E32" w:rsidP="00435037">
      <w:pPr>
        <w:ind w:firstLine="426"/>
        <w:jc w:val="both"/>
      </w:pPr>
      <w:r w:rsidRPr="00C26610">
        <w:t xml:space="preserve">Система дополнительных платных образовательных услуг тесным образом связана с потребностями образовательного процесса, </w:t>
      </w:r>
      <w:proofErr w:type="spellStart"/>
      <w:r w:rsidRPr="00C26610">
        <w:t>предпрофильной</w:t>
      </w:r>
      <w:proofErr w:type="spellEnd"/>
      <w:r w:rsidRPr="00C26610">
        <w:t xml:space="preserve"> подготовки и профильного обучения.</w:t>
      </w:r>
      <w:r w:rsidRPr="0025687E">
        <w:tab/>
      </w:r>
    </w:p>
    <w:p w:rsidR="00112E32" w:rsidRPr="008F12A3" w:rsidRDefault="00112E32" w:rsidP="00112E32">
      <w:pPr>
        <w:ind w:left="84" w:right="90"/>
        <w:jc w:val="both"/>
        <w:rPr>
          <w:b/>
        </w:rPr>
      </w:pPr>
      <w:r w:rsidRPr="008F12A3">
        <w:rPr>
          <w:b/>
          <w:sz w:val="22"/>
          <w:szCs w:val="22"/>
        </w:rPr>
        <w:t xml:space="preserve">3.3. </w:t>
      </w:r>
      <w:r w:rsidRPr="008F12A3">
        <w:rPr>
          <w:b/>
        </w:rPr>
        <w:t>Организация изучения иностранных языков</w:t>
      </w:r>
      <w:r>
        <w:rPr>
          <w:b/>
          <w:sz w:val="22"/>
          <w:szCs w:val="22"/>
        </w:rPr>
        <w:t>.</w:t>
      </w:r>
      <w:r w:rsidRPr="00353B05">
        <w:rPr>
          <w:b/>
          <w:sz w:val="22"/>
          <w:szCs w:val="22"/>
        </w:rPr>
        <w:t xml:space="preserve"> </w:t>
      </w:r>
      <w:r w:rsidRPr="00353B05">
        <w:rPr>
          <w:b/>
        </w:rPr>
        <w:t>Реализация прав детей на обучение на родном (нерусском) языке и изучение родного языка</w:t>
      </w:r>
    </w:p>
    <w:p w:rsidR="00112E32" w:rsidRPr="004F3BFA" w:rsidRDefault="00112E32" w:rsidP="00112E32">
      <w:pPr>
        <w:pStyle w:val="a6"/>
        <w:ind w:left="0" w:firstLine="708"/>
        <w:jc w:val="both"/>
      </w:pPr>
      <w:r>
        <w:lastRenderedPageBreak/>
        <w:t>О</w:t>
      </w:r>
      <w:r w:rsidRPr="004F3BFA">
        <w:t xml:space="preserve">бучающиеся гимназии </w:t>
      </w:r>
      <w:r>
        <w:t>могут изучать два и более иностранных языка</w:t>
      </w:r>
      <w:r w:rsidR="00F95ED3">
        <w:t>. В 2014-2015</w:t>
      </w:r>
      <w:r w:rsidRPr="004F3BFA">
        <w:t xml:space="preserve"> учебном году большинство </w:t>
      </w:r>
      <w:proofErr w:type="gramStart"/>
      <w:r w:rsidRPr="004F3BFA">
        <w:t>обучающихся</w:t>
      </w:r>
      <w:proofErr w:type="gramEnd"/>
      <w:r w:rsidRPr="004F3BFA">
        <w:t xml:space="preserve"> изучали английский и французский языки.</w:t>
      </w:r>
    </w:p>
    <w:p w:rsidR="00EE1F38" w:rsidRPr="004F3BFA" w:rsidRDefault="00112E32" w:rsidP="00EE1F38">
      <w:pPr>
        <w:pStyle w:val="a6"/>
        <w:ind w:left="0" w:firstLine="708"/>
        <w:jc w:val="both"/>
      </w:pPr>
      <w:r>
        <w:t>На начальной ступени и</w:t>
      </w:r>
      <w:r w:rsidRPr="004F3BFA">
        <w:t xml:space="preserve">зучение английского языка началось в этом учебном году с </w:t>
      </w:r>
      <w:proofErr w:type="spellStart"/>
      <w:r w:rsidRPr="004F3BFA">
        <w:t>предшколы</w:t>
      </w:r>
      <w:proofErr w:type="spellEnd"/>
      <w:r w:rsidRPr="004F3BFA">
        <w:t xml:space="preserve"> и продолжилось </w:t>
      </w:r>
      <w:r w:rsidR="00096650">
        <w:t xml:space="preserve">в 1 классе в качестве платной дополнительной образовательной услуги, а </w:t>
      </w:r>
      <w:r w:rsidRPr="004F3BFA">
        <w:t>со 2 класса согласно базисному плану. Во 2-х, 3-х классах начальной ступени обучения расширено за счет программы «Поём и изучаем английский» (дополнительная платная образовательная услуга). Изучение французского языка начинается в нашей гимназии с</w:t>
      </w:r>
      <w:r w:rsidR="00096650">
        <w:t>о 2</w:t>
      </w:r>
      <w:r w:rsidRPr="004F3BFA">
        <w:t xml:space="preserve"> класса в качестве дополнительной платной образовательной услуги и продолжается во всех параллелях данной ступени обучения в качестве второго иностранного языка. </w:t>
      </w:r>
      <w:r>
        <w:t>И</w:t>
      </w:r>
      <w:r w:rsidRPr="004F3BFA">
        <w:t xml:space="preserve">зучение французского языка продолжается на </w:t>
      </w:r>
      <w:r>
        <w:t>средней</w:t>
      </w:r>
      <w:r w:rsidR="00F95ED3">
        <w:t xml:space="preserve"> ступени обучения в 7</w:t>
      </w:r>
      <w:r w:rsidRPr="004F3BFA">
        <w:t xml:space="preserve">-9 классах согласно базисному плану. </w:t>
      </w:r>
      <w:r w:rsidR="00EE1F38">
        <w:t>На параллели 5</w:t>
      </w:r>
      <w:r w:rsidR="00F95ED3">
        <w:t>-6</w:t>
      </w:r>
      <w:r w:rsidR="00EE1F38">
        <w:t>-х классов этот предмет является дополнительной платной образовательной услугой.</w:t>
      </w:r>
    </w:p>
    <w:p w:rsidR="00F95ED3" w:rsidRPr="00F82489" w:rsidRDefault="00F95ED3" w:rsidP="00F95ED3">
      <w:pPr>
        <w:pStyle w:val="a6"/>
        <w:ind w:left="0" w:firstLine="708"/>
        <w:jc w:val="both"/>
      </w:pPr>
      <w:r w:rsidRPr="00F82489">
        <w:t xml:space="preserve">Изучение английского языка продолжается в 5-6-х классах согласно базисному плану, а в 7-9 классах данной ступени обучения в качестве дополнительной платной образовательной услуги. </w:t>
      </w:r>
    </w:p>
    <w:p w:rsidR="00F95ED3" w:rsidRPr="00F82489" w:rsidRDefault="00112E32" w:rsidP="00F95ED3">
      <w:pPr>
        <w:pStyle w:val="a6"/>
        <w:ind w:left="0" w:firstLine="708"/>
        <w:jc w:val="both"/>
      </w:pPr>
      <w:r w:rsidRPr="004F3BFA">
        <w:t xml:space="preserve">Изучение английского языка на </w:t>
      </w:r>
      <w:r>
        <w:t xml:space="preserve">старшей </w:t>
      </w:r>
      <w:r w:rsidRPr="004F3BFA">
        <w:t xml:space="preserve">ступени обучения </w:t>
      </w:r>
      <w:r w:rsidR="005B2845" w:rsidRPr="004F3BFA">
        <w:t xml:space="preserve">продолжается </w:t>
      </w:r>
      <w:r w:rsidRPr="004F3BFA">
        <w:t xml:space="preserve">в 10-11 профильных классах согласно базисному плану. </w:t>
      </w:r>
      <w:r w:rsidR="00F95ED3" w:rsidRPr="00F82489">
        <w:t xml:space="preserve">Изучение французского языка на данной ступени обучения было организовано в качестве дополнительной платной образовательной услуги. </w:t>
      </w:r>
    </w:p>
    <w:p w:rsidR="00112E32" w:rsidRPr="00277814" w:rsidRDefault="00112E32" w:rsidP="00F95ED3">
      <w:pPr>
        <w:pStyle w:val="a6"/>
        <w:ind w:left="0" w:firstLine="708"/>
        <w:jc w:val="center"/>
        <w:rPr>
          <w:b/>
          <w:i/>
        </w:rPr>
      </w:pPr>
      <w:r w:rsidRPr="00277814">
        <w:rPr>
          <w:b/>
          <w:i/>
        </w:rPr>
        <w:t>Организация изучения иностранных языков</w:t>
      </w:r>
    </w:p>
    <w:p w:rsidR="00112E32" w:rsidRPr="00277814" w:rsidRDefault="00112E32" w:rsidP="00112E32">
      <w:pPr>
        <w:pStyle w:val="a6"/>
        <w:ind w:left="0" w:firstLine="708"/>
        <w:jc w:val="right"/>
        <w:rPr>
          <w:b/>
          <w:i/>
        </w:rPr>
      </w:pPr>
      <w:r w:rsidRPr="00277814">
        <w:rPr>
          <w:b/>
          <w:i/>
        </w:rPr>
        <w:t>Таблица 7</w:t>
      </w:r>
    </w:p>
    <w:tbl>
      <w:tblPr>
        <w:tblStyle w:val="a5"/>
        <w:tblW w:w="9322" w:type="dxa"/>
        <w:tblLayout w:type="fixed"/>
        <w:tblLook w:val="04A0"/>
      </w:tblPr>
      <w:tblGrid>
        <w:gridCol w:w="1809"/>
        <w:gridCol w:w="1063"/>
        <w:gridCol w:w="1064"/>
        <w:gridCol w:w="850"/>
        <w:gridCol w:w="851"/>
        <w:gridCol w:w="921"/>
        <w:gridCol w:w="921"/>
        <w:gridCol w:w="921"/>
        <w:gridCol w:w="922"/>
      </w:tblGrid>
      <w:tr w:rsidR="00DB26E7" w:rsidRPr="004F3BFA" w:rsidTr="00DB26E7">
        <w:tc>
          <w:tcPr>
            <w:tcW w:w="1809" w:type="dxa"/>
            <w:vMerge w:val="restart"/>
            <w:shd w:val="clear" w:color="auto" w:fill="F2DBDB" w:themeFill="accent2" w:themeFillTint="33"/>
          </w:tcPr>
          <w:p w:rsidR="00DB26E7" w:rsidRPr="004F3BFA" w:rsidRDefault="00DB26E7" w:rsidP="00E1601C">
            <w:pPr>
              <w:pStyle w:val="a6"/>
              <w:ind w:left="0"/>
              <w:jc w:val="center"/>
            </w:pPr>
            <w:r w:rsidRPr="004F3BFA">
              <w:t>Классы, в которых преподается ИЯ</w:t>
            </w:r>
          </w:p>
        </w:tc>
        <w:tc>
          <w:tcPr>
            <w:tcW w:w="3828" w:type="dxa"/>
            <w:gridSpan w:val="4"/>
            <w:shd w:val="clear" w:color="auto" w:fill="F2DBDB" w:themeFill="accent2" w:themeFillTint="33"/>
          </w:tcPr>
          <w:p w:rsidR="00DB26E7" w:rsidRPr="004F3BFA" w:rsidRDefault="00DB26E7" w:rsidP="00E1601C">
            <w:pPr>
              <w:pStyle w:val="a6"/>
              <w:ind w:left="0"/>
              <w:jc w:val="center"/>
            </w:pPr>
            <w:r w:rsidRPr="004F3BFA">
              <w:t>Английский язык</w:t>
            </w:r>
          </w:p>
        </w:tc>
        <w:tc>
          <w:tcPr>
            <w:tcW w:w="3685" w:type="dxa"/>
            <w:gridSpan w:val="4"/>
            <w:shd w:val="clear" w:color="auto" w:fill="F2DBDB" w:themeFill="accent2" w:themeFillTint="33"/>
          </w:tcPr>
          <w:p w:rsidR="00DB26E7" w:rsidRPr="004F3BFA" w:rsidRDefault="00DB26E7" w:rsidP="00E1601C">
            <w:pPr>
              <w:pStyle w:val="a6"/>
              <w:ind w:left="0"/>
              <w:jc w:val="center"/>
            </w:pPr>
            <w:r w:rsidRPr="004F3BFA">
              <w:t>Французский язык</w:t>
            </w:r>
          </w:p>
        </w:tc>
      </w:tr>
      <w:tr w:rsidR="00DB26E7" w:rsidRPr="004F3BFA" w:rsidTr="00DB26E7">
        <w:tc>
          <w:tcPr>
            <w:tcW w:w="1809" w:type="dxa"/>
            <w:vMerge/>
            <w:shd w:val="clear" w:color="auto" w:fill="F2DBDB" w:themeFill="accent2" w:themeFillTint="33"/>
          </w:tcPr>
          <w:p w:rsidR="00DB26E7" w:rsidRPr="004F3BFA" w:rsidRDefault="00DB26E7" w:rsidP="00E1601C">
            <w:pPr>
              <w:pStyle w:val="a6"/>
              <w:ind w:left="0"/>
            </w:pPr>
          </w:p>
        </w:tc>
        <w:tc>
          <w:tcPr>
            <w:tcW w:w="2127" w:type="dxa"/>
            <w:gridSpan w:val="2"/>
            <w:shd w:val="clear" w:color="auto" w:fill="F2DBDB" w:themeFill="accent2" w:themeFillTint="33"/>
          </w:tcPr>
          <w:p w:rsidR="00DB26E7" w:rsidRPr="004F3BFA" w:rsidRDefault="00DB26E7" w:rsidP="00E1601C">
            <w:pPr>
              <w:pStyle w:val="a6"/>
              <w:ind w:left="0"/>
              <w:jc w:val="center"/>
            </w:pPr>
            <w:r w:rsidRPr="004F3BFA">
              <w:t>Число групп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DB26E7" w:rsidRPr="004F3BFA" w:rsidRDefault="00DB26E7" w:rsidP="00E1601C">
            <w:pPr>
              <w:pStyle w:val="a6"/>
              <w:ind w:left="0"/>
              <w:jc w:val="center"/>
            </w:pPr>
            <w:r w:rsidRPr="004F3BFA">
              <w:t>обучающихся</w:t>
            </w:r>
          </w:p>
        </w:tc>
        <w:tc>
          <w:tcPr>
            <w:tcW w:w="1842" w:type="dxa"/>
            <w:gridSpan w:val="2"/>
            <w:shd w:val="clear" w:color="auto" w:fill="F2DBDB" w:themeFill="accent2" w:themeFillTint="33"/>
          </w:tcPr>
          <w:p w:rsidR="00DB26E7" w:rsidRPr="004F3BFA" w:rsidRDefault="00DB26E7" w:rsidP="00E1601C">
            <w:pPr>
              <w:pStyle w:val="a6"/>
              <w:ind w:left="0"/>
              <w:jc w:val="center"/>
            </w:pPr>
            <w:r w:rsidRPr="004F3BFA">
              <w:t>Число групп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</w:tcPr>
          <w:p w:rsidR="00DB26E7" w:rsidRPr="004F3BFA" w:rsidRDefault="00DB26E7" w:rsidP="00E1601C">
            <w:pPr>
              <w:pStyle w:val="a6"/>
              <w:ind w:left="0"/>
              <w:jc w:val="center"/>
            </w:pPr>
            <w:r w:rsidRPr="004F3BFA">
              <w:t>обучающихся</w:t>
            </w:r>
          </w:p>
        </w:tc>
      </w:tr>
      <w:tr w:rsidR="00A83143" w:rsidRPr="004F3BFA" w:rsidTr="00F6659A">
        <w:tc>
          <w:tcPr>
            <w:tcW w:w="1809" w:type="dxa"/>
            <w:vMerge/>
            <w:shd w:val="clear" w:color="auto" w:fill="F2DBDB" w:themeFill="accent2" w:themeFillTint="33"/>
          </w:tcPr>
          <w:p w:rsidR="00A83143" w:rsidRPr="004F3BFA" w:rsidRDefault="00A83143" w:rsidP="00E1601C">
            <w:pPr>
              <w:pStyle w:val="a6"/>
              <w:ind w:left="0"/>
            </w:pPr>
          </w:p>
        </w:tc>
        <w:tc>
          <w:tcPr>
            <w:tcW w:w="1063" w:type="dxa"/>
            <w:shd w:val="clear" w:color="auto" w:fill="F2DBDB" w:themeFill="accent2" w:themeFillTint="33"/>
          </w:tcPr>
          <w:p w:rsidR="00A83143" w:rsidRPr="004F3BFA" w:rsidRDefault="00A83143" w:rsidP="00D33D6B">
            <w:pPr>
              <w:pStyle w:val="a6"/>
              <w:ind w:left="0"/>
              <w:jc w:val="center"/>
            </w:pPr>
            <w:r>
              <w:t>2013-2014</w:t>
            </w:r>
          </w:p>
        </w:tc>
        <w:tc>
          <w:tcPr>
            <w:tcW w:w="1064" w:type="dxa"/>
            <w:shd w:val="clear" w:color="auto" w:fill="F2DBDB" w:themeFill="accent2" w:themeFillTint="33"/>
          </w:tcPr>
          <w:p w:rsidR="00A83143" w:rsidRPr="004F3BFA" w:rsidRDefault="00A83143" w:rsidP="00E1601C">
            <w:pPr>
              <w:pStyle w:val="a6"/>
              <w:ind w:left="0"/>
              <w:jc w:val="center"/>
            </w:pPr>
            <w:r>
              <w:t>2014-2015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A83143" w:rsidRPr="004F3BFA" w:rsidRDefault="00A83143" w:rsidP="00D33D6B">
            <w:pPr>
              <w:pStyle w:val="a6"/>
              <w:ind w:left="0"/>
              <w:jc w:val="center"/>
            </w:pPr>
            <w:r>
              <w:t>2013-2014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A83143" w:rsidRPr="004F3BFA" w:rsidRDefault="00A83143" w:rsidP="00F6659A">
            <w:pPr>
              <w:pStyle w:val="a6"/>
              <w:ind w:left="0"/>
              <w:jc w:val="center"/>
            </w:pPr>
            <w:r>
              <w:t>2014-2015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:rsidR="00A83143" w:rsidRPr="004F3BFA" w:rsidRDefault="00A83143" w:rsidP="00D33D6B">
            <w:pPr>
              <w:pStyle w:val="a6"/>
              <w:ind w:left="0"/>
              <w:jc w:val="center"/>
            </w:pPr>
            <w:r>
              <w:t>2013-2014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:rsidR="00A83143" w:rsidRPr="004F3BFA" w:rsidRDefault="00A83143" w:rsidP="00F6659A">
            <w:pPr>
              <w:pStyle w:val="a6"/>
              <w:ind w:left="0"/>
              <w:jc w:val="center"/>
            </w:pPr>
            <w:r>
              <w:t>2014-2015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:rsidR="00A83143" w:rsidRPr="004F3BFA" w:rsidRDefault="00A83143" w:rsidP="00D33D6B">
            <w:pPr>
              <w:pStyle w:val="a6"/>
              <w:ind w:left="0"/>
              <w:jc w:val="center"/>
            </w:pPr>
            <w:r>
              <w:t>2013-2014</w:t>
            </w:r>
          </w:p>
        </w:tc>
        <w:tc>
          <w:tcPr>
            <w:tcW w:w="922" w:type="dxa"/>
            <w:shd w:val="clear" w:color="auto" w:fill="F2DBDB" w:themeFill="accent2" w:themeFillTint="33"/>
          </w:tcPr>
          <w:p w:rsidR="00A83143" w:rsidRPr="004F3BFA" w:rsidRDefault="00A83143" w:rsidP="00F6659A">
            <w:pPr>
              <w:pStyle w:val="a6"/>
              <w:ind w:left="0"/>
              <w:jc w:val="center"/>
            </w:pPr>
            <w:r>
              <w:t>2014-2015</w:t>
            </w:r>
          </w:p>
        </w:tc>
      </w:tr>
      <w:tr w:rsidR="00A83143" w:rsidRPr="004F3BFA" w:rsidTr="00F6659A">
        <w:tc>
          <w:tcPr>
            <w:tcW w:w="1809" w:type="dxa"/>
            <w:shd w:val="clear" w:color="auto" w:fill="E5DFEC" w:themeFill="accent4" w:themeFillTint="33"/>
          </w:tcPr>
          <w:p w:rsidR="00A83143" w:rsidRPr="004F3BFA" w:rsidRDefault="00A83143" w:rsidP="00E1601C">
            <w:pPr>
              <w:pStyle w:val="a6"/>
              <w:ind w:left="0"/>
              <w:jc w:val="center"/>
            </w:pPr>
            <w:proofErr w:type="spellStart"/>
            <w:r>
              <w:t>предшкола</w:t>
            </w:r>
            <w:proofErr w:type="spellEnd"/>
          </w:p>
        </w:tc>
        <w:tc>
          <w:tcPr>
            <w:tcW w:w="1063" w:type="dxa"/>
            <w:shd w:val="clear" w:color="auto" w:fill="E5DFEC" w:themeFill="accent4" w:themeFillTint="33"/>
          </w:tcPr>
          <w:p w:rsidR="00A83143" w:rsidRPr="00630722" w:rsidRDefault="00A83143" w:rsidP="00D33D6B">
            <w:pPr>
              <w:pStyle w:val="a6"/>
              <w:ind w:left="0"/>
              <w:jc w:val="center"/>
            </w:pPr>
            <w:r w:rsidRPr="00630722">
              <w:t>5</w:t>
            </w:r>
          </w:p>
        </w:tc>
        <w:tc>
          <w:tcPr>
            <w:tcW w:w="1064" w:type="dxa"/>
            <w:shd w:val="clear" w:color="auto" w:fill="E5DFEC" w:themeFill="accent4" w:themeFillTint="33"/>
          </w:tcPr>
          <w:p w:rsidR="00A83143" w:rsidRPr="002718FD" w:rsidRDefault="00A83143" w:rsidP="00D33D6B">
            <w:pPr>
              <w:pStyle w:val="a6"/>
              <w:ind w:left="0"/>
              <w:jc w:val="center"/>
            </w:pPr>
            <w:r w:rsidRPr="002718FD">
              <w:t>6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A83143" w:rsidRPr="00630722" w:rsidRDefault="00A83143" w:rsidP="00D33D6B">
            <w:pPr>
              <w:pStyle w:val="a6"/>
              <w:ind w:left="0"/>
              <w:jc w:val="center"/>
            </w:pPr>
            <w:r w:rsidRPr="00630722">
              <w:t>62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83143" w:rsidRPr="002718FD" w:rsidRDefault="00A83143" w:rsidP="00D33D6B">
            <w:pPr>
              <w:pStyle w:val="a6"/>
              <w:ind w:left="0"/>
              <w:jc w:val="center"/>
            </w:pPr>
            <w:r w:rsidRPr="002718FD">
              <w:t>97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A83143" w:rsidRPr="00630722" w:rsidRDefault="00A83143" w:rsidP="00D33D6B">
            <w:pPr>
              <w:pStyle w:val="a6"/>
              <w:ind w:left="0"/>
              <w:jc w:val="center"/>
              <w:rPr>
                <w:color w:val="7030A0"/>
              </w:rPr>
            </w:pPr>
            <w:r w:rsidRPr="00630722">
              <w:rPr>
                <w:color w:val="7030A0"/>
              </w:rPr>
              <w:t>-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A83143" w:rsidRPr="002718FD" w:rsidRDefault="00A83143" w:rsidP="00D33D6B">
            <w:pPr>
              <w:pStyle w:val="a6"/>
              <w:ind w:left="0"/>
              <w:jc w:val="center"/>
            </w:pPr>
            <w:r w:rsidRPr="002718FD">
              <w:t>-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A83143" w:rsidRPr="00630722" w:rsidRDefault="00A83143" w:rsidP="00D33D6B">
            <w:pPr>
              <w:pStyle w:val="a6"/>
              <w:ind w:left="0"/>
              <w:jc w:val="center"/>
              <w:rPr>
                <w:color w:val="7030A0"/>
              </w:rPr>
            </w:pPr>
            <w:r w:rsidRPr="00630722">
              <w:rPr>
                <w:color w:val="7030A0"/>
              </w:rPr>
              <w:t>-</w:t>
            </w:r>
          </w:p>
        </w:tc>
        <w:tc>
          <w:tcPr>
            <w:tcW w:w="922" w:type="dxa"/>
            <w:shd w:val="clear" w:color="auto" w:fill="E5DFEC" w:themeFill="accent4" w:themeFillTint="33"/>
          </w:tcPr>
          <w:p w:rsidR="00A83143" w:rsidRPr="002718FD" w:rsidRDefault="00A83143" w:rsidP="00D33D6B">
            <w:pPr>
              <w:pStyle w:val="a6"/>
              <w:ind w:left="0"/>
              <w:jc w:val="center"/>
            </w:pPr>
            <w:r w:rsidRPr="002718FD">
              <w:t>-</w:t>
            </w:r>
          </w:p>
        </w:tc>
      </w:tr>
      <w:tr w:rsidR="00A83143" w:rsidRPr="004F3BFA" w:rsidTr="00F6659A">
        <w:tc>
          <w:tcPr>
            <w:tcW w:w="1809" w:type="dxa"/>
            <w:shd w:val="clear" w:color="auto" w:fill="E5DFEC" w:themeFill="accent4" w:themeFillTint="33"/>
          </w:tcPr>
          <w:p w:rsidR="00A83143" w:rsidRPr="004F3BFA" w:rsidRDefault="00A83143" w:rsidP="00E1601C">
            <w:pPr>
              <w:pStyle w:val="a6"/>
              <w:ind w:left="0"/>
              <w:jc w:val="center"/>
            </w:pPr>
            <w:r w:rsidRPr="004F3BFA">
              <w:t>1-4 классы</w:t>
            </w:r>
          </w:p>
        </w:tc>
        <w:tc>
          <w:tcPr>
            <w:tcW w:w="1063" w:type="dxa"/>
            <w:shd w:val="clear" w:color="auto" w:fill="E5DFEC" w:themeFill="accent4" w:themeFillTint="33"/>
          </w:tcPr>
          <w:p w:rsidR="00A83143" w:rsidRPr="00630722" w:rsidRDefault="00A83143" w:rsidP="00D33D6B">
            <w:pPr>
              <w:pStyle w:val="a6"/>
              <w:ind w:left="0"/>
              <w:jc w:val="center"/>
            </w:pPr>
            <w:r w:rsidRPr="00630722">
              <w:t>28</w:t>
            </w:r>
          </w:p>
        </w:tc>
        <w:tc>
          <w:tcPr>
            <w:tcW w:w="1064" w:type="dxa"/>
            <w:shd w:val="clear" w:color="auto" w:fill="E5DFEC" w:themeFill="accent4" w:themeFillTint="33"/>
          </w:tcPr>
          <w:p w:rsidR="00A83143" w:rsidRPr="002718FD" w:rsidRDefault="00A83143" w:rsidP="00D33D6B">
            <w:pPr>
              <w:pStyle w:val="a6"/>
              <w:ind w:left="0"/>
              <w:jc w:val="center"/>
            </w:pPr>
            <w:r w:rsidRPr="002718FD">
              <w:t>30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A83143" w:rsidRPr="00630722" w:rsidRDefault="00A83143" w:rsidP="00D33D6B">
            <w:pPr>
              <w:pStyle w:val="a6"/>
              <w:ind w:left="0"/>
              <w:jc w:val="center"/>
            </w:pPr>
            <w:r w:rsidRPr="00630722">
              <w:t>289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83143" w:rsidRPr="002718FD" w:rsidRDefault="00A83143" w:rsidP="00D33D6B">
            <w:pPr>
              <w:pStyle w:val="a6"/>
              <w:ind w:left="0"/>
              <w:jc w:val="center"/>
            </w:pPr>
            <w:r w:rsidRPr="002718FD">
              <w:t>392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A83143" w:rsidRPr="00630722" w:rsidRDefault="00A83143" w:rsidP="00D33D6B">
            <w:pPr>
              <w:pStyle w:val="a6"/>
              <w:ind w:left="0"/>
              <w:jc w:val="center"/>
            </w:pPr>
            <w:r w:rsidRPr="00630722">
              <w:t>8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A83143" w:rsidRPr="002718FD" w:rsidRDefault="00A83143" w:rsidP="00D33D6B">
            <w:pPr>
              <w:pStyle w:val="a6"/>
              <w:ind w:left="0"/>
              <w:jc w:val="center"/>
            </w:pPr>
            <w:r w:rsidRPr="002718FD">
              <w:t>5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A83143" w:rsidRPr="00630722" w:rsidRDefault="00A83143" w:rsidP="00D33D6B">
            <w:pPr>
              <w:pStyle w:val="a6"/>
              <w:ind w:left="0"/>
              <w:jc w:val="center"/>
            </w:pPr>
            <w:r w:rsidRPr="00630722">
              <w:t>60</w:t>
            </w:r>
          </w:p>
        </w:tc>
        <w:tc>
          <w:tcPr>
            <w:tcW w:w="922" w:type="dxa"/>
            <w:shd w:val="clear" w:color="auto" w:fill="E5DFEC" w:themeFill="accent4" w:themeFillTint="33"/>
          </w:tcPr>
          <w:p w:rsidR="00A83143" w:rsidRPr="002718FD" w:rsidRDefault="00A83143" w:rsidP="00D33D6B">
            <w:pPr>
              <w:pStyle w:val="a6"/>
              <w:ind w:left="0"/>
              <w:jc w:val="center"/>
            </w:pPr>
            <w:r w:rsidRPr="002718FD">
              <w:t>57</w:t>
            </w:r>
          </w:p>
        </w:tc>
      </w:tr>
      <w:tr w:rsidR="00A83143" w:rsidRPr="004F3BFA" w:rsidTr="00F6659A">
        <w:tc>
          <w:tcPr>
            <w:tcW w:w="1809" w:type="dxa"/>
            <w:shd w:val="clear" w:color="auto" w:fill="E5DFEC" w:themeFill="accent4" w:themeFillTint="33"/>
          </w:tcPr>
          <w:p w:rsidR="00A83143" w:rsidRPr="004F3BFA" w:rsidRDefault="00A83143" w:rsidP="00E1601C">
            <w:pPr>
              <w:pStyle w:val="a6"/>
              <w:ind w:left="0"/>
              <w:jc w:val="center"/>
            </w:pPr>
            <w:r w:rsidRPr="004F3BFA">
              <w:t>5-9 классы</w:t>
            </w:r>
          </w:p>
        </w:tc>
        <w:tc>
          <w:tcPr>
            <w:tcW w:w="1063" w:type="dxa"/>
            <w:shd w:val="clear" w:color="auto" w:fill="E5DFEC" w:themeFill="accent4" w:themeFillTint="33"/>
          </w:tcPr>
          <w:p w:rsidR="00A83143" w:rsidRPr="00630722" w:rsidRDefault="00A83143" w:rsidP="00D33D6B">
            <w:pPr>
              <w:pStyle w:val="a6"/>
              <w:ind w:left="0"/>
              <w:jc w:val="center"/>
            </w:pPr>
            <w:r w:rsidRPr="00630722">
              <w:t>24</w:t>
            </w:r>
          </w:p>
        </w:tc>
        <w:tc>
          <w:tcPr>
            <w:tcW w:w="1064" w:type="dxa"/>
            <w:shd w:val="clear" w:color="auto" w:fill="E5DFEC" w:themeFill="accent4" w:themeFillTint="33"/>
          </w:tcPr>
          <w:p w:rsidR="00A83143" w:rsidRPr="002718FD" w:rsidRDefault="00A83143" w:rsidP="00D33D6B">
            <w:pPr>
              <w:pStyle w:val="a6"/>
              <w:ind w:left="0"/>
              <w:jc w:val="center"/>
            </w:pPr>
            <w:r w:rsidRPr="002718FD">
              <w:t>30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A83143" w:rsidRPr="00630722" w:rsidRDefault="00A83143" w:rsidP="00D33D6B">
            <w:pPr>
              <w:pStyle w:val="a6"/>
              <w:ind w:left="0"/>
              <w:jc w:val="center"/>
            </w:pPr>
            <w:r w:rsidRPr="00630722">
              <w:t>300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83143" w:rsidRPr="002718FD" w:rsidRDefault="00A83143" w:rsidP="00D33D6B">
            <w:pPr>
              <w:pStyle w:val="a6"/>
              <w:ind w:left="0"/>
              <w:jc w:val="center"/>
            </w:pPr>
            <w:r w:rsidRPr="002718FD">
              <w:t>332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A83143" w:rsidRPr="00630722" w:rsidRDefault="00A83143" w:rsidP="00D33D6B">
            <w:pPr>
              <w:pStyle w:val="a6"/>
              <w:ind w:left="0"/>
              <w:jc w:val="center"/>
            </w:pPr>
            <w:r w:rsidRPr="00630722">
              <w:t>29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A83143" w:rsidRPr="002718FD" w:rsidRDefault="00A83143" w:rsidP="00D33D6B">
            <w:pPr>
              <w:pStyle w:val="a6"/>
              <w:ind w:left="0"/>
              <w:jc w:val="center"/>
            </w:pPr>
            <w:r w:rsidRPr="002718FD">
              <w:t>19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A83143" w:rsidRPr="00630722" w:rsidRDefault="00A83143" w:rsidP="00D33D6B">
            <w:pPr>
              <w:pStyle w:val="a6"/>
              <w:ind w:left="0"/>
              <w:jc w:val="center"/>
            </w:pPr>
            <w:r w:rsidRPr="00630722">
              <w:t>340</w:t>
            </w:r>
          </w:p>
        </w:tc>
        <w:tc>
          <w:tcPr>
            <w:tcW w:w="922" w:type="dxa"/>
            <w:shd w:val="clear" w:color="auto" w:fill="E5DFEC" w:themeFill="accent4" w:themeFillTint="33"/>
          </w:tcPr>
          <w:p w:rsidR="00A83143" w:rsidRPr="002718FD" w:rsidRDefault="00A83143" w:rsidP="00D33D6B">
            <w:pPr>
              <w:pStyle w:val="a6"/>
              <w:ind w:left="0"/>
              <w:jc w:val="center"/>
            </w:pPr>
            <w:r w:rsidRPr="002718FD">
              <w:t>236</w:t>
            </w:r>
          </w:p>
        </w:tc>
      </w:tr>
      <w:tr w:rsidR="00A83143" w:rsidRPr="004F3BFA" w:rsidTr="00F6659A">
        <w:tc>
          <w:tcPr>
            <w:tcW w:w="1809" w:type="dxa"/>
            <w:shd w:val="clear" w:color="auto" w:fill="E5DFEC" w:themeFill="accent4" w:themeFillTint="33"/>
          </w:tcPr>
          <w:p w:rsidR="00A83143" w:rsidRPr="004F3BFA" w:rsidRDefault="00A83143" w:rsidP="00E1601C">
            <w:pPr>
              <w:pStyle w:val="a6"/>
              <w:ind w:left="0"/>
              <w:jc w:val="center"/>
            </w:pPr>
            <w:r w:rsidRPr="004F3BFA">
              <w:t>10-11 классы</w:t>
            </w:r>
          </w:p>
        </w:tc>
        <w:tc>
          <w:tcPr>
            <w:tcW w:w="1063" w:type="dxa"/>
            <w:shd w:val="clear" w:color="auto" w:fill="E5DFEC" w:themeFill="accent4" w:themeFillTint="33"/>
          </w:tcPr>
          <w:p w:rsidR="00A83143" w:rsidRPr="00630722" w:rsidRDefault="00A83143" w:rsidP="00D33D6B">
            <w:pPr>
              <w:pStyle w:val="a6"/>
              <w:ind w:left="0"/>
              <w:jc w:val="center"/>
            </w:pPr>
            <w:r w:rsidRPr="00630722">
              <w:t>6</w:t>
            </w:r>
          </w:p>
        </w:tc>
        <w:tc>
          <w:tcPr>
            <w:tcW w:w="1064" w:type="dxa"/>
            <w:shd w:val="clear" w:color="auto" w:fill="E5DFEC" w:themeFill="accent4" w:themeFillTint="33"/>
          </w:tcPr>
          <w:p w:rsidR="00A83143" w:rsidRPr="002718FD" w:rsidRDefault="00A83143" w:rsidP="00D33D6B">
            <w:pPr>
              <w:pStyle w:val="a6"/>
              <w:ind w:left="0"/>
              <w:jc w:val="center"/>
            </w:pPr>
            <w:r w:rsidRPr="002718FD">
              <w:t>8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A83143" w:rsidRPr="00630722" w:rsidRDefault="00A83143" w:rsidP="00D33D6B">
            <w:pPr>
              <w:pStyle w:val="a6"/>
              <w:ind w:left="0"/>
              <w:jc w:val="center"/>
            </w:pPr>
            <w:r w:rsidRPr="00630722">
              <w:t>70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83143" w:rsidRPr="002718FD" w:rsidRDefault="00A83143" w:rsidP="00D33D6B">
            <w:pPr>
              <w:pStyle w:val="a6"/>
              <w:ind w:left="0"/>
              <w:jc w:val="center"/>
            </w:pPr>
            <w:r w:rsidRPr="002718FD">
              <w:t>100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A83143" w:rsidRPr="00630722" w:rsidRDefault="00A83143" w:rsidP="00D33D6B">
            <w:pPr>
              <w:pStyle w:val="a6"/>
              <w:ind w:left="0"/>
              <w:jc w:val="center"/>
            </w:pPr>
            <w:r w:rsidRPr="00630722">
              <w:t>-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A83143" w:rsidRPr="002718FD" w:rsidRDefault="00A83143" w:rsidP="00D33D6B">
            <w:pPr>
              <w:pStyle w:val="a6"/>
              <w:ind w:left="0"/>
              <w:jc w:val="center"/>
            </w:pPr>
            <w:r w:rsidRPr="002718FD">
              <w:t>1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A83143" w:rsidRPr="00630722" w:rsidRDefault="00A83143" w:rsidP="00D33D6B">
            <w:pPr>
              <w:pStyle w:val="a6"/>
              <w:ind w:left="0"/>
              <w:jc w:val="center"/>
            </w:pPr>
            <w:r w:rsidRPr="00630722">
              <w:t>-</w:t>
            </w:r>
          </w:p>
        </w:tc>
        <w:tc>
          <w:tcPr>
            <w:tcW w:w="922" w:type="dxa"/>
            <w:shd w:val="clear" w:color="auto" w:fill="E5DFEC" w:themeFill="accent4" w:themeFillTint="33"/>
          </w:tcPr>
          <w:p w:rsidR="00A83143" w:rsidRPr="002718FD" w:rsidRDefault="00A83143" w:rsidP="00D33D6B">
            <w:pPr>
              <w:pStyle w:val="a6"/>
              <w:ind w:left="0"/>
              <w:jc w:val="center"/>
            </w:pPr>
            <w:r w:rsidRPr="002718FD">
              <w:t>8</w:t>
            </w:r>
          </w:p>
        </w:tc>
      </w:tr>
      <w:tr w:rsidR="00A83143" w:rsidRPr="004F3BFA" w:rsidTr="00F6659A">
        <w:tc>
          <w:tcPr>
            <w:tcW w:w="1809" w:type="dxa"/>
            <w:vMerge w:val="restart"/>
            <w:shd w:val="clear" w:color="auto" w:fill="E5DFEC" w:themeFill="accent4" w:themeFillTint="33"/>
          </w:tcPr>
          <w:p w:rsidR="00A83143" w:rsidRPr="00E86CCE" w:rsidRDefault="00A83143" w:rsidP="00E1601C">
            <w:pPr>
              <w:pStyle w:val="a6"/>
              <w:ind w:left="0"/>
              <w:jc w:val="center"/>
              <w:rPr>
                <w:b/>
              </w:rPr>
            </w:pPr>
            <w:r w:rsidRPr="00E86CCE">
              <w:rPr>
                <w:b/>
              </w:rPr>
              <w:t>Всего:</w:t>
            </w:r>
          </w:p>
        </w:tc>
        <w:tc>
          <w:tcPr>
            <w:tcW w:w="1063" w:type="dxa"/>
            <w:shd w:val="clear" w:color="auto" w:fill="E5DFEC" w:themeFill="accent4" w:themeFillTint="33"/>
          </w:tcPr>
          <w:p w:rsidR="00A83143" w:rsidRPr="00630722" w:rsidRDefault="00A83143" w:rsidP="00D33D6B">
            <w:pPr>
              <w:pStyle w:val="a6"/>
              <w:ind w:left="0"/>
              <w:jc w:val="center"/>
              <w:rPr>
                <w:b/>
              </w:rPr>
            </w:pPr>
            <w:r w:rsidRPr="00630722">
              <w:rPr>
                <w:b/>
              </w:rPr>
              <w:t>63</w:t>
            </w:r>
          </w:p>
        </w:tc>
        <w:tc>
          <w:tcPr>
            <w:tcW w:w="1064" w:type="dxa"/>
            <w:shd w:val="clear" w:color="auto" w:fill="E5DFEC" w:themeFill="accent4" w:themeFillTint="33"/>
          </w:tcPr>
          <w:p w:rsidR="00A83143" w:rsidRPr="002718FD" w:rsidRDefault="00A83143" w:rsidP="00D33D6B">
            <w:pPr>
              <w:pStyle w:val="a6"/>
              <w:ind w:left="0"/>
              <w:jc w:val="right"/>
              <w:rPr>
                <w:b/>
              </w:rPr>
            </w:pPr>
            <w:r w:rsidRPr="002718FD">
              <w:rPr>
                <w:b/>
              </w:rPr>
              <w:t>74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A83143" w:rsidRPr="00630722" w:rsidRDefault="00A83143" w:rsidP="00D33D6B">
            <w:pPr>
              <w:pStyle w:val="a6"/>
              <w:ind w:left="0"/>
              <w:jc w:val="center"/>
              <w:rPr>
                <w:b/>
              </w:rPr>
            </w:pPr>
            <w:r w:rsidRPr="00630722">
              <w:rPr>
                <w:b/>
              </w:rPr>
              <w:t>721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83143" w:rsidRPr="002718FD" w:rsidRDefault="00A83143" w:rsidP="00D33D6B">
            <w:pPr>
              <w:pStyle w:val="a6"/>
              <w:ind w:left="0"/>
              <w:jc w:val="right"/>
              <w:rPr>
                <w:b/>
              </w:rPr>
            </w:pPr>
            <w:r w:rsidRPr="002718FD">
              <w:rPr>
                <w:b/>
              </w:rPr>
              <w:t>921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A83143" w:rsidRPr="00630722" w:rsidRDefault="00A83143" w:rsidP="00D33D6B">
            <w:pPr>
              <w:pStyle w:val="a6"/>
              <w:ind w:left="0"/>
              <w:jc w:val="center"/>
              <w:rPr>
                <w:b/>
              </w:rPr>
            </w:pPr>
            <w:r w:rsidRPr="00630722">
              <w:rPr>
                <w:b/>
              </w:rPr>
              <w:t>37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A83143" w:rsidRPr="002718FD" w:rsidRDefault="00A83143" w:rsidP="00D33D6B">
            <w:pPr>
              <w:pStyle w:val="a6"/>
              <w:ind w:left="0"/>
              <w:jc w:val="right"/>
              <w:rPr>
                <w:b/>
              </w:rPr>
            </w:pPr>
            <w:r w:rsidRPr="002718FD">
              <w:rPr>
                <w:b/>
              </w:rPr>
              <w:t>25</w:t>
            </w:r>
          </w:p>
        </w:tc>
        <w:tc>
          <w:tcPr>
            <w:tcW w:w="921" w:type="dxa"/>
            <w:shd w:val="clear" w:color="auto" w:fill="E5DFEC" w:themeFill="accent4" w:themeFillTint="33"/>
          </w:tcPr>
          <w:p w:rsidR="00A83143" w:rsidRPr="00630722" w:rsidRDefault="00A83143" w:rsidP="00D33D6B">
            <w:pPr>
              <w:pStyle w:val="a6"/>
              <w:ind w:left="0"/>
              <w:jc w:val="center"/>
              <w:rPr>
                <w:b/>
              </w:rPr>
            </w:pPr>
            <w:r w:rsidRPr="00630722">
              <w:rPr>
                <w:b/>
              </w:rPr>
              <w:t>400</w:t>
            </w:r>
          </w:p>
        </w:tc>
        <w:tc>
          <w:tcPr>
            <w:tcW w:w="922" w:type="dxa"/>
            <w:shd w:val="clear" w:color="auto" w:fill="E5DFEC" w:themeFill="accent4" w:themeFillTint="33"/>
          </w:tcPr>
          <w:p w:rsidR="00A83143" w:rsidRPr="002718FD" w:rsidRDefault="00A83143" w:rsidP="00D33D6B">
            <w:pPr>
              <w:pStyle w:val="a6"/>
              <w:ind w:left="0"/>
              <w:jc w:val="right"/>
              <w:rPr>
                <w:b/>
              </w:rPr>
            </w:pPr>
            <w:r w:rsidRPr="002718FD">
              <w:rPr>
                <w:b/>
              </w:rPr>
              <w:t>301</w:t>
            </w:r>
          </w:p>
        </w:tc>
      </w:tr>
      <w:tr w:rsidR="00EF6736" w:rsidRPr="004F3BFA" w:rsidTr="00F6659A">
        <w:tc>
          <w:tcPr>
            <w:tcW w:w="1809" w:type="dxa"/>
            <w:vMerge/>
            <w:shd w:val="clear" w:color="auto" w:fill="E5DFEC" w:themeFill="accent4" w:themeFillTint="33"/>
          </w:tcPr>
          <w:p w:rsidR="00EF6736" w:rsidRPr="00E86CCE" w:rsidRDefault="00EF6736" w:rsidP="00E1601C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shd w:val="clear" w:color="auto" w:fill="E5DFEC" w:themeFill="accent4" w:themeFillTint="33"/>
          </w:tcPr>
          <w:p w:rsidR="00EF6736" w:rsidRPr="004F3BFA" w:rsidRDefault="00EF6736" w:rsidP="00D33D6B">
            <w:pPr>
              <w:pStyle w:val="a6"/>
              <w:ind w:left="0"/>
              <w:jc w:val="center"/>
            </w:pPr>
            <w:r>
              <w:t>2013-2014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EF6736" w:rsidRPr="004F3BFA" w:rsidRDefault="00EF6736" w:rsidP="00F6659A">
            <w:pPr>
              <w:pStyle w:val="a6"/>
              <w:ind w:left="0"/>
              <w:jc w:val="center"/>
            </w:pPr>
            <w:r>
              <w:t>2014-2015</w:t>
            </w:r>
          </w:p>
        </w:tc>
        <w:tc>
          <w:tcPr>
            <w:tcW w:w="1842" w:type="dxa"/>
            <w:gridSpan w:val="2"/>
            <w:shd w:val="clear" w:color="auto" w:fill="E5DFEC" w:themeFill="accent4" w:themeFillTint="33"/>
          </w:tcPr>
          <w:p w:rsidR="00EF6736" w:rsidRPr="004F3BFA" w:rsidRDefault="00EF6736" w:rsidP="00D33D6B">
            <w:pPr>
              <w:pStyle w:val="a6"/>
              <w:ind w:left="0"/>
              <w:jc w:val="center"/>
            </w:pPr>
            <w:r>
              <w:t>2013-2014</w:t>
            </w:r>
          </w:p>
        </w:tc>
        <w:tc>
          <w:tcPr>
            <w:tcW w:w="1843" w:type="dxa"/>
            <w:gridSpan w:val="2"/>
            <w:shd w:val="clear" w:color="auto" w:fill="E5DFEC" w:themeFill="accent4" w:themeFillTint="33"/>
          </w:tcPr>
          <w:p w:rsidR="00EF6736" w:rsidRPr="004F3BFA" w:rsidRDefault="00EF6736" w:rsidP="00F6659A">
            <w:pPr>
              <w:pStyle w:val="a6"/>
              <w:ind w:left="0"/>
              <w:jc w:val="center"/>
            </w:pPr>
            <w:r>
              <w:t>2014-2015</w:t>
            </w:r>
          </w:p>
        </w:tc>
      </w:tr>
      <w:tr w:rsidR="00EF6736" w:rsidRPr="004F3BFA" w:rsidTr="00F6659A">
        <w:tc>
          <w:tcPr>
            <w:tcW w:w="1809" w:type="dxa"/>
            <w:shd w:val="clear" w:color="auto" w:fill="E5DFEC" w:themeFill="accent4" w:themeFillTint="33"/>
          </w:tcPr>
          <w:p w:rsidR="00EF6736" w:rsidRDefault="00EF6736" w:rsidP="00E1601C">
            <w:pPr>
              <w:pStyle w:val="a6"/>
              <w:ind w:left="0"/>
              <w:jc w:val="center"/>
              <w:rPr>
                <w:b/>
                <w:i/>
              </w:rPr>
            </w:pPr>
            <w:r w:rsidRPr="00E86CCE">
              <w:rPr>
                <w:b/>
                <w:i/>
              </w:rPr>
              <w:t xml:space="preserve">Из них изучающих </w:t>
            </w:r>
          </w:p>
          <w:p w:rsidR="00EF6736" w:rsidRPr="00E86CCE" w:rsidRDefault="00EF6736" w:rsidP="00E1601C">
            <w:pPr>
              <w:pStyle w:val="a6"/>
              <w:ind w:left="0"/>
              <w:jc w:val="center"/>
              <w:rPr>
                <w:b/>
                <w:i/>
              </w:rPr>
            </w:pPr>
            <w:r w:rsidRPr="00E86CCE">
              <w:rPr>
                <w:b/>
                <w:i/>
              </w:rPr>
              <w:t xml:space="preserve">2 </w:t>
            </w:r>
            <w:proofErr w:type="spellStart"/>
            <w:r w:rsidRPr="00E86CCE">
              <w:rPr>
                <w:b/>
                <w:i/>
              </w:rPr>
              <w:t>иностр</w:t>
            </w:r>
            <w:proofErr w:type="gramStart"/>
            <w:r w:rsidRPr="00E86CCE">
              <w:rPr>
                <w:b/>
                <w:i/>
              </w:rPr>
              <w:t>.я</w:t>
            </w:r>
            <w:proofErr w:type="gramEnd"/>
            <w:r w:rsidRPr="00E86CCE">
              <w:rPr>
                <w:b/>
                <w:i/>
              </w:rPr>
              <w:t>зыка</w:t>
            </w:r>
            <w:proofErr w:type="spellEnd"/>
          </w:p>
        </w:tc>
        <w:tc>
          <w:tcPr>
            <w:tcW w:w="2127" w:type="dxa"/>
            <w:gridSpan w:val="2"/>
            <w:shd w:val="clear" w:color="auto" w:fill="E5DFEC" w:themeFill="accent4" w:themeFillTint="33"/>
          </w:tcPr>
          <w:p w:rsidR="00EF6736" w:rsidRPr="00E86CCE" w:rsidRDefault="00EF6736" w:rsidP="00D33D6B">
            <w:pPr>
              <w:pStyle w:val="a6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 групп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EF6736" w:rsidRPr="00E86CCE" w:rsidRDefault="00EF6736" w:rsidP="00E1601C">
            <w:pPr>
              <w:pStyle w:val="a6"/>
              <w:ind w:left="0"/>
              <w:jc w:val="center"/>
              <w:rPr>
                <w:b/>
                <w:i/>
              </w:rPr>
            </w:pPr>
            <w:r w:rsidRPr="002718FD">
              <w:rPr>
                <w:b/>
                <w:i/>
              </w:rPr>
              <w:t>21 групп</w:t>
            </w:r>
            <w:r>
              <w:rPr>
                <w:b/>
                <w:i/>
              </w:rPr>
              <w:t>а</w:t>
            </w:r>
          </w:p>
        </w:tc>
        <w:tc>
          <w:tcPr>
            <w:tcW w:w="1842" w:type="dxa"/>
            <w:gridSpan w:val="2"/>
            <w:shd w:val="clear" w:color="auto" w:fill="E5DFEC" w:themeFill="accent4" w:themeFillTint="33"/>
          </w:tcPr>
          <w:p w:rsidR="00EF6736" w:rsidRPr="00E86CCE" w:rsidRDefault="00EF6736" w:rsidP="00D33D6B">
            <w:pPr>
              <w:pStyle w:val="a6"/>
              <w:ind w:left="0"/>
              <w:jc w:val="center"/>
              <w:rPr>
                <w:b/>
                <w:i/>
              </w:rPr>
            </w:pPr>
            <w:r w:rsidRPr="00630722">
              <w:rPr>
                <w:b/>
                <w:i/>
              </w:rPr>
              <w:t>400 обучающихся</w:t>
            </w:r>
          </w:p>
        </w:tc>
        <w:tc>
          <w:tcPr>
            <w:tcW w:w="1843" w:type="dxa"/>
            <w:gridSpan w:val="2"/>
            <w:shd w:val="clear" w:color="auto" w:fill="E5DFEC" w:themeFill="accent4" w:themeFillTint="33"/>
          </w:tcPr>
          <w:p w:rsidR="00EF6736" w:rsidRPr="00E86CCE" w:rsidRDefault="00EF6736" w:rsidP="00E1601C">
            <w:pPr>
              <w:pStyle w:val="a6"/>
              <w:ind w:left="0"/>
              <w:jc w:val="center"/>
              <w:rPr>
                <w:b/>
                <w:i/>
              </w:rPr>
            </w:pPr>
            <w:r w:rsidRPr="002718FD">
              <w:rPr>
                <w:b/>
                <w:i/>
              </w:rPr>
              <w:t>241 обучающихся</w:t>
            </w:r>
          </w:p>
        </w:tc>
      </w:tr>
    </w:tbl>
    <w:p w:rsidR="00A83143" w:rsidRDefault="00A83143" w:rsidP="00EF6736">
      <w:pPr>
        <w:jc w:val="both"/>
      </w:pPr>
    </w:p>
    <w:p w:rsidR="00112E32" w:rsidRPr="004F3BFA" w:rsidRDefault="00112E32" w:rsidP="00112E32">
      <w:pPr>
        <w:pStyle w:val="a6"/>
        <w:ind w:left="0" w:firstLine="567"/>
        <w:jc w:val="both"/>
      </w:pPr>
      <w:r w:rsidRPr="004F3BFA">
        <w:t>Для организации изучения иностранных языков в гимназии созданы необходимые условия:</w:t>
      </w:r>
    </w:p>
    <w:p w:rsidR="00112E32" w:rsidRPr="004F3BFA" w:rsidRDefault="00112E32" w:rsidP="006060F4">
      <w:pPr>
        <w:pStyle w:val="a6"/>
        <w:numPr>
          <w:ilvl w:val="0"/>
          <w:numId w:val="15"/>
        </w:numPr>
        <w:ind w:left="0" w:firstLine="0"/>
        <w:jc w:val="both"/>
      </w:pPr>
      <w:proofErr w:type="gramStart"/>
      <w:r w:rsidRPr="004F3BFA">
        <w:t xml:space="preserve">Имеется необходимая современная материально-техническая база – функционируют 7 кабинетов иностранных языков, из них 6 кабинетов оснащены современной аудио и видеотехникой, 1 современный специализированный лингафонный кабинет ИЯ, оснащенный компьютерным оборудованием, интерактивной доской. </w:t>
      </w:r>
      <w:proofErr w:type="gramEnd"/>
    </w:p>
    <w:p w:rsidR="007D22D8" w:rsidRPr="00F82489" w:rsidRDefault="007D22D8" w:rsidP="007D22D8">
      <w:pPr>
        <w:pStyle w:val="a6"/>
        <w:numPr>
          <w:ilvl w:val="0"/>
          <w:numId w:val="15"/>
        </w:numPr>
        <w:ind w:left="0" w:firstLine="0"/>
        <w:jc w:val="both"/>
      </w:pPr>
      <w:r w:rsidRPr="00F82489">
        <w:t>Обучение обоим иностранным языкам ведется по рабочим программам, соответствующим УМК с учетом федерального перечня учебников, допущенных и рекомендованных МО РФ к использованию в образовательном процессе. В кабинетах, библиотеке и лаборантской ИЯ имеются необходимые методические материалы, включая стандарты образования, примерные программы, комплекты учебников, дидактические материалы, сборники тестовых заданий, дополнительная справочная и познавательная литература для обучающихся различных возрастов, контрольно-измерительные материалы по всем видам речевой деятельности для проведения контрольных срезов по предметам.</w:t>
      </w:r>
    </w:p>
    <w:p w:rsidR="007D22D8" w:rsidRPr="00F82489" w:rsidRDefault="007D22D8" w:rsidP="007D22D8">
      <w:pPr>
        <w:pStyle w:val="a6"/>
        <w:numPr>
          <w:ilvl w:val="0"/>
          <w:numId w:val="15"/>
        </w:numPr>
        <w:ind w:left="0" w:firstLine="0"/>
        <w:jc w:val="both"/>
      </w:pPr>
      <w:r w:rsidRPr="00F82489">
        <w:lastRenderedPageBreak/>
        <w:t xml:space="preserve">Для реализации обучения иностранных языков имеются высококвалифицированные педагогические кадры. В 2014-2015 учебном году на кафедре иностранных языков работали 11 человек, из них 3 человека имеют высшую, 2 человека - первую квалификационные категории. 43% педагогов кафедры имеют педагогический стаж более 20 лет. На кафедре работает 1 Заслуженный учитель, 2 победителя конкурса «Лучшие учителя России» (один из них - дважды), 2 человека имеют правительственные и отраслевые награды. </w:t>
      </w:r>
    </w:p>
    <w:p w:rsidR="007D22D8" w:rsidRPr="00044299" w:rsidRDefault="007D22D8" w:rsidP="007D22D8">
      <w:pPr>
        <w:pStyle w:val="a6"/>
        <w:numPr>
          <w:ilvl w:val="0"/>
          <w:numId w:val="15"/>
        </w:numPr>
        <w:ind w:left="0" w:firstLine="0"/>
        <w:jc w:val="both"/>
      </w:pPr>
      <w:r w:rsidRPr="00044299">
        <w:t>Педагоги кафедры систематически используют современные образовательные технологии обучения. Учителя представляют свой педагогический опыт, публикуют свои методические разработки на различных уровнях, активно и успешно участвуют в профессиональных конкурсах.</w:t>
      </w:r>
    </w:p>
    <w:p w:rsidR="007D22D8" w:rsidRPr="00F82489" w:rsidRDefault="007D22D8" w:rsidP="007D22D8">
      <w:pPr>
        <w:pStyle w:val="a6"/>
        <w:ind w:left="0" w:firstLine="720"/>
        <w:jc w:val="both"/>
        <w:rPr>
          <w:color w:val="7030A0"/>
        </w:rPr>
      </w:pPr>
      <w:r w:rsidRPr="00044299">
        <w:t>В 2014-2015 учебном году педагоги кафедры работали в тесном сотрудничестве с преподавателями кафедры лингвистики  ТГПУ как в области профориентации в профильной гуманитарно-лингвистической школе, так и для практического применения языковых знаний. В рамках сотрудничества с ФИЯ ТГПУ на кафедре работала преподаватель французского языка</w:t>
      </w:r>
      <w:r w:rsidRPr="00F82489">
        <w:t xml:space="preserve"> кафедры лингвистики данного вуза </w:t>
      </w:r>
      <w:proofErr w:type="spellStart"/>
      <w:r w:rsidRPr="00F82489">
        <w:t>Гребенкина</w:t>
      </w:r>
      <w:proofErr w:type="spellEnd"/>
      <w:r w:rsidRPr="00F82489">
        <w:t xml:space="preserve"> И.Н.</w:t>
      </w:r>
    </w:p>
    <w:p w:rsidR="007D22D8" w:rsidRPr="00044299" w:rsidRDefault="007D22D8" w:rsidP="007D22D8">
      <w:pPr>
        <w:pStyle w:val="a6"/>
        <w:ind w:left="0" w:firstLine="720"/>
        <w:jc w:val="both"/>
      </w:pPr>
      <w:r w:rsidRPr="00044299">
        <w:t xml:space="preserve">География традиционного результативного участия наших гимназистов обширна. </w:t>
      </w:r>
      <w:proofErr w:type="gramStart"/>
      <w:r w:rsidRPr="00044299">
        <w:t>В 2014-2015 учебном году обучающиеся нашей гимназии стали победителями и призерами образовательных мероприятий муниципального, областного</w:t>
      </w:r>
      <w:r>
        <w:t>,</w:t>
      </w:r>
      <w:r w:rsidRPr="00044299">
        <w:t xml:space="preserve"> регионального, всероссийского и  международного уровней.</w:t>
      </w:r>
      <w:proofErr w:type="gramEnd"/>
    </w:p>
    <w:p w:rsidR="00112E32" w:rsidRPr="00EF5DD6" w:rsidRDefault="007D22D8" w:rsidP="005076CF">
      <w:pPr>
        <w:ind w:firstLine="567"/>
        <w:jc w:val="both"/>
      </w:pPr>
      <w:r>
        <w:t>В 2014-2015</w:t>
      </w:r>
      <w:r w:rsidR="00112E32" w:rsidRPr="004B4CB5">
        <w:t xml:space="preserve"> учебном году </w:t>
      </w:r>
      <w:r w:rsidR="003C1A67" w:rsidRPr="004B4CB5">
        <w:t xml:space="preserve">обучающихся со </w:t>
      </w:r>
      <w:r w:rsidR="00112E32" w:rsidRPr="004B4CB5">
        <w:t xml:space="preserve"> статус</w:t>
      </w:r>
      <w:r w:rsidR="003C1A67" w:rsidRPr="004B4CB5">
        <w:t>ом</w:t>
      </w:r>
      <w:r w:rsidR="00112E32" w:rsidRPr="004B4CB5">
        <w:t xml:space="preserve">  мигрантов  </w:t>
      </w:r>
      <w:r w:rsidR="003C1A67" w:rsidRPr="004B4CB5">
        <w:t>не было</w:t>
      </w:r>
      <w:r w:rsidR="00112E32" w:rsidRPr="004B4CB5">
        <w:t xml:space="preserve">. </w:t>
      </w:r>
      <w:r w:rsidR="004B4CB5" w:rsidRPr="004B4CB5">
        <w:t>Также в</w:t>
      </w:r>
      <w:r w:rsidR="00112E32" w:rsidRPr="004B4CB5">
        <w:t xml:space="preserve"> гимназии нет детей, претендующих на обучение на нерусском языке.</w:t>
      </w:r>
    </w:p>
    <w:p w:rsidR="00112E32" w:rsidRPr="00C14052" w:rsidRDefault="00112E32" w:rsidP="00112E32">
      <w:pPr>
        <w:jc w:val="both"/>
        <w:rPr>
          <w:b/>
        </w:rPr>
      </w:pPr>
      <w:r w:rsidRPr="00C14052">
        <w:rPr>
          <w:b/>
        </w:rPr>
        <w:t>3.4. Образовательные технологии и методы обучения, используемые в образовательном процессе</w:t>
      </w:r>
    </w:p>
    <w:p w:rsidR="00112E32" w:rsidRPr="00C14052" w:rsidRDefault="001E2188" w:rsidP="00112E32">
      <w:pPr>
        <w:ind w:firstLine="360"/>
        <w:jc w:val="both"/>
      </w:pPr>
      <w:r>
        <w:t>8</w:t>
      </w:r>
      <w:r w:rsidR="008E771E">
        <w:t>3</w:t>
      </w:r>
      <w:r w:rsidR="00112E32" w:rsidRPr="00C14052">
        <w:t xml:space="preserve"> % педагогов владеют современными образовательными технологиями и успешно применяют их в своей педагогической практике (таблица 8).</w:t>
      </w:r>
    </w:p>
    <w:p w:rsidR="00112E32" w:rsidRPr="00C14052" w:rsidRDefault="008E771E" w:rsidP="00112E32">
      <w:pPr>
        <w:widowControl w:val="0"/>
        <w:jc w:val="both"/>
      </w:pPr>
      <w:r>
        <w:t xml:space="preserve">     В 2</w:t>
      </w:r>
      <w:r w:rsidR="001E2188">
        <w:t>014</w:t>
      </w:r>
      <w:r w:rsidR="00112E32" w:rsidRPr="00C14052">
        <w:t xml:space="preserve"> – </w:t>
      </w:r>
      <w:r w:rsidR="001E2188">
        <w:t>2015</w:t>
      </w:r>
      <w:r w:rsidR="00C14052" w:rsidRPr="00C14052">
        <w:t xml:space="preserve">  учебном году педагогами 14</w:t>
      </w:r>
      <w:r w:rsidR="00112E32" w:rsidRPr="00C14052">
        <w:t xml:space="preserve"> предметных областей в основном использовались следующие  образовательные технологии: </w:t>
      </w:r>
    </w:p>
    <w:p w:rsidR="00112E32" w:rsidRPr="00C14052" w:rsidRDefault="00112E32" w:rsidP="00112E32">
      <w:pPr>
        <w:widowControl w:val="0"/>
        <w:jc w:val="right"/>
        <w:rPr>
          <w:b/>
          <w:i/>
        </w:rPr>
      </w:pPr>
      <w:r w:rsidRPr="00C14052">
        <w:rPr>
          <w:b/>
          <w:i/>
        </w:rPr>
        <w:t>Таблица 8</w:t>
      </w: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"/>
        <w:gridCol w:w="979"/>
        <w:gridCol w:w="1391"/>
        <w:gridCol w:w="1393"/>
        <w:gridCol w:w="1426"/>
        <w:gridCol w:w="1397"/>
        <w:gridCol w:w="1319"/>
        <w:gridCol w:w="1326"/>
      </w:tblGrid>
      <w:tr w:rsidR="00795A60" w:rsidRPr="00C14052" w:rsidTr="00193ECF">
        <w:trPr>
          <w:trHeight w:val="1193"/>
        </w:trPr>
        <w:tc>
          <w:tcPr>
            <w:tcW w:w="762" w:type="dxa"/>
            <w:shd w:val="clear" w:color="auto" w:fill="F2DBDB" w:themeFill="accent2" w:themeFillTint="33"/>
          </w:tcPr>
          <w:p w:rsidR="00795A60" w:rsidRPr="00795A60" w:rsidRDefault="00795A60" w:rsidP="00795A60">
            <w:pPr>
              <w:pStyle w:val="2"/>
              <w:ind w:left="-284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color w:val="auto"/>
                <w:sz w:val="16"/>
                <w:szCs w:val="16"/>
              </w:rPr>
              <w:t>Год</w:t>
            </w:r>
          </w:p>
        </w:tc>
        <w:tc>
          <w:tcPr>
            <w:tcW w:w="979" w:type="dxa"/>
            <w:shd w:val="clear" w:color="auto" w:fill="F2DBDB" w:themeFill="accent2" w:themeFillTint="33"/>
          </w:tcPr>
          <w:p w:rsidR="00795A60" w:rsidRDefault="00795A60" w:rsidP="00E1601C">
            <w:pPr>
              <w:rPr>
                <w:b/>
                <w:bCs/>
                <w:sz w:val="16"/>
                <w:szCs w:val="16"/>
              </w:rPr>
            </w:pPr>
          </w:p>
          <w:p w:rsidR="00795A60" w:rsidRPr="00C14052" w:rsidRDefault="00795A60" w:rsidP="00E160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ИКТ</w:t>
            </w:r>
          </w:p>
        </w:tc>
        <w:tc>
          <w:tcPr>
            <w:tcW w:w="1391" w:type="dxa"/>
            <w:shd w:val="clear" w:color="auto" w:fill="F2DBDB" w:themeFill="accent2" w:themeFillTint="33"/>
          </w:tcPr>
          <w:p w:rsidR="00795A60" w:rsidRPr="00C14052" w:rsidRDefault="00795A60" w:rsidP="00BB7C77">
            <w:pPr>
              <w:pStyle w:val="2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Проектные</w:t>
            </w:r>
          </w:p>
        </w:tc>
        <w:tc>
          <w:tcPr>
            <w:tcW w:w="1393" w:type="dxa"/>
            <w:shd w:val="clear" w:color="auto" w:fill="F2DBDB" w:themeFill="accent2" w:themeFillTint="33"/>
          </w:tcPr>
          <w:p w:rsidR="00795A60" w:rsidRDefault="00795A60" w:rsidP="00795A60">
            <w:pPr>
              <w:pStyle w:val="2"/>
              <w:spacing w:before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95A60" w:rsidRPr="00C14052" w:rsidRDefault="00795A60" w:rsidP="00795A60">
            <w:pPr>
              <w:pStyle w:val="2"/>
              <w:spacing w:before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Здоровье</w:t>
            </w:r>
          </w:p>
          <w:p w:rsidR="00795A60" w:rsidRPr="00C14052" w:rsidRDefault="00795A60" w:rsidP="00795A60">
            <w:pPr>
              <w:pStyle w:val="2"/>
              <w:spacing w:before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сберегающие</w:t>
            </w:r>
          </w:p>
        </w:tc>
        <w:tc>
          <w:tcPr>
            <w:tcW w:w="1426" w:type="dxa"/>
            <w:shd w:val="clear" w:color="auto" w:fill="F2DBDB" w:themeFill="accent2" w:themeFillTint="33"/>
          </w:tcPr>
          <w:p w:rsidR="00795A60" w:rsidRPr="00C14052" w:rsidRDefault="00795A60" w:rsidP="00E1601C">
            <w:pPr>
              <w:pStyle w:val="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color w:val="auto"/>
                <w:sz w:val="16"/>
                <w:szCs w:val="16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типа</w:t>
            </w:r>
          </w:p>
        </w:tc>
        <w:tc>
          <w:tcPr>
            <w:tcW w:w="1397" w:type="dxa"/>
            <w:shd w:val="clear" w:color="auto" w:fill="F2DBDB" w:themeFill="accent2" w:themeFillTint="33"/>
          </w:tcPr>
          <w:p w:rsidR="00795A60" w:rsidRPr="00C14052" w:rsidRDefault="00795A60" w:rsidP="00BB7C77">
            <w:pPr>
              <w:pStyle w:val="3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proofErr w:type="spellStart"/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Коммуни</w:t>
            </w:r>
            <w:proofErr w:type="spellEnd"/>
          </w:p>
          <w:p w:rsidR="00795A60" w:rsidRPr="00C14052" w:rsidRDefault="00795A60" w:rsidP="00BB7C77">
            <w:pPr>
              <w:ind w:firstLine="9"/>
              <w:rPr>
                <w:b/>
                <w:bCs/>
                <w:sz w:val="16"/>
                <w:szCs w:val="16"/>
              </w:rPr>
            </w:pPr>
            <w:proofErr w:type="spellStart"/>
            <w:r w:rsidRPr="00C14052">
              <w:rPr>
                <w:b/>
                <w:bCs/>
                <w:sz w:val="16"/>
                <w:szCs w:val="16"/>
              </w:rPr>
              <w:t>кативные</w:t>
            </w:r>
            <w:proofErr w:type="spellEnd"/>
            <w:r w:rsidRPr="00C14052">
              <w:rPr>
                <w:b/>
                <w:bCs/>
                <w:sz w:val="16"/>
                <w:szCs w:val="16"/>
              </w:rPr>
              <w:t xml:space="preserve">, </w:t>
            </w:r>
          </w:p>
          <w:p w:rsidR="00795A60" w:rsidRPr="00C14052" w:rsidRDefault="00795A60" w:rsidP="00BB7C77">
            <w:pPr>
              <w:rPr>
                <w:b/>
                <w:bCs/>
                <w:sz w:val="16"/>
                <w:szCs w:val="16"/>
              </w:rPr>
            </w:pPr>
            <w:r w:rsidRPr="00C14052">
              <w:rPr>
                <w:b/>
                <w:bCs/>
                <w:sz w:val="16"/>
                <w:szCs w:val="16"/>
              </w:rPr>
              <w:t>диалоговые, интерактивные</w:t>
            </w:r>
            <w:proofErr w:type="gramStart"/>
            <w:r w:rsidRPr="00C14052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C14052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14052">
              <w:rPr>
                <w:b/>
                <w:bCs/>
                <w:sz w:val="16"/>
                <w:szCs w:val="16"/>
              </w:rPr>
              <w:t>и</w:t>
            </w:r>
            <w:proofErr w:type="gramEnd"/>
            <w:r w:rsidRPr="00C14052">
              <w:rPr>
                <w:b/>
                <w:bCs/>
                <w:sz w:val="16"/>
                <w:szCs w:val="16"/>
              </w:rPr>
              <w:t>гровые</w:t>
            </w:r>
          </w:p>
        </w:tc>
        <w:tc>
          <w:tcPr>
            <w:tcW w:w="1319" w:type="dxa"/>
            <w:shd w:val="clear" w:color="auto" w:fill="F2DBDB" w:themeFill="accent2" w:themeFillTint="33"/>
          </w:tcPr>
          <w:p w:rsidR="00795A60" w:rsidRPr="00C14052" w:rsidRDefault="00795A60" w:rsidP="00BB7C77">
            <w:pPr>
              <w:pStyle w:val="3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Проблемное обучение</w:t>
            </w:r>
          </w:p>
        </w:tc>
        <w:tc>
          <w:tcPr>
            <w:tcW w:w="1326" w:type="dxa"/>
            <w:shd w:val="clear" w:color="auto" w:fill="F2DBDB" w:themeFill="accent2" w:themeFillTint="33"/>
          </w:tcPr>
          <w:p w:rsidR="00795A60" w:rsidRPr="00C14052" w:rsidRDefault="00795A60" w:rsidP="00E1601C">
            <w:pPr>
              <w:pStyle w:val="3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технологии </w:t>
            </w:r>
            <w:proofErr w:type="gramStart"/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развивающего</w:t>
            </w:r>
            <w:proofErr w:type="gramEnd"/>
          </w:p>
          <w:p w:rsidR="00795A60" w:rsidRPr="00C14052" w:rsidRDefault="00795A60" w:rsidP="00E1601C">
            <w:pPr>
              <w:rPr>
                <w:b/>
                <w:bCs/>
                <w:sz w:val="16"/>
                <w:szCs w:val="16"/>
              </w:rPr>
            </w:pPr>
            <w:r w:rsidRPr="00C14052">
              <w:rPr>
                <w:b/>
                <w:bCs/>
                <w:sz w:val="16"/>
                <w:szCs w:val="16"/>
              </w:rPr>
              <w:t>обучения</w:t>
            </w:r>
          </w:p>
          <w:p w:rsidR="00795A60" w:rsidRPr="00C14052" w:rsidRDefault="00795A60" w:rsidP="00E1601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3ECF" w:rsidRPr="00C14052" w:rsidTr="00193ECF">
        <w:trPr>
          <w:trHeight w:val="258"/>
        </w:trPr>
        <w:tc>
          <w:tcPr>
            <w:tcW w:w="762" w:type="dxa"/>
            <w:shd w:val="clear" w:color="auto" w:fill="DBE5F1" w:themeFill="accent1" w:themeFillTint="33"/>
          </w:tcPr>
          <w:p w:rsidR="00193ECF" w:rsidRPr="00C14052" w:rsidRDefault="00193ECF" w:rsidP="00D33D6B">
            <w:pPr>
              <w:ind w:left="-284" w:firstLine="284"/>
              <w:jc w:val="center"/>
            </w:pPr>
            <w:r w:rsidRPr="00795A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95A6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79" w:type="dxa"/>
            <w:shd w:val="clear" w:color="auto" w:fill="DBE5F1" w:themeFill="accent1" w:themeFillTint="33"/>
          </w:tcPr>
          <w:p w:rsidR="00193ECF" w:rsidRPr="00C14052" w:rsidRDefault="00193ECF" w:rsidP="00D33D6B">
            <w:pPr>
              <w:jc w:val="center"/>
            </w:pPr>
            <w:r>
              <w:t>98%</w:t>
            </w:r>
          </w:p>
        </w:tc>
        <w:tc>
          <w:tcPr>
            <w:tcW w:w="1391" w:type="dxa"/>
            <w:shd w:val="clear" w:color="auto" w:fill="DBE5F1" w:themeFill="accent1" w:themeFillTint="33"/>
          </w:tcPr>
          <w:p w:rsidR="00193ECF" w:rsidRPr="00C14052" w:rsidRDefault="00193ECF" w:rsidP="00D33D6B">
            <w:pPr>
              <w:pStyle w:val="af5"/>
              <w:jc w:val="center"/>
              <w:rPr>
                <w:sz w:val="24"/>
                <w:szCs w:val="24"/>
              </w:rPr>
            </w:pPr>
            <w:r w:rsidRPr="00C14052">
              <w:rPr>
                <w:sz w:val="24"/>
                <w:szCs w:val="24"/>
              </w:rPr>
              <w:t>64,3%</w:t>
            </w:r>
          </w:p>
        </w:tc>
        <w:tc>
          <w:tcPr>
            <w:tcW w:w="1393" w:type="dxa"/>
            <w:shd w:val="clear" w:color="auto" w:fill="DBE5F1" w:themeFill="accent1" w:themeFillTint="33"/>
          </w:tcPr>
          <w:p w:rsidR="00193ECF" w:rsidRPr="00C14052" w:rsidRDefault="00193ECF" w:rsidP="00D33D6B">
            <w:pPr>
              <w:ind w:firstLine="8"/>
              <w:jc w:val="center"/>
            </w:pPr>
            <w:r w:rsidRPr="00C14052">
              <w:t>100%</w:t>
            </w:r>
          </w:p>
        </w:tc>
        <w:tc>
          <w:tcPr>
            <w:tcW w:w="1426" w:type="dxa"/>
            <w:shd w:val="clear" w:color="auto" w:fill="DBE5F1" w:themeFill="accent1" w:themeFillTint="33"/>
          </w:tcPr>
          <w:p w:rsidR="00193ECF" w:rsidRPr="00C14052" w:rsidRDefault="00193ECF" w:rsidP="00D33D6B">
            <w:pPr>
              <w:jc w:val="center"/>
            </w:pPr>
            <w:r>
              <w:t>97,7%</w:t>
            </w:r>
          </w:p>
        </w:tc>
        <w:tc>
          <w:tcPr>
            <w:tcW w:w="1397" w:type="dxa"/>
            <w:shd w:val="clear" w:color="auto" w:fill="DBE5F1" w:themeFill="accent1" w:themeFillTint="33"/>
          </w:tcPr>
          <w:p w:rsidR="00193ECF" w:rsidRPr="00C14052" w:rsidRDefault="00193ECF" w:rsidP="00D33D6B">
            <w:pPr>
              <w:jc w:val="center"/>
            </w:pPr>
            <w:r w:rsidRPr="00C14052">
              <w:t>99%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:rsidR="00193ECF" w:rsidRPr="00C14052" w:rsidRDefault="00193ECF" w:rsidP="00D33D6B">
            <w:pPr>
              <w:ind w:hanging="10"/>
              <w:jc w:val="center"/>
            </w:pPr>
            <w:r w:rsidRPr="00C14052">
              <w:t>72,5%</w:t>
            </w:r>
          </w:p>
        </w:tc>
        <w:tc>
          <w:tcPr>
            <w:tcW w:w="1326" w:type="dxa"/>
            <w:shd w:val="clear" w:color="auto" w:fill="DBE5F1" w:themeFill="accent1" w:themeFillTint="33"/>
          </w:tcPr>
          <w:p w:rsidR="00193ECF" w:rsidRPr="00C14052" w:rsidRDefault="00193ECF" w:rsidP="00D33D6B">
            <w:pPr>
              <w:jc w:val="center"/>
            </w:pPr>
            <w:r>
              <w:t>89%</w:t>
            </w:r>
          </w:p>
        </w:tc>
      </w:tr>
      <w:tr w:rsidR="00193ECF" w:rsidRPr="00C14052" w:rsidTr="00193ECF">
        <w:trPr>
          <w:trHeight w:val="258"/>
        </w:trPr>
        <w:tc>
          <w:tcPr>
            <w:tcW w:w="762" w:type="dxa"/>
            <w:shd w:val="clear" w:color="auto" w:fill="DBE5F1" w:themeFill="accent1" w:themeFillTint="33"/>
          </w:tcPr>
          <w:p w:rsidR="00193ECF" w:rsidRPr="00795A60" w:rsidRDefault="00193ECF" w:rsidP="00D33D6B">
            <w:pPr>
              <w:ind w:left="-284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979" w:type="dxa"/>
            <w:shd w:val="clear" w:color="auto" w:fill="DBE5F1" w:themeFill="accent1" w:themeFillTint="33"/>
          </w:tcPr>
          <w:p w:rsidR="00193ECF" w:rsidRDefault="00193ECF" w:rsidP="00D33D6B">
            <w:pPr>
              <w:jc w:val="center"/>
            </w:pPr>
            <w:r>
              <w:t>99%</w:t>
            </w:r>
          </w:p>
        </w:tc>
        <w:tc>
          <w:tcPr>
            <w:tcW w:w="1391" w:type="dxa"/>
            <w:shd w:val="clear" w:color="auto" w:fill="DBE5F1" w:themeFill="accent1" w:themeFillTint="33"/>
          </w:tcPr>
          <w:p w:rsidR="00193ECF" w:rsidRPr="00C14052" w:rsidRDefault="00193ECF" w:rsidP="00D33D6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1393" w:type="dxa"/>
            <w:shd w:val="clear" w:color="auto" w:fill="DBE5F1" w:themeFill="accent1" w:themeFillTint="33"/>
          </w:tcPr>
          <w:p w:rsidR="00193ECF" w:rsidRPr="00C14052" w:rsidRDefault="00193ECF" w:rsidP="00D33D6B">
            <w:pPr>
              <w:ind w:firstLine="8"/>
              <w:jc w:val="center"/>
            </w:pPr>
            <w:r>
              <w:t>99%</w:t>
            </w:r>
          </w:p>
        </w:tc>
        <w:tc>
          <w:tcPr>
            <w:tcW w:w="1426" w:type="dxa"/>
            <w:shd w:val="clear" w:color="auto" w:fill="DBE5F1" w:themeFill="accent1" w:themeFillTint="33"/>
          </w:tcPr>
          <w:p w:rsidR="00193ECF" w:rsidRDefault="00193ECF" w:rsidP="00D33D6B">
            <w:pPr>
              <w:jc w:val="center"/>
            </w:pPr>
            <w:r>
              <w:t>96%</w:t>
            </w:r>
          </w:p>
        </w:tc>
        <w:tc>
          <w:tcPr>
            <w:tcW w:w="1397" w:type="dxa"/>
            <w:shd w:val="clear" w:color="auto" w:fill="DBE5F1" w:themeFill="accent1" w:themeFillTint="33"/>
          </w:tcPr>
          <w:p w:rsidR="00193ECF" w:rsidRPr="00C14052" w:rsidRDefault="00193ECF" w:rsidP="00D33D6B">
            <w:pPr>
              <w:jc w:val="center"/>
            </w:pPr>
            <w:r>
              <w:t>98%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:rsidR="00193ECF" w:rsidRPr="00C14052" w:rsidRDefault="00193ECF" w:rsidP="00D33D6B">
            <w:pPr>
              <w:ind w:hanging="10"/>
              <w:jc w:val="center"/>
            </w:pPr>
            <w:r>
              <w:t>75%</w:t>
            </w:r>
          </w:p>
        </w:tc>
        <w:tc>
          <w:tcPr>
            <w:tcW w:w="1326" w:type="dxa"/>
            <w:shd w:val="clear" w:color="auto" w:fill="DBE5F1" w:themeFill="accent1" w:themeFillTint="33"/>
          </w:tcPr>
          <w:p w:rsidR="00193ECF" w:rsidRDefault="00193ECF" w:rsidP="00D33D6B">
            <w:pPr>
              <w:jc w:val="center"/>
            </w:pPr>
            <w:r>
              <w:t>91%</w:t>
            </w:r>
          </w:p>
        </w:tc>
      </w:tr>
      <w:tr w:rsidR="00193ECF" w:rsidRPr="00C14052" w:rsidTr="00193ECF">
        <w:trPr>
          <w:trHeight w:val="258"/>
        </w:trPr>
        <w:tc>
          <w:tcPr>
            <w:tcW w:w="762" w:type="dxa"/>
            <w:shd w:val="clear" w:color="auto" w:fill="DBE5F1" w:themeFill="accent1" w:themeFillTint="33"/>
          </w:tcPr>
          <w:p w:rsidR="00193ECF" w:rsidRPr="00795A60" w:rsidRDefault="00193ECF" w:rsidP="00E1601C">
            <w:pPr>
              <w:ind w:left="-284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979" w:type="dxa"/>
            <w:shd w:val="clear" w:color="auto" w:fill="DBE5F1" w:themeFill="accent1" w:themeFillTint="33"/>
          </w:tcPr>
          <w:p w:rsidR="00193ECF" w:rsidRDefault="00D22661" w:rsidP="00E1601C">
            <w:pPr>
              <w:jc w:val="center"/>
            </w:pPr>
            <w:r>
              <w:t>90%</w:t>
            </w:r>
          </w:p>
        </w:tc>
        <w:tc>
          <w:tcPr>
            <w:tcW w:w="1391" w:type="dxa"/>
            <w:shd w:val="clear" w:color="auto" w:fill="DBE5F1" w:themeFill="accent1" w:themeFillTint="33"/>
          </w:tcPr>
          <w:p w:rsidR="00193ECF" w:rsidRPr="00C14052" w:rsidRDefault="00D22661" w:rsidP="00BB7C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393" w:type="dxa"/>
            <w:shd w:val="clear" w:color="auto" w:fill="DBE5F1" w:themeFill="accent1" w:themeFillTint="33"/>
          </w:tcPr>
          <w:p w:rsidR="00193ECF" w:rsidRPr="00C14052" w:rsidRDefault="00D22661" w:rsidP="00BB7C77">
            <w:pPr>
              <w:ind w:firstLine="8"/>
              <w:jc w:val="center"/>
            </w:pPr>
            <w:r>
              <w:t>86%</w:t>
            </w:r>
          </w:p>
        </w:tc>
        <w:tc>
          <w:tcPr>
            <w:tcW w:w="1426" w:type="dxa"/>
            <w:shd w:val="clear" w:color="auto" w:fill="DBE5F1" w:themeFill="accent1" w:themeFillTint="33"/>
          </w:tcPr>
          <w:p w:rsidR="00193ECF" w:rsidRDefault="001E2188" w:rsidP="00E1601C">
            <w:pPr>
              <w:jc w:val="center"/>
            </w:pPr>
            <w:r>
              <w:t>70%</w:t>
            </w:r>
          </w:p>
        </w:tc>
        <w:tc>
          <w:tcPr>
            <w:tcW w:w="1397" w:type="dxa"/>
            <w:shd w:val="clear" w:color="auto" w:fill="DBE5F1" w:themeFill="accent1" w:themeFillTint="33"/>
          </w:tcPr>
          <w:p w:rsidR="00193ECF" w:rsidRPr="00C14052" w:rsidRDefault="001E2188" w:rsidP="00BB7C77">
            <w:pPr>
              <w:jc w:val="center"/>
            </w:pPr>
            <w:r>
              <w:t>85%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:rsidR="00193ECF" w:rsidRPr="00C14052" w:rsidRDefault="00D22661" w:rsidP="00BB7C77">
            <w:pPr>
              <w:ind w:hanging="10"/>
              <w:jc w:val="center"/>
            </w:pPr>
            <w:r>
              <w:t>78%</w:t>
            </w:r>
          </w:p>
        </w:tc>
        <w:tc>
          <w:tcPr>
            <w:tcW w:w="1326" w:type="dxa"/>
            <w:shd w:val="clear" w:color="auto" w:fill="DBE5F1" w:themeFill="accent1" w:themeFillTint="33"/>
          </w:tcPr>
          <w:p w:rsidR="00193ECF" w:rsidRDefault="00D22661" w:rsidP="00E1601C">
            <w:pPr>
              <w:jc w:val="center"/>
            </w:pPr>
            <w:r>
              <w:t>85%</w:t>
            </w:r>
          </w:p>
        </w:tc>
      </w:tr>
    </w:tbl>
    <w:p w:rsidR="00112E32" w:rsidRPr="00EF5DD6" w:rsidRDefault="00112E32" w:rsidP="00112E32">
      <w:pPr>
        <w:tabs>
          <w:tab w:val="left" w:pos="0"/>
        </w:tabs>
        <w:jc w:val="both"/>
        <w:rPr>
          <w:iCs/>
        </w:rPr>
      </w:pPr>
      <w:r w:rsidRPr="00C14052">
        <w:tab/>
      </w:r>
      <w:r w:rsidR="001E2188">
        <w:t>Незначительное понижение</w:t>
      </w:r>
      <w:r w:rsidRPr="00C14052">
        <w:t xml:space="preserve"> процент</w:t>
      </w:r>
      <w:r w:rsidR="001E2188">
        <w:t>а</w:t>
      </w:r>
      <w:r w:rsidRPr="00C14052">
        <w:t xml:space="preserve"> педагогов, использующих СОТ</w:t>
      </w:r>
      <w:r w:rsidR="001E2188">
        <w:t>, связано с обновлением кадрового состава педагогического коллектива за счет молодых и вновь прибывших учителей</w:t>
      </w:r>
      <w:r w:rsidRPr="00C14052">
        <w:t xml:space="preserve">. Из приведённых в таблице данных видно, что наибольший процент  используемых педагогами технологий – </w:t>
      </w:r>
      <w:r w:rsidR="001E2188">
        <w:t>ИКТ</w:t>
      </w:r>
      <w:r w:rsidR="008E771E">
        <w:t xml:space="preserve"> </w:t>
      </w:r>
      <w:r w:rsidR="001E2188">
        <w:t>и проектные</w:t>
      </w:r>
      <w:r w:rsidRPr="00C14052">
        <w:t xml:space="preserve"> технологии. Более широко  стали использоваться информационно-коммуникационные технологии</w:t>
      </w:r>
      <w:r w:rsidR="00191FB2">
        <w:t xml:space="preserve">, технологии </w:t>
      </w:r>
      <w:proofErr w:type="spellStart"/>
      <w:r w:rsidR="00191FB2">
        <w:t>деятельностного</w:t>
      </w:r>
      <w:proofErr w:type="spellEnd"/>
      <w:r w:rsidR="00191FB2">
        <w:t xml:space="preserve"> типа (в связи с введением ФГОС), технологии развивающего обучения</w:t>
      </w:r>
      <w:r w:rsidRPr="00C14052">
        <w:t>.</w:t>
      </w:r>
      <w:r w:rsidRPr="00441E0F">
        <w:rPr>
          <w:iCs/>
        </w:rPr>
        <w:t xml:space="preserve"> </w:t>
      </w:r>
    </w:p>
    <w:p w:rsidR="00112E32" w:rsidRPr="00B91896" w:rsidRDefault="00112E32" w:rsidP="00112E32">
      <w:pPr>
        <w:ind w:left="84" w:right="90"/>
        <w:jc w:val="both"/>
        <w:rPr>
          <w:b/>
        </w:rPr>
      </w:pPr>
      <w:r w:rsidRPr="00B91896">
        <w:rPr>
          <w:b/>
          <w:sz w:val="22"/>
          <w:szCs w:val="22"/>
        </w:rPr>
        <w:t xml:space="preserve">3.5. </w:t>
      </w:r>
      <w:r w:rsidRPr="00B91896">
        <w:rPr>
          <w:b/>
        </w:rPr>
        <w:t>Основные направления воспитательной деятельности</w:t>
      </w:r>
    </w:p>
    <w:p w:rsidR="00112E32" w:rsidRPr="00B91896" w:rsidRDefault="00112E32" w:rsidP="00112E32">
      <w:pPr>
        <w:pStyle w:val="ae"/>
        <w:spacing w:line="240" w:lineRule="auto"/>
      </w:pPr>
      <w:r w:rsidRPr="00B91896">
        <w:rPr>
          <w:szCs w:val="24"/>
        </w:rPr>
        <w:t>Воспитательная п</w:t>
      </w:r>
      <w:r w:rsidRPr="00B91896">
        <w:t xml:space="preserve">рограмма гимназии направлена на </w:t>
      </w:r>
      <w:r w:rsidRPr="00B91896">
        <w:rPr>
          <w:szCs w:val="24"/>
        </w:rPr>
        <w:t xml:space="preserve">формирование социально востребованного выпускника. </w:t>
      </w:r>
      <w:r w:rsidRPr="00B91896">
        <w:t>Работа по основным направлениям</w:t>
      </w:r>
      <w:r w:rsidR="00724F38">
        <w:t xml:space="preserve"> восп</w:t>
      </w:r>
      <w:r w:rsidR="00CA7CA7">
        <w:t>итательной программы в 2014-2015</w:t>
      </w:r>
      <w:r w:rsidRPr="00B91896">
        <w:t xml:space="preserve"> учебном году осуществлялась через  реализацию следующих проектов: </w:t>
      </w:r>
    </w:p>
    <w:p w:rsidR="00112E32" w:rsidRPr="00B91896" w:rsidRDefault="00112E32" w:rsidP="006060F4">
      <w:pPr>
        <w:pStyle w:val="a6"/>
        <w:numPr>
          <w:ilvl w:val="0"/>
          <w:numId w:val="7"/>
        </w:numPr>
        <w:jc w:val="both"/>
      </w:pPr>
      <w:r w:rsidRPr="00B91896">
        <w:t>«Классный руководитель»</w:t>
      </w:r>
    </w:p>
    <w:p w:rsidR="00112E32" w:rsidRPr="00B91896" w:rsidRDefault="00112E32" w:rsidP="006060F4">
      <w:pPr>
        <w:pStyle w:val="a6"/>
        <w:numPr>
          <w:ilvl w:val="0"/>
          <w:numId w:val="7"/>
        </w:numPr>
        <w:jc w:val="both"/>
      </w:pPr>
      <w:r w:rsidRPr="00B91896">
        <w:t xml:space="preserve">«Формирование </w:t>
      </w:r>
      <w:proofErr w:type="spellStart"/>
      <w:r w:rsidRPr="00B91896">
        <w:t>компетентностной</w:t>
      </w:r>
      <w:proofErr w:type="spellEnd"/>
      <w:r w:rsidRPr="00B91896">
        <w:t xml:space="preserve"> культуры родителей»</w:t>
      </w:r>
    </w:p>
    <w:p w:rsidR="00112E32" w:rsidRPr="00B91896" w:rsidRDefault="00112E32" w:rsidP="006060F4">
      <w:pPr>
        <w:pStyle w:val="a6"/>
        <w:numPr>
          <w:ilvl w:val="0"/>
          <w:numId w:val="7"/>
        </w:numPr>
        <w:jc w:val="both"/>
      </w:pPr>
      <w:r w:rsidRPr="00B91896">
        <w:t>«Воспитание в начальной школе»</w:t>
      </w:r>
    </w:p>
    <w:p w:rsidR="00112E32" w:rsidRPr="00B91896" w:rsidRDefault="00112E32" w:rsidP="006060F4">
      <w:pPr>
        <w:pStyle w:val="a6"/>
        <w:numPr>
          <w:ilvl w:val="0"/>
          <w:numId w:val="7"/>
        </w:numPr>
        <w:jc w:val="both"/>
      </w:pPr>
      <w:r w:rsidRPr="00B91896">
        <w:t>«Одарённые дети»</w:t>
      </w:r>
    </w:p>
    <w:p w:rsidR="00112E32" w:rsidRPr="00B91896" w:rsidRDefault="00112E32" w:rsidP="006060F4">
      <w:pPr>
        <w:pStyle w:val="a6"/>
        <w:numPr>
          <w:ilvl w:val="0"/>
          <w:numId w:val="7"/>
        </w:numPr>
        <w:jc w:val="both"/>
      </w:pPr>
      <w:r w:rsidRPr="00B91896">
        <w:t>«Здоровье»</w:t>
      </w:r>
    </w:p>
    <w:p w:rsidR="00616234" w:rsidRPr="009868E7" w:rsidRDefault="00112E32" w:rsidP="009868E7">
      <w:pPr>
        <w:ind w:firstLine="709"/>
        <w:jc w:val="both"/>
        <w:rPr>
          <w:color w:val="FF0000"/>
        </w:rPr>
      </w:pPr>
      <w:r w:rsidRPr="00B91896">
        <w:lastRenderedPageBreak/>
        <w:t>Положенная в основу организации внеурочной воспитательной деятельности</w:t>
      </w:r>
      <w:r w:rsidRPr="00B91896">
        <w:rPr>
          <w:b/>
        </w:rPr>
        <w:t xml:space="preserve"> </w:t>
      </w:r>
      <w:r w:rsidR="009F6597">
        <w:t>м</w:t>
      </w:r>
      <w:r w:rsidRPr="00B91896">
        <w:t xml:space="preserve">етодика коллективных творческих дел (КТД) </w:t>
      </w:r>
      <w:r w:rsidRPr="00B91896">
        <w:rPr>
          <w:b/>
        </w:rPr>
        <w:t xml:space="preserve"> </w:t>
      </w:r>
      <w:r w:rsidRPr="00B91896">
        <w:t xml:space="preserve">успешно используется  в нашей гимназии как педагогический приём индивидуализации образования, через осуществление  которой формируется </w:t>
      </w:r>
      <w:proofErr w:type="spellStart"/>
      <w:r w:rsidRPr="00B91896">
        <w:t>компетентност</w:t>
      </w:r>
      <w:r w:rsidR="009F6597">
        <w:t>ная</w:t>
      </w:r>
      <w:proofErr w:type="spellEnd"/>
      <w:r w:rsidR="009F6597">
        <w:t xml:space="preserve"> культура обучающихся. В 2014-2015</w:t>
      </w:r>
      <w:r w:rsidRPr="00B91896">
        <w:t xml:space="preserve"> учебном году в </w:t>
      </w:r>
      <w:proofErr w:type="spellStart"/>
      <w:r w:rsidRPr="00B91896">
        <w:t>общегимназических</w:t>
      </w:r>
      <w:proofErr w:type="spellEnd"/>
      <w:r w:rsidRPr="00B91896">
        <w:t xml:space="preserve"> коллективных тво</w:t>
      </w:r>
      <w:r w:rsidR="00C22E5F">
        <w:t>рческих делах приняло участие 85</w:t>
      </w:r>
      <w:r w:rsidR="009868E7">
        <w:t>% обучающихся.</w:t>
      </w:r>
    </w:p>
    <w:p w:rsidR="00112E32" w:rsidRPr="0030327E" w:rsidRDefault="00112E32" w:rsidP="00112E32">
      <w:pPr>
        <w:ind w:firstLine="709"/>
        <w:jc w:val="center"/>
        <w:rPr>
          <w:b/>
          <w:i/>
        </w:rPr>
      </w:pPr>
      <w:r w:rsidRPr="0030327E">
        <w:rPr>
          <w:b/>
          <w:i/>
        </w:rPr>
        <w:t xml:space="preserve">Диаграмма 6. Результативность системы воспитательной работы </w:t>
      </w:r>
    </w:p>
    <w:p w:rsidR="005A5515" w:rsidRPr="0030327E" w:rsidRDefault="00112E32" w:rsidP="005A5515">
      <w:pPr>
        <w:ind w:firstLine="709"/>
        <w:jc w:val="center"/>
        <w:rPr>
          <w:b/>
          <w:i/>
        </w:rPr>
      </w:pPr>
      <w:r w:rsidRPr="0030327E">
        <w:rPr>
          <w:b/>
          <w:i/>
        </w:rPr>
        <w:t>(итоги участия в мероприятиях различного уровня)</w:t>
      </w:r>
    </w:p>
    <w:p w:rsidR="00112E32" w:rsidRPr="0097568E" w:rsidRDefault="005A5515" w:rsidP="00112E32">
      <w:pPr>
        <w:ind w:firstLine="709"/>
        <w:jc w:val="center"/>
        <w:rPr>
          <w:b/>
          <w:i/>
          <w:highlight w:val="yellow"/>
        </w:rPr>
      </w:pPr>
      <w:r w:rsidRPr="005A5515">
        <w:rPr>
          <w:b/>
          <w:i/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1210945</wp:posOffset>
            </wp:positionH>
            <wp:positionV relativeFrom="paragraph">
              <wp:posOffset>81915</wp:posOffset>
            </wp:positionV>
            <wp:extent cx="3299460" cy="1944370"/>
            <wp:effectExtent l="19050" t="0" r="15240" b="0"/>
            <wp:wrapTight wrapText="bothSides">
              <wp:wrapPolygon edited="0">
                <wp:start x="-125" y="0"/>
                <wp:lineTo x="-125" y="21586"/>
                <wp:lineTo x="21700" y="21586"/>
                <wp:lineTo x="21700" y="0"/>
                <wp:lineTo x="-125" y="0"/>
              </wp:wrapPolygon>
            </wp:wrapTight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97568E" w:rsidRPr="0097568E" w:rsidRDefault="0097568E" w:rsidP="00112E32">
      <w:pPr>
        <w:jc w:val="both"/>
        <w:rPr>
          <w:highlight w:val="yellow"/>
        </w:rPr>
      </w:pPr>
    </w:p>
    <w:p w:rsidR="0030327E" w:rsidRDefault="0030327E" w:rsidP="00112E32">
      <w:pPr>
        <w:ind w:firstLine="709"/>
        <w:jc w:val="both"/>
        <w:rPr>
          <w:highlight w:val="yellow"/>
        </w:rPr>
      </w:pPr>
    </w:p>
    <w:p w:rsidR="0030327E" w:rsidRDefault="0030327E" w:rsidP="00112E32">
      <w:pPr>
        <w:ind w:firstLine="709"/>
        <w:jc w:val="both"/>
        <w:rPr>
          <w:highlight w:val="yellow"/>
        </w:rPr>
      </w:pPr>
    </w:p>
    <w:p w:rsidR="00724F38" w:rsidRDefault="00724F38" w:rsidP="00000C2C">
      <w:pPr>
        <w:jc w:val="both"/>
        <w:rPr>
          <w:highlight w:val="yellow"/>
        </w:rPr>
      </w:pPr>
    </w:p>
    <w:p w:rsidR="00724F38" w:rsidRDefault="00724F38" w:rsidP="00112E32">
      <w:pPr>
        <w:ind w:firstLine="709"/>
        <w:jc w:val="both"/>
        <w:rPr>
          <w:highlight w:val="yellow"/>
        </w:rPr>
      </w:pPr>
    </w:p>
    <w:p w:rsidR="00724F38" w:rsidRDefault="00724F38" w:rsidP="00112E32">
      <w:pPr>
        <w:ind w:firstLine="709"/>
        <w:jc w:val="both"/>
        <w:rPr>
          <w:highlight w:val="yellow"/>
        </w:rPr>
      </w:pPr>
    </w:p>
    <w:p w:rsidR="00724F38" w:rsidRDefault="00724F38" w:rsidP="004B4CB5">
      <w:pPr>
        <w:jc w:val="both"/>
      </w:pPr>
    </w:p>
    <w:p w:rsidR="00CA7CA7" w:rsidRDefault="00CA7CA7" w:rsidP="00112E32">
      <w:pPr>
        <w:ind w:firstLine="709"/>
        <w:jc w:val="both"/>
      </w:pPr>
    </w:p>
    <w:p w:rsidR="00CA7CA7" w:rsidRDefault="00CA7CA7" w:rsidP="00112E32">
      <w:pPr>
        <w:ind w:firstLine="709"/>
        <w:jc w:val="both"/>
      </w:pPr>
    </w:p>
    <w:p w:rsidR="00CA7CA7" w:rsidRDefault="00CA7CA7" w:rsidP="00112E32">
      <w:pPr>
        <w:ind w:firstLine="709"/>
        <w:jc w:val="both"/>
      </w:pPr>
    </w:p>
    <w:p w:rsidR="00CA7CA7" w:rsidRDefault="00CA7CA7" w:rsidP="00112E32">
      <w:pPr>
        <w:ind w:firstLine="709"/>
        <w:jc w:val="both"/>
      </w:pPr>
    </w:p>
    <w:p w:rsidR="00112E32" w:rsidRPr="0030327E" w:rsidRDefault="00C22E5F" w:rsidP="00112E32">
      <w:pPr>
        <w:ind w:firstLine="709"/>
        <w:jc w:val="both"/>
        <w:rPr>
          <w:highlight w:val="yellow"/>
        </w:rPr>
      </w:pPr>
      <w:r>
        <w:t>В 2014-2015</w:t>
      </w:r>
      <w:r w:rsidR="00112E32" w:rsidRPr="0030327E">
        <w:t xml:space="preserve"> учебном году увеличилось количество мероприятий </w:t>
      </w:r>
      <w:r w:rsidR="00000C2C">
        <w:t xml:space="preserve">международного </w:t>
      </w:r>
      <w:r w:rsidR="00112E32" w:rsidRPr="0030327E">
        <w:t>уровня, в которых приняли участие обучающиеся гимназии.</w:t>
      </w:r>
      <w:r w:rsidR="0030327E" w:rsidRPr="0030327E">
        <w:t xml:space="preserve"> </w:t>
      </w:r>
      <w:proofErr w:type="gramStart"/>
      <w:r w:rsidR="0030327E">
        <w:t>Можно говорить о</w:t>
      </w:r>
      <w:r w:rsidR="0030327E" w:rsidRPr="0030327E">
        <w:t xml:space="preserve"> высокой вовлечённости гимназистов в систему дополнительного образования, </w:t>
      </w:r>
      <w:r w:rsidR="0030327E">
        <w:t>успешном участии</w:t>
      </w:r>
      <w:r w:rsidR="0030327E" w:rsidRPr="0030327E">
        <w:t xml:space="preserve"> в воспитательных программах на всех уровнях, активное творческое участие в традиционных общешкольных КТД.</w:t>
      </w:r>
      <w:proofErr w:type="gramEnd"/>
    </w:p>
    <w:p w:rsidR="00112E32" w:rsidRPr="007E0788" w:rsidRDefault="00112E32" w:rsidP="00112E32">
      <w:pPr>
        <w:ind w:firstLine="709"/>
        <w:jc w:val="both"/>
      </w:pPr>
      <w:r w:rsidRPr="007E0788">
        <w:t>Проведенные исследования среди обучающихся гимназии по уровню воспитанности показывают высокий и средний уровень воспи</w:t>
      </w:r>
      <w:r w:rsidR="00B811B0">
        <w:t>танности, этот показатель в 2014-2015</w:t>
      </w:r>
      <w:r w:rsidR="00000C2C">
        <w:t xml:space="preserve"> учебном году составляет 81</w:t>
      </w:r>
      <w:r w:rsidRPr="007E0788">
        <w:t>% всех обучающихся. Столь высокий уровень воспитанности детей обусловлен тем, что социальная среда, в которой находятся дети, обучающиеся в гимназии, благоприятна.</w:t>
      </w:r>
    </w:p>
    <w:p w:rsidR="007E0788" w:rsidRDefault="00112E32" w:rsidP="00BA2C14">
      <w:pPr>
        <w:ind w:firstLine="709"/>
        <w:jc w:val="center"/>
        <w:rPr>
          <w:b/>
          <w:i/>
        </w:rPr>
      </w:pPr>
      <w:r w:rsidRPr="00BA2C14">
        <w:rPr>
          <w:b/>
          <w:i/>
        </w:rPr>
        <w:t>Диаграмма 7. Динамический анализ уровня воспитанности гимназистов</w:t>
      </w:r>
      <w:r w:rsidRPr="007E0788">
        <w:rPr>
          <w:b/>
          <w:i/>
        </w:rPr>
        <w:t xml:space="preserve"> </w:t>
      </w:r>
    </w:p>
    <w:p w:rsidR="00BA2C14" w:rsidRPr="00BA2C14" w:rsidRDefault="00036A40" w:rsidP="00BA2C14">
      <w:pPr>
        <w:ind w:firstLine="709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132080</wp:posOffset>
            </wp:positionV>
            <wp:extent cx="4236085" cy="2336800"/>
            <wp:effectExtent l="19050" t="0" r="12065" b="6350"/>
            <wp:wrapTight wrapText="bothSides">
              <wp:wrapPolygon edited="0">
                <wp:start x="-97" y="0"/>
                <wp:lineTo x="-97" y="21659"/>
                <wp:lineTo x="21662" y="21659"/>
                <wp:lineTo x="21662" y="0"/>
                <wp:lineTo x="-97" y="0"/>
              </wp:wrapPolygon>
            </wp:wrapTight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BA2C14" w:rsidRDefault="00BA2C14" w:rsidP="007E0788">
      <w:pPr>
        <w:jc w:val="both"/>
        <w:rPr>
          <w:highlight w:val="yellow"/>
        </w:rPr>
      </w:pPr>
    </w:p>
    <w:p w:rsidR="00036A40" w:rsidRDefault="00036A40" w:rsidP="00036A40">
      <w:pPr>
        <w:jc w:val="both"/>
      </w:pPr>
    </w:p>
    <w:p w:rsidR="00112E32" w:rsidRPr="007E0788" w:rsidRDefault="00112E32" w:rsidP="00112E32">
      <w:pPr>
        <w:ind w:firstLine="709"/>
        <w:jc w:val="both"/>
      </w:pPr>
      <w:r w:rsidRPr="007E0788">
        <w:t>Система воспитательной работы интегрирована в образовательный процесс через комплекс форм дополнительного образования, систематического и целенаправленного вовлечения детей в социальные акции различного уровня. Гимназия обеспечивает в полной мере условия для реализации творческих способностей обучающихся.</w:t>
      </w:r>
    </w:p>
    <w:p w:rsidR="00112E32" w:rsidRPr="000C4748" w:rsidRDefault="00112E32" w:rsidP="007E0788">
      <w:pPr>
        <w:pStyle w:val="a6"/>
        <w:ind w:left="0" w:firstLine="708"/>
        <w:jc w:val="both"/>
      </w:pPr>
      <w:r w:rsidRPr="000C4748">
        <w:t>Большое внимание уделяется в гимназии организации дополнительного образования и созданию условий для внеурочной деятельности обучающихся. Программа воспитательной работы, являющаяся составной частью программы развития гимн</w:t>
      </w:r>
      <w:r w:rsidR="00036A40">
        <w:t xml:space="preserve">азии на период 2011-2016 г.г., </w:t>
      </w:r>
      <w:r w:rsidRPr="000C4748">
        <w:t xml:space="preserve">предусматривает развитие  дополнительного образования в </w:t>
      </w:r>
      <w:r w:rsidRPr="000C4748">
        <w:lastRenderedPageBreak/>
        <w:t>г</w:t>
      </w:r>
      <w:r w:rsidR="000C4748" w:rsidRPr="000C4748">
        <w:t>имназии по 5</w:t>
      </w:r>
      <w:r w:rsidRPr="000C4748">
        <w:t xml:space="preserve"> основным направлениям: художественно-эстетическому, гражданско-патриотическому, социально-педагогическому, научно-техническому</w:t>
      </w:r>
      <w:r w:rsidR="000C4748" w:rsidRPr="000C4748">
        <w:t>, физкультурно-спортивному</w:t>
      </w:r>
      <w:r w:rsidRPr="000C4748">
        <w:t>.</w:t>
      </w:r>
    </w:p>
    <w:p w:rsidR="00112E32" w:rsidRPr="00FE1B08" w:rsidRDefault="00112E32" w:rsidP="00112E32">
      <w:pPr>
        <w:tabs>
          <w:tab w:val="left" w:pos="-851"/>
        </w:tabs>
        <w:ind w:firstLine="709"/>
        <w:jc w:val="both"/>
      </w:pPr>
      <w:r w:rsidRPr="00FE1B08">
        <w:t>Каждое из указанных направлений функционирует через реализацию следующих программ, в соответствии с которыми осуществляется деятельность кружков, секций и клубов по интересам:</w:t>
      </w:r>
    </w:p>
    <w:p w:rsidR="00112E32" w:rsidRPr="00FE1B08" w:rsidRDefault="00112E32" w:rsidP="00112E32">
      <w:pPr>
        <w:tabs>
          <w:tab w:val="left" w:pos="0"/>
        </w:tabs>
        <w:jc w:val="center"/>
        <w:rPr>
          <w:b/>
          <w:i/>
        </w:rPr>
      </w:pPr>
      <w:r w:rsidRPr="00FE1B08">
        <w:rPr>
          <w:b/>
          <w:i/>
        </w:rPr>
        <w:t xml:space="preserve">Направления и программы дополнительного образования    </w:t>
      </w:r>
    </w:p>
    <w:p w:rsidR="00112E32" w:rsidRPr="00FE1B08" w:rsidRDefault="00112E32" w:rsidP="00112E32">
      <w:pPr>
        <w:tabs>
          <w:tab w:val="left" w:pos="0"/>
        </w:tabs>
        <w:jc w:val="right"/>
        <w:rPr>
          <w:b/>
          <w:i/>
        </w:rPr>
      </w:pPr>
      <w:r w:rsidRPr="00FE1B08">
        <w:rPr>
          <w:b/>
          <w:i/>
        </w:rPr>
        <w:t xml:space="preserve">Таблица 9                                                                                                                                         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1"/>
        <w:gridCol w:w="4817"/>
        <w:gridCol w:w="2092"/>
      </w:tblGrid>
      <w:tr w:rsidR="00112E32" w:rsidRPr="00FE1B08" w:rsidTr="00036A40">
        <w:trPr>
          <w:trHeight w:val="145"/>
        </w:trPr>
        <w:tc>
          <w:tcPr>
            <w:tcW w:w="2161" w:type="dxa"/>
            <w:shd w:val="clear" w:color="auto" w:fill="CCECFF"/>
          </w:tcPr>
          <w:p w:rsidR="00112E32" w:rsidRPr="00036A40" w:rsidRDefault="00112E32" w:rsidP="00E1601C">
            <w:pPr>
              <w:jc w:val="center"/>
            </w:pPr>
            <w:r w:rsidRPr="00036A40">
              <w:t>Направления</w:t>
            </w:r>
          </w:p>
        </w:tc>
        <w:tc>
          <w:tcPr>
            <w:tcW w:w="4817" w:type="dxa"/>
            <w:shd w:val="clear" w:color="auto" w:fill="CCECFF"/>
          </w:tcPr>
          <w:p w:rsidR="00112E32" w:rsidRPr="00036A40" w:rsidRDefault="00112E32" w:rsidP="00E1601C">
            <w:pPr>
              <w:jc w:val="center"/>
            </w:pPr>
            <w:r w:rsidRPr="00036A40">
              <w:t>Программы дополнительного образования</w:t>
            </w:r>
          </w:p>
        </w:tc>
        <w:tc>
          <w:tcPr>
            <w:tcW w:w="2092" w:type="dxa"/>
            <w:shd w:val="clear" w:color="auto" w:fill="CCECFF"/>
          </w:tcPr>
          <w:p w:rsidR="00112E32" w:rsidRPr="00036A40" w:rsidRDefault="00112E32" w:rsidP="00E1601C">
            <w:pPr>
              <w:jc w:val="center"/>
            </w:pPr>
            <w:r w:rsidRPr="00036A40">
              <w:t xml:space="preserve">Занятость </w:t>
            </w:r>
            <w:proofErr w:type="gramStart"/>
            <w:r w:rsidRPr="00036A40">
              <w:t>обучающихся</w:t>
            </w:r>
            <w:proofErr w:type="gramEnd"/>
          </w:p>
        </w:tc>
      </w:tr>
      <w:tr w:rsidR="00112E32" w:rsidRPr="00FE1B08" w:rsidTr="00036A40">
        <w:trPr>
          <w:trHeight w:val="527"/>
        </w:trPr>
        <w:tc>
          <w:tcPr>
            <w:tcW w:w="2161" w:type="dxa"/>
            <w:shd w:val="clear" w:color="auto" w:fill="FDE9D9" w:themeFill="accent6" w:themeFillTint="33"/>
          </w:tcPr>
          <w:p w:rsidR="00112E32" w:rsidRPr="00036A40" w:rsidRDefault="00112E32" w:rsidP="00E1601C">
            <w:r w:rsidRPr="00036A40">
              <w:t>Художественно-эстетическое</w:t>
            </w:r>
          </w:p>
        </w:tc>
        <w:tc>
          <w:tcPr>
            <w:tcW w:w="4817" w:type="dxa"/>
            <w:shd w:val="clear" w:color="auto" w:fill="EAF1DD"/>
          </w:tcPr>
          <w:p w:rsidR="00112E32" w:rsidRPr="00036A40" w:rsidRDefault="00112E32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036A40">
              <w:t xml:space="preserve">КВН </w:t>
            </w:r>
          </w:p>
          <w:p w:rsidR="00112E32" w:rsidRPr="00036A40" w:rsidRDefault="00112E32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036A40">
              <w:t xml:space="preserve">Духовой оркестр </w:t>
            </w:r>
          </w:p>
        </w:tc>
        <w:tc>
          <w:tcPr>
            <w:tcW w:w="2092" w:type="dxa"/>
            <w:shd w:val="clear" w:color="auto" w:fill="EAF1DD"/>
          </w:tcPr>
          <w:p w:rsidR="00112E32" w:rsidRPr="00036A40" w:rsidRDefault="004545F6" w:rsidP="00E1601C">
            <w:pPr>
              <w:pStyle w:val="a6"/>
              <w:ind w:left="34"/>
              <w:jc w:val="center"/>
            </w:pPr>
            <w:r w:rsidRPr="00036A40">
              <w:t>6</w:t>
            </w:r>
            <w:r w:rsidR="00C41B2E" w:rsidRPr="00036A40">
              <w:t>0</w:t>
            </w:r>
          </w:p>
        </w:tc>
      </w:tr>
      <w:tr w:rsidR="00112E32" w:rsidRPr="00FE1B08" w:rsidTr="00036A40">
        <w:trPr>
          <w:trHeight w:val="563"/>
        </w:trPr>
        <w:tc>
          <w:tcPr>
            <w:tcW w:w="2161" w:type="dxa"/>
            <w:shd w:val="clear" w:color="auto" w:fill="FDE9D9" w:themeFill="accent6" w:themeFillTint="33"/>
          </w:tcPr>
          <w:p w:rsidR="00112E32" w:rsidRPr="00036A40" w:rsidRDefault="00112E32" w:rsidP="00E1601C">
            <w:r w:rsidRPr="00036A40">
              <w:t>Социально-педагогическое</w:t>
            </w:r>
          </w:p>
        </w:tc>
        <w:tc>
          <w:tcPr>
            <w:tcW w:w="4817" w:type="dxa"/>
            <w:shd w:val="clear" w:color="auto" w:fill="EAF1DD"/>
          </w:tcPr>
          <w:p w:rsidR="00B811B0" w:rsidRPr="00036A40" w:rsidRDefault="00112E32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036A40">
              <w:t>Музейное дело</w:t>
            </w:r>
          </w:p>
          <w:p w:rsidR="00112E32" w:rsidRPr="00036A40" w:rsidRDefault="00B811B0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036A40">
              <w:t>Дискуссионный клуб»</w:t>
            </w:r>
            <w:r w:rsidR="00112E32" w:rsidRPr="00036A40">
              <w:t xml:space="preserve"> </w:t>
            </w:r>
          </w:p>
          <w:p w:rsidR="00112E32" w:rsidRPr="00036A40" w:rsidRDefault="00FE1B08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036A40">
              <w:t>Журналистика</w:t>
            </w:r>
            <w:r w:rsidR="00112E32" w:rsidRPr="00036A40">
              <w:t xml:space="preserve"> </w:t>
            </w:r>
          </w:p>
          <w:p w:rsidR="004545F6" w:rsidRPr="00036A40" w:rsidRDefault="004545F6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036A40">
              <w:t>Первый раз в пятый класс</w:t>
            </w:r>
          </w:p>
          <w:p w:rsidR="004545F6" w:rsidRPr="00036A40" w:rsidRDefault="004545F6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036A40">
              <w:t>Школа молодого лидера</w:t>
            </w:r>
          </w:p>
        </w:tc>
        <w:tc>
          <w:tcPr>
            <w:tcW w:w="2092" w:type="dxa"/>
            <w:shd w:val="clear" w:color="auto" w:fill="EAF1DD"/>
          </w:tcPr>
          <w:p w:rsidR="00112E32" w:rsidRPr="00036A40" w:rsidRDefault="004545F6" w:rsidP="00E1601C">
            <w:pPr>
              <w:pStyle w:val="a6"/>
              <w:ind w:left="34"/>
              <w:jc w:val="center"/>
            </w:pPr>
            <w:r w:rsidRPr="00036A40">
              <w:t>6</w:t>
            </w:r>
            <w:r w:rsidR="00B811B0" w:rsidRPr="00036A40">
              <w:t>8</w:t>
            </w:r>
          </w:p>
        </w:tc>
      </w:tr>
      <w:tr w:rsidR="00112E32" w:rsidRPr="00FE1B08" w:rsidTr="00036A40">
        <w:trPr>
          <w:trHeight w:val="625"/>
        </w:trPr>
        <w:tc>
          <w:tcPr>
            <w:tcW w:w="2161" w:type="dxa"/>
            <w:shd w:val="clear" w:color="auto" w:fill="FDE9D9" w:themeFill="accent6" w:themeFillTint="33"/>
          </w:tcPr>
          <w:p w:rsidR="00112E32" w:rsidRPr="00036A40" w:rsidRDefault="00112E32" w:rsidP="00E1601C">
            <w:r w:rsidRPr="00036A40">
              <w:t>Гражданско-патриотическое</w:t>
            </w:r>
          </w:p>
        </w:tc>
        <w:tc>
          <w:tcPr>
            <w:tcW w:w="4817" w:type="dxa"/>
            <w:shd w:val="clear" w:color="auto" w:fill="EAF1DD"/>
          </w:tcPr>
          <w:p w:rsidR="00112E32" w:rsidRPr="00036A40" w:rsidRDefault="00112E32" w:rsidP="004545F6">
            <w:pPr>
              <w:pStyle w:val="a6"/>
              <w:numPr>
                <w:ilvl w:val="0"/>
                <w:numId w:val="8"/>
              </w:numPr>
              <w:ind w:left="456"/>
            </w:pPr>
            <w:r w:rsidRPr="00036A40">
              <w:t>«</w:t>
            </w:r>
            <w:r w:rsidR="004545F6" w:rsidRPr="00036A40">
              <w:rPr>
                <w:rFonts w:eastAsia="Calibri"/>
              </w:rPr>
              <w:t>Военно-спортивный клуб</w:t>
            </w:r>
            <w:r w:rsidRPr="00036A40">
              <w:t>»</w:t>
            </w:r>
          </w:p>
        </w:tc>
        <w:tc>
          <w:tcPr>
            <w:tcW w:w="2092" w:type="dxa"/>
            <w:shd w:val="clear" w:color="auto" w:fill="EAF1DD"/>
          </w:tcPr>
          <w:p w:rsidR="00112E32" w:rsidRPr="00036A40" w:rsidRDefault="004545F6" w:rsidP="00E1601C">
            <w:pPr>
              <w:pStyle w:val="a6"/>
              <w:ind w:left="34"/>
              <w:jc w:val="center"/>
            </w:pPr>
            <w:r w:rsidRPr="00036A40">
              <w:t>45</w:t>
            </w:r>
          </w:p>
        </w:tc>
      </w:tr>
      <w:tr w:rsidR="00112E32" w:rsidRPr="00FE1B08" w:rsidTr="00036A40">
        <w:trPr>
          <w:trHeight w:val="563"/>
        </w:trPr>
        <w:tc>
          <w:tcPr>
            <w:tcW w:w="2161" w:type="dxa"/>
            <w:shd w:val="clear" w:color="auto" w:fill="FDE9D9" w:themeFill="accent6" w:themeFillTint="33"/>
          </w:tcPr>
          <w:p w:rsidR="00112E32" w:rsidRPr="00036A40" w:rsidRDefault="00112E32" w:rsidP="00E1601C">
            <w:r w:rsidRPr="00036A40">
              <w:t>Спортивное</w:t>
            </w:r>
          </w:p>
        </w:tc>
        <w:tc>
          <w:tcPr>
            <w:tcW w:w="4817" w:type="dxa"/>
            <w:shd w:val="clear" w:color="auto" w:fill="EAF1DD"/>
          </w:tcPr>
          <w:p w:rsidR="00112E32" w:rsidRPr="00036A40" w:rsidRDefault="00B811B0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036A40">
              <w:t>Настольный теннис</w:t>
            </w:r>
            <w:r w:rsidR="00112E32" w:rsidRPr="00036A40">
              <w:t xml:space="preserve">  </w:t>
            </w:r>
          </w:p>
          <w:p w:rsidR="00112E32" w:rsidRPr="00036A40" w:rsidRDefault="004545F6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036A40">
              <w:t xml:space="preserve">Стрелковый </w:t>
            </w:r>
            <w:r w:rsidR="00112E32" w:rsidRPr="00036A40">
              <w:t xml:space="preserve"> </w:t>
            </w:r>
          </w:p>
          <w:p w:rsidR="004545F6" w:rsidRPr="00036A40" w:rsidRDefault="004545F6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036A40">
              <w:t>Волейбол</w:t>
            </w:r>
          </w:p>
          <w:p w:rsidR="004545F6" w:rsidRPr="00036A40" w:rsidRDefault="00B811B0" w:rsidP="006060F4">
            <w:pPr>
              <w:pStyle w:val="a6"/>
              <w:numPr>
                <w:ilvl w:val="0"/>
                <w:numId w:val="8"/>
              </w:numPr>
              <w:ind w:left="456"/>
            </w:pPr>
            <w:r w:rsidRPr="00036A40">
              <w:t>Студия бального танца «</w:t>
            </w:r>
            <w:proofErr w:type="spellStart"/>
            <w:r w:rsidRPr="00036A40">
              <w:t>Данс-лицей</w:t>
            </w:r>
            <w:proofErr w:type="spellEnd"/>
            <w:r w:rsidRPr="00036A40">
              <w:t>»</w:t>
            </w:r>
          </w:p>
        </w:tc>
        <w:tc>
          <w:tcPr>
            <w:tcW w:w="2092" w:type="dxa"/>
            <w:shd w:val="clear" w:color="auto" w:fill="EAF1DD"/>
          </w:tcPr>
          <w:p w:rsidR="00112E32" w:rsidRPr="00036A40" w:rsidRDefault="004545F6" w:rsidP="00E1601C">
            <w:pPr>
              <w:pStyle w:val="a6"/>
              <w:ind w:left="34"/>
              <w:jc w:val="center"/>
            </w:pPr>
            <w:r w:rsidRPr="00036A40">
              <w:t>100</w:t>
            </w:r>
          </w:p>
        </w:tc>
      </w:tr>
      <w:tr w:rsidR="00112E32" w:rsidRPr="00FE1B08" w:rsidTr="00036A40">
        <w:trPr>
          <w:trHeight w:val="344"/>
        </w:trPr>
        <w:tc>
          <w:tcPr>
            <w:tcW w:w="2161" w:type="dxa"/>
            <w:shd w:val="clear" w:color="auto" w:fill="FDE9D9" w:themeFill="accent6" w:themeFillTint="33"/>
          </w:tcPr>
          <w:p w:rsidR="00112E32" w:rsidRPr="00036A40" w:rsidRDefault="00112E32" w:rsidP="00E1601C">
            <w:r w:rsidRPr="00036A40">
              <w:t>Техническое</w:t>
            </w:r>
          </w:p>
        </w:tc>
        <w:tc>
          <w:tcPr>
            <w:tcW w:w="4817" w:type="dxa"/>
            <w:shd w:val="clear" w:color="auto" w:fill="EAF1DD"/>
          </w:tcPr>
          <w:p w:rsidR="00112E32" w:rsidRPr="00036A40" w:rsidRDefault="004545F6" w:rsidP="004545F6">
            <w:pPr>
              <w:pStyle w:val="a6"/>
              <w:numPr>
                <w:ilvl w:val="0"/>
                <w:numId w:val="32"/>
              </w:numPr>
              <w:ind w:left="456"/>
            </w:pPr>
            <w:r w:rsidRPr="00036A40">
              <w:t>Компьютерный дизайн</w:t>
            </w:r>
            <w:r w:rsidR="00112E32" w:rsidRPr="00036A40">
              <w:t xml:space="preserve"> </w:t>
            </w:r>
          </w:p>
        </w:tc>
        <w:tc>
          <w:tcPr>
            <w:tcW w:w="2092" w:type="dxa"/>
            <w:shd w:val="clear" w:color="auto" w:fill="EAF1DD"/>
          </w:tcPr>
          <w:p w:rsidR="00112E32" w:rsidRPr="00036A40" w:rsidRDefault="004545F6" w:rsidP="00E1601C">
            <w:pPr>
              <w:jc w:val="center"/>
            </w:pPr>
            <w:r w:rsidRPr="00036A40">
              <w:t>30</w:t>
            </w:r>
          </w:p>
        </w:tc>
      </w:tr>
      <w:tr w:rsidR="00112E32" w:rsidRPr="0097568E" w:rsidTr="00036A40">
        <w:trPr>
          <w:trHeight w:val="344"/>
        </w:trPr>
        <w:tc>
          <w:tcPr>
            <w:tcW w:w="2161" w:type="dxa"/>
            <w:shd w:val="clear" w:color="auto" w:fill="FDE9D9" w:themeFill="accent6" w:themeFillTint="33"/>
          </w:tcPr>
          <w:p w:rsidR="00112E32" w:rsidRPr="00036A40" w:rsidRDefault="00112E32" w:rsidP="00E1601C">
            <w:r w:rsidRPr="00036A40">
              <w:t>Всего</w:t>
            </w:r>
          </w:p>
        </w:tc>
        <w:tc>
          <w:tcPr>
            <w:tcW w:w="4817" w:type="dxa"/>
            <w:shd w:val="clear" w:color="auto" w:fill="EAF1DD"/>
          </w:tcPr>
          <w:p w:rsidR="00112E32" w:rsidRPr="00036A40" w:rsidRDefault="00112E32" w:rsidP="00E1601C"/>
        </w:tc>
        <w:tc>
          <w:tcPr>
            <w:tcW w:w="2092" w:type="dxa"/>
            <w:shd w:val="clear" w:color="auto" w:fill="EAF1DD"/>
          </w:tcPr>
          <w:p w:rsidR="00112E32" w:rsidRPr="00036A40" w:rsidRDefault="00B811B0" w:rsidP="00E1601C">
            <w:pPr>
              <w:jc w:val="center"/>
            </w:pPr>
            <w:r w:rsidRPr="00036A40">
              <w:t>303</w:t>
            </w:r>
          </w:p>
        </w:tc>
      </w:tr>
    </w:tbl>
    <w:p w:rsidR="00112E32" w:rsidRPr="0097568E" w:rsidRDefault="00112E32" w:rsidP="00112E32">
      <w:pPr>
        <w:tabs>
          <w:tab w:val="left" w:pos="0"/>
        </w:tabs>
        <w:rPr>
          <w:highlight w:val="yellow"/>
        </w:rPr>
      </w:pPr>
    </w:p>
    <w:p w:rsidR="00112E32" w:rsidRPr="00C41B2E" w:rsidRDefault="00112E32" w:rsidP="00112E32">
      <w:pPr>
        <w:ind w:firstLine="709"/>
        <w:jc w:val="both"/>
      </w:pPr>
      <w:r w:rsidRPr="00C41B2E">
        <w:t xml:space="preserve">Дополнительное образование рассматривается педагогическим коллективом гимназии как неотъемлемая часть образовательного процесса, с помощью которой обучающиеся не только реализуют свои </w:t>
      </w:r>
      <w:proofErr w:type="spellStart"/>
      <w:r w:rsidRPr="00C41B2E">
        <w:t>креативные</w:t>
      </w:r>
      <w:proofErr w:type="spellEnd"/>
      <w:r w:rsidRPr="00C41B2E">
        <w:t xml:space="preserve">, организаторские и социальные компетенции, но и выстраивают индивидуальные образовательные маршруты, реализуя свои  наклонности и способности. </w:t>
      </w:r>
      <w:r w:rsidR="00BF6B6F">
        <w:rPr>
          <w:noProof/>
        </w:rPr>
        <w:t>В 2014-2015</w:t>
      </w:r>
      <w:r w:rsidRPr="00C41B2E">
        <w:rPr>
          <w:noProof/>
        </w:rPr>
        <w:t xml:space="preserve"> учебнм году в дополнительном образовании гимназии</w:t>
      </w:r>
      <w:r w:rsidRPr="00C41B2E">
        <w:rPr>
          <w:b/>
          <w:noProof/>
          <w:sz w:val="22"/>
          <w:szCs w:val="22"/>
        </w:rPr>
        <w:t xml:space="preserve"> </w:t>
      </w:r>
      <w:r w:rsidR="00F9291A">
        <w:rPr>
          <w:noProof/>
        </w:rPr>
        <w:t>увеличилось</w:t>
      </w:r>
      <w:r w:rsidR="00C41B2E" w:rsidRPr="00C41B2E">
        <w:rPr>
          <w:noProof/>
        </w:rPr>
        <w:t xml:space="preserve"> количество детских объединений и численность в них занимающихся.</w:t>
      </w:r>
      <w:r w:rsidRPr="00C41B2E">
        <w:rPr>
          <w:noProof/>
        </w:rPr>
        <w:t xml:space="preserve"> </w:t>
      </w:r>
    </w:p>
    <w:p w:rsidR="004B4CB5" w:rsidRDefault="00112E32" w:rsidP="00B52A4E">
      <w:pPr>
        <w:tabs>
          <w:tab w:val="left" w:pos="-851"/>
        </w:tabs>
        <w:ind w:firstLine="709"/>
        <w:jc w:val="both"/>
      </w:pPr>
      <w:r w:rsidRPr="00C41B2E">
        <w:rPr>
          <w:noProof/>
          <w:color w:val="000000"/>
          <w:spacing w:val="-3"/>
        </w:rPr>
        <w:t xml:space="preserve">Для более эффективной реализации указанных направлений внеурочной деятельности в образовательном пространстве г.Томска гимназия находит социальных партнеров. На основе договоров о совместной деятельности мы давно и плодотворно сотрудничаем с учреждениями дополнительного образования: </w:t>
      </w:r>
      <w:proofErr w:type="gramStart"/>
      <w:r w:rsidRPr="00C41B2E">
        <w:rPr>
          <w:noProof/>
          <w:color w:val="000000"/>
          <w:spacing w:val="-3"/>
        </w:rPr>
        <w:t xml:space="preserve">ДЮЦ «Факел», ДЮЦ «Звездочка», ДДТиЮ «Факел»,  ДЮЦ «Сатурн», ДЮЦ «Синяя птица», «Старт», </w:t>
      </w:r>
      <w:r w:rsidRPr="00C41B2E">
        <w:t xml:space="preserve"> «Центр социальной помощи семье и детям «Огонёк» по следующим направлениям: социальная</w:t>
      </w:r>
      <w:r w:rsidR="004B4CB5">
        <w:t xml:space="preserve"> и психологическая</w:t>
      </w:r>
      <w:r w:rsidRPr="00C41B2E">
        <w:t xml:space="preserve"> помощь, художественно-эстетическое</w:t>
      </w:r>
      <w:r w:rsidR="004B4CB5">
        <w:t xml:space="preserve"> и военно-патриотическое</w:t>
      </w:r>
      <w:r w:rsidRPr="00C41B2E">
        <w:t xml:space="preserve"> направление, </w:t>
      </w:r>
      <w:r w:rsidR="004B4CB5">
        <w:t>экология и краеведение, спорт.</w:t>
      </w:r>
      <w:proofErr w:type="gramEnd"/>
      <w:r w:rsidR="004B4CB5">
        <w:t xml:space="preserve"> </w:t>
      </w:r>
      <w:r w:rsidR="004B4CB5" w:rsidRPr="003F0116">
        <w:t xml:space="preserve">Развитие социального партнерства с учреждениями дополнительного образования  создаёт условия для построения широкого образовательного пространства через реализацию совместных образовательных и воспитательных программ и проектов. </w:t>
      </w:r>
    </w:p>
    <w:p w:rsidR="004B4CB5" w:rsidRPr="00171E65" w:rsidRDefault="00B52A4E" w:rsidP="00171E65">
      <w:pPr>
        <w:ind w:firstLine="709"/>
        <w:jc w:val="both"/>
      </w:pPr>
      <w:r>
        <w:t>В</w:t>
      </w:r>
      <w:r w:rsidRPr="003F0116">
        <w:t xml:space="preserve"> гимназии реализуется </w:t>
      </w:r>
      <w:r w:rsidRPr="00B52A4E">
        <w:t xml:space="preserve">оптимизационная модель </w:t>
      </w:r>
      <w:r w:rsidRPr="003F0116">
        <w:t>организ</w:t>
      </w:r>
      <w:r>
        <w:t xml:space="preserve">ации внеурочной деятельности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новым</w:t>
      </w:r>
      <w:proofErr w:type="gramEnd"/>
      <w:r>
        <w:t xml:space="preserve"> ФГОС (</w:t>
      </w:r>
      <w:r w:rsidRPr="003F0116">
        <w:t>внеурочная деятельность осуществляется за счёт возможностей дополнительного образования нашего учреждения</w:t>
      </w:r>
      <w:r>
        <w:t>)</w:t>
      </w:r>
      <w:r w:rsidRPr="003F0116">
        <w:t>.</w:t>
      </w:r>
    </w:p>
    <w:p w:rsidR="00112E32" w:rsidRPr="00C41B2E" w:rsidRDefault="00112E32" w:rsidP="00112E32">
      <w:pPr>
        <w:jc w:val="center"/>
        <w:rPr>
          <w:b/>
          <w:i/>
        </w:rPr>
      </w:pPr>
      <w:r w:rsidRPr="00C41B2E">
        <w:rPr>
          <w:b/>
          <w:i/>
        </w:rPr>
        <w:t>Внеурочная деятельность в рам</w:t>
      </w:r>
      <w:r w:rsidR="00833172" w:rsidRPr="00C41B2E">
        <w:rPr>
          <w:b/>
          <w:i/>
        </w:rPr>
        <w:t>к</w:t>
      </w:r>
      <w:r w:rsidRPr="00C41B2E">
        <w:rPr>
          <w:b/>
          <w:i/>
        </w:rPr>
        <w:t>ах введения ФГОС НОО</w:t>
      </w:r>
      <w:r w:rsidR="00557BB3">
        <w:rPr>
          <w:b/>
          <w:i/>
        </w:rPr>
        <w:t xml:space="preserve"> </w:t>
      </w:r>
      <w:proofErr w:type="gramStart"/>
      <w:r w:rsidR="00557BB3">
        <w:rPr>
          <w:b/>
          <w:i/>
        </w:rPr>
        <w:t>и ООО</w:t>
      </w:r>
      <w:proofErr w:type="gramEnd"/>
    </w:p>
    <w:p w:rsidR="00112E32" w:rsidRPr="00C41B2E" w:rsidRDefault="00112E32" w:rsidP="00112E32">
      <w:pPr>
        <w:jc w:val="right"/>
        <w:rPr>
          <w:b/>
          <w:i/>
        </w:rPr>
      </w:pPr>
      <w:r w:rsidRPr="00C41B2E">
        <w:rPr>
          <w:b/>
          <w:i/>
        </w:rPr>
        <w:t>Таблица 10</w:t>
      </w:r>
    </w:p>
    <w:tbl>
      <w:tblPr>
        <w:tblStyle w:val="a5"/>
        <w:tblW w:w="10644" w:type="dxa"/>
        <w:jc w:val="center"/>
        <w:tblInd w:w="-471" w:type="dxa"/>
        <w:tblLayout w:type="fixed"/>
        <w:tblLook w:val="04A0"/>
      </w:tblPr>
      <w:tblGrid>
        <w:gridCol w:w="863"/>
        <w:gridCol w:w="1701"/>
        <w:gridCol w:w="1559"/>
        <w:gridCol w:w="1701"/>
        <w:gridCol w:w="1701"/>
        <w:gridCol w:w="1701"/>
        <w:gridCol w:w="1418"/>
      </w:tblGrid>
      <w:tr w:rsidR="00112E32" w:rsidRPr="00C41B2E" w:rsidTr="00B52A4E">
        <w:trPr>
          <w:trHeight w:val="583"/>
          <w:jc w:val="center"/>
        </w:trPr>
        <w:tc>
          <w:tcPr>
            <w:tcW w:w="863" w:type="dxa"/>
            <w:shd w:val="clear" w:color="auto" w:fill="FDE9D9" w:themeFill="accent6" w:themeFillTint="33"/>
          </w:tcPr>
          <w:p w:rsidR="00112E32" w:rsidRPr="00C41B2E" w:rsidRDefault="00112E32" w:rsidP="00E1601C">
            <w:pPr>
              <w:jc w:val="both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112E32" w:rsidRPr="00C41B2E" w:rsidRDefault="00112E32" w:rsidP="00E1601C">
            <w:pPr>
              <w:jc w:val="both"/>
            </w:pPr>
            <w:r w:rsidRPr="00C41B2E">
              <w:t>Учебный план гимназии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12E32" w:rsidRPr="00C41B2E" w:rsidRDefault="00112E32" w:rsidP="00E1601C">
            <w:pPr>
              <w:jc w:val="both"/>
            </w:pPr>
            <w:r w:rsidRPr="00C41B2E">
              <w:t xml:space="preserve">Дополнительное образование </w:t>
            </w:r>
            <w:r w:rsidRPr="00C41B2E">
              <w:lastRenderedPageBreak/>
              <w:t>гимназии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112E32" w:rsidRPr="00C41B2E" w:rsidRDefault="00112E32" w:rsidP="00E1601C">
            <w:pPr>
              <w:jc w:val="both"/>
            </w:pPr>
            <w:r w:rsidRPr="00C41B2E">
              <w:lastRenderedPageBreak/>
              <w:t xml:space="preserve">Дополнительное образование </w:t>
            </w:r>
            <w:r w:rsidRPr="00C41B2E">
              <w:lastRenderedPageBreak/>
              <w:t>УДОД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112E32" w:rsidRPr="00C41B2E" w:rsidRDefault="00112E32" w:rsidP="00E1601C">
            <w:pPr>
              <w:jc w:val="both"/>
            </w:pPr>
            <w:r w:rsidRPr="00C41B2E">
              <w:lastRenderedPageBreak/>
              <w:t>Группы продлённого дня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112E32" w:rsidRPr="00C41B2E" w:rsidRDefault="00112E32" w:rsidP="00E1601C">
            <w:pPr>
              <w:jc w:val="both"/>
            </w:pPr>
            <w:r w:rsidRPr="00C41B2E">
              <w:t>Классное руководство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112E32" w:rsidRPr="00C41B2E" w:rsidRDefault="00112E32" w:rsidP="00E1601C">
            <w:pPr>
              <w:jc w:val="both"/>
            </w:pPr>
            <w:r w:rsidRPr="00C41B2E">
              <w:t xml:space="preserve">Иные педагогические </w:t>
            </w:r>
            <w:r w:rsidRPr="00C41B2E">
              <w:lastRenderedPageBreak/>
              <w:t>работники</w:t>
            </w:r>
          </w:p>
        </w:tc>
      </w:tr>
      <w:tr w:rsidR="00112E32" w:rsidTr="00B52A4E">
        <w:trPr>
          <w:trHeight w:val="2042"/>
          <w:jc w:val="center"/>
        </w:trPr>
        <w:tc>
          <w:tcPr>
            <w:tcW w:w="863" w:type="dxa"/>
            <w:shd w:val="clear" w:color="auto" w:fill="DAEEF3" w:themeFill="accent5" w:themeFillTint="33"/>
          </w:tcPr>
          <w:p w:rsidR="00112E32" w:rsidRPr="00C41B2E" w:rsidRDefault="00112E32" w:rsidP="00E1601C">
            <w:pPr>
              <w:jc w:val="both"/>
            </w:pPr>
            <w:r w:rsidRPr="00C41B2E">
              <w:lastRenderedPageBreak/>
              <w:t>Вид деятельности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12E32" w:rsidRPr="00C41B2E" w:rsidRDefault="00112E32" w:rsidP="00E1601C">
            <w:pPr>
              <w:jc w:val="both"/>
            </w:pPr>
            <w:r w:rsidRPr="00C41B2E">
              <w:t>Общешкольные КТД, гимназическое исследовательское общество, исследования и др. (по плану гимназии)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112E32" w:rsidRPr="00C41B2E" w:rsidRDefault="00112E32" w:rsidP="00E1601C">
            <w:pPr>
              <w:jc w:val="both"/>
            </w:pPr>
            <w:r w:rsidRPr="00C41B2E">
              <w:t>Организация кружков, секций (по программам дополнительного образования)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12E32" w:rsidRPr="00C41B2E" w:rsidRDefault="00112E32" w:rsidP="00E1601C">
            <w:pPr>
              <w:jc w:val="both"/>
            </w:pPr>
            <w:r w:rsidRPr="00C41B2E">
              <w:t>Организация деятельности на базе ОУ (по программам дополнительного образования)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12E32" w:rsidRPr="00C41B2E" w:rsidRDefault="00112E32" w:rsidP="00E1601C">
            <w:pPr>
              <w:jc w:val="both"/>
            </w:pPr>
            <w:r w:rsidRPr="00C41B2E">
              <w:t>Деятельность воспитателей ГПД (по планам воспитательной рабо</w:t>
            </w:r>
            <w:r w:rsidR="00B52A4E">
              <w:t>т</w:t>
            </w:r>
            <w:r w:rsidRPr="00C41B2E">
              <w:t>ы воспитателей ГПД)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12E32" w:rsidRPr="00C41B2E" w:rsidRDefault="00112E32" w:rsidP="00E1601C">
            <w:pPr>
              <w:jc w:val="both"/>
            </w:pPr>
            <w:r w:rsidRPr="00C41B2E">
              <w:t>Деятельность классных руководителей (экскурсии, диспуты, общественно полезные практики, соревнования и др.) (по планам ВР)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112E32" w:rsidRDefault="00112E32" w:rsidP="00E1601C">
            <w:pPr>
              <w:jc w:val="both"/>
            </w:pPr>
            <w:r w:rsidRPr="00C41B2E">
              <w:t>Должностные обязанности старшего вожатого, педагога-организатора, педагога-психолога</w:t>
            </w:r>
            <w:r>
              <w:t xml:space="preserve"> </w:t>
            </w:r>
          </w:p>
        </w:tc>
      </w:tr>
    </w:tbl>
    <w:p w:rsidR="00CA6B9E" w:rsidRDefault="00CA6B9E" w:rsidP="00171E65">
      <w:pPr>
        <w:rPr>
          <w:b/>
        </w:rPr>
      </w:pPr>
    </w:p>
    <w:p w:rsidR="00CA6B9E" w:rsidRPr="00B52A4E" w:rsidRDefault="00CA6B9E" w:rsidP="00B52A4E">
      <w:pPr>
        <w:ind w:firstLine="360"/>
        <w:jc w:val="both"/>
      </w:pPr>
      <w:r w:rsidRPr="00B52A4E">
        <w:t xml:space="preserve">Содержание внеурочной деятельности </w:t>
      </w:r>
      <w:r w:rsidR="00B52A4E" w:rsidRPr="00B52A4E">
        <w:t>начального общего образования представлено следующими направлениями:</w:t>
      </w:r>
    </w:p>
    <w:p w:rsidR="00B52A4E" w:rsidRPr="00B52A4E" w:rsidRDefault="00B52A4E" w:rsidP="00B52A4E">
      <w:pPr>
        <w:pStyle w:val="aa"/>
        <w:numPr>
          <w:ilvl w:val="0"/>
          <w:numId w:val="33"/>
        </w:numPr>
        <w:tabs>
          <w:tab w:val="left" w:pos="708"/>
        </w:tabs>
        <w:jc w:val="both"/>
        <w:rPr>
          <w:bCs/>
        </w:rPr>
      </w:pPr>
      <w:r w:rsidRPr="00B52A4E">
        <w:rPr>
          <w:bCs/>
        </w:rPr>
        <w:t>Спортивно-оздоровительное направление: шахматы, ритмика, спортивные секции (ОФП, футбол), Школа ЗОЖ</w:t>
      </w:r>
    </w:p>
    <w:p w:rsidR="00B52A4E" w:rsidRPr="00B52A4E" w:rsidRDefault="00B52A4E" w:rsidP="00B52A4E">
      <w:pPr>
        <w:pStyle w:val="aa"/>
        <w:numPr>
          <w:ilvl w:val="0"/>
          <w:numId w:val="33"/>
        </w:numPr>
        <w:tabs>
          <w:tab w:val="left" w:pos="708"/>
        </w:tabs>
        <w:jc w:val="both"/>
        <w:rPr>
          <w:bCs/>
        </w:rPr>
      </w:pPr>
      <w:r w:rsidRPr="00B52A4E">
        <w:rPr>
          <w:bCs/>
        </w:rPr>
        <w:t>Общекультурное направление: театральная студия, изостудия, музыкальная студия «</w:t>
      </w:r>
      <w:proofErr w:type="spellStart"/>
      <w:r w:rsidRPr="00B52A4E">
        <w:rPr>
          <w:bCs/>
        </w:rPr>
        <w:t>Домисолька</w:t>
      </w:r>
      <w:proofErr w:type="spellEnd"/>
      <w:r w:rsidRPr="00B52A4E">
        <w:rPr>
          <w:bCs/>
        </w:rPr>
        <w:t>»</w:t>
      </w:r>
    </w:p>
    <w:p w:rsidR="00B52A4E" w:rsidRPr="00B52A4E" w:rsidRDefault="00B52A4E" w:rsidP="00FF7ECB">
      <w:pPr>
        <w:pStyle w:val="aa"/>
        <w:numPr>
          <w:ilvl w:val="0"/>
          <w:numId w:val="33"/>
        </w:numPr>
        <w:tabs>
          <w:tab w:val="left" w:pos="708"/>
        </w:tabs>
        <w:rPr>
          <w:bCs/>
        </w:rPr>
      </w:pPr>
      <w:proofErr w:type="spellStart"/>
      <w:r w:rsidRPr="00B52A4E">
        <w:rPr>
          <w:bCs/>
        </w:rPr>
        <w:t>Общеинтеллектуальное</w:t>
      </w:r>
      <w:proofErr w:type="spellEnd"/>
      <w:r w:rsidRPr="00B52A4E">
        <w:rPr>
          <w:bCs/>
        </w:rPr>
        <w:t xml:space="preserve"> направление: проектная и исследовательская деятельность, Мир деятельности,  Мир логики, Конструирование</w:t>
      </w:r>
    </w:p>
    <w:p w:rsidR="00B52A4E" w:rsidRPr="003F1D1A" w:rsidRDefault="00B52A4E" w:rsidP="003F1D1A">
      <w:pPr>
        <w:pStyle w:val="aa"/>
        <w:numPr>
          <w:ilvl w:val="0"/>
          <w:numId w:val="33"/>
        </w:numPr>
        <w:tabs>
          <w:tab w:val="left" w:pos="708"/>
        </w:tabs>
        <w:rPr>
          <w:b/>
          <w:bCs/>
        </w:rPr>
      </w:pPr>
      <w:r w:rsidRPr="00B52A4E">
        <w:rPr>
          <w:bCs/>
        </w:rPr>
        <w:t>Социальная деятельность: ЮИД</w:t>
      </w:r>
    </w:p>
    <w:p w:rsidR="00112E32" w:rsidRDefault="00112E32" w:rsidP="00112E32">
      <w:pPr>
        <w:ind w:firstLine="709"/>
        <w:jc w:val="both"/>
        <w:rPr>
          <w:noProof/>
        </w:rPr>
      </w:pPr>
      <w:r>
        <w:rPr>
          <w:noProof/>
        </w:rPr>
        <w:t>Обучающихся 8-11 классов</w:t>
      </w:r>
      <w:r w:rsidRPr="00DC2C55">
        <w:rPr>
          <w:noProof/>
        </w:rPr>
        <w:t xml:space="preserve"> вовлечены в работу профильных школ </w:t>
      </w:r>
      <w:r>
        <w:rPr>
          <w:noProof/>
        </w:rPr>
        <w:t>и научного общества</w:t>
      </w:r>
      <w:r w:rsidRPr="00DC2C55">
        <w:rPr>
          <w:noProof/>
        </w:rPr>
        <w:t xml:space="preserve"> обучающихся «Гимназист»</w:t>
      </w:r>
      <w:r>
        <w:rPr>
          <w:noProof/>
        </w:rPr>
        <w:t xml:space="preserve">. НОО «Гимназист» </w:t>
      </w:r>
      <w:r w:rsidRPr="00DC2C55">
        <w:rPr>
          <w:noProof/>
        </w:rPr>
        <w:t>привлекает к научно-исследовательской деятельности в различных предметных областях не только ста</w:t>
      </w:r>
      <w:r>
        <w:rPr>
          <w:noProof/>
        </w:rPr>
        <w:t>ршеклассников, но и учащихся 5-7 классов. Поэтому НОО</w:t>
      </w:r>
      <w:r w:rsidRPr="00DC2C55">
        <w:rPr>
          <w:noProof/>
        </w:rPr>
        <w:t xml:space="preserve"> «Гимназист» является ознакомительно-подготовительным этапом к включению обучающихся среднего звена в работу профильных школ. </w:t>
      </w:r>
    </w:p>
    <w:p w:rsidR="00112E32" w:rsidRDefault="00112E32" w:rsidP="00112E32">
      <w:pPr>
        <w:ind w:firstLine="709"/>
        <w:jc w:val="both"/>
      </w:pPr>
      <w:r w:rsidRPr="00DC2C55">
        <w:rPr>
          <w:bCs/>
          <w:color w:val="000000"/>
        </w:rPr>
        <w:t xml:space="preserve">В работу </w:t>
      </w:r>
      <w:r w:rsidRPr="00DC2C55">
        <w:rPr>
          <w:noProof/>
        </w:rPr>
        <w:t>«Малой  академии наук»</w:t>
      </w:r>
      <w:r w:rsidRPr="00DC2C55">
        <w:t xml:space="preserve"> вовлечены </w:t>
      </w:r>
      <w:r>
        <w:t>об</w:t>
      </w:r>
      <w:r w:rsidRPr="00DC2C55">
        <w:t>уча</w:t>
      </w:r>
      <w:r w:rsidR="00B52A4E">
        <w:t>ющиеся 1</w:t>
      </w:r>
      <w:r>
        <w:t>-4</w:t>
      </w:r>
      <w:r w:rsidRPr="00DC2C55">
        <w:t xml:space="preserve"> классов, наиболее одарённые и заинтересованные.</w:t>
      </w:r>
      <w:r>
        <w:t xml:space="preserve"> </w:t>
      </w:r>
      <w:r w:rsidRPr="00DC2C55">
        <w:t xml:space="preserve">Проблемой выявления и поддержки </w:t>
      </w:r>
      <w:r>
        <w:t>гимназистов</w:t>
      </w:r>
      <w:r w:rsidRPr="00DC2C55">
        <w:t>, проявляющих интерес к исследовательской деятельности, на первой ступени обучения в нашей гимназии на протяжении нескольких последних лет занимается творческая группа педагогов начальной школы под руководством педагога-психолога, заслуженного учителя Российской Федерации В.Н.Ситниковой.  Инновационная работа творческого коллектива педагогов направлена на привлечение младших школьников к исследовательской творческой деятельности, формирования у них устойчивого интереса к способам научного познания мира через освоение  первичных навыков научно-исследовательского труда. Младшие школьники не только с удовольствием и интересом принимают участие в работе «Малой академии наук», но и создают свои маленькие исследовательские проекты, участвуют с ними в школьных и городских научно-исследовательских мероприятиях.</w:t>
      </w:r>
      <w:r>
        <w:t xml:space="preserve"> </w:t>
      </w:r>
    </w:p>
    <w:p w:rsidR="00D172BA" w:rsidRPr="00C62399" w:rsidRDefault="00055E77" w:rsidP="00D172BA">
      <w:pPr>
        <w:shd w:val="clear" w:color="auto" w:fill="FFFFFF"/>
        <w:tabs>
          <w:tab w:val="left" w:pos="307"/>
        </w:tabs>
        <w:jc w:val="both"/>
      </w:pPr>
      <w:r>
        <w:tab/>
      </w:r>
      <w:r w:rsidR="00B52A4E">
        <w:t>С</w:t>
      </w:r>
      <w:r w:rsidR="0097568E">
        <w:t xml:space="preserve"> 2012</w:t>
      </w:r>
      <w:r w:rsidR="00B52A4E">
        <w:t xml:space="preserve">  года</w:t>
      </w:r>
      <w:r w:rsidR="0097568E">
        <w:t xml:space="preserve"> МАОУ гимназия № 18 </w:t>
      </w:r>
      <w:r w:rsidR="00B52A4E">
        <w:t>имеет</w:t>
      </w:r>
      <w:r w:rsidR="0097568E">
        <w:t xml:space="preserve"> статус муниципальной сетевой площадки по организации проектно-исследовательской деятельности школьников. </w:t>
      </w:r>
      <w:r w:rsidR="005F7BFB">
        <w:t>В марте 2015</w:t>
      </w:r>
      <w:r w:rsidR="00B52A4E">
        <w:t xml:space="preserve"> года н</w:t>
      </w:r>
      <w:r w:rsidR="0097568E">
        <w:t xml:space="preserve">а базе гимназии прошла </w:t>
      </w:r>
      <w:r w:rsidR="0097568E">
        <w:rPr>
          <w:lang w:val="en-US"/>
        </w:rPr>
        <w:t>I</w:t>
      </w:r>
      <w:r w:rsidR="00B52A4E">
        <w:rPr>
          <w:lang w:val="en-US"/>
        </w:rPr>
        <w:t>I</w:t>
      </w:r>
      <w:r w:rsidR="005F7BFB">
        <w:rPr>
          <w:lang w:val="en-US"/>
        </w:rPr>
        <w:t>I</w:t>
      </w:r>
      <w:r w:rsidR="009D1E92">
        <w:t xml:space="preserve"> </w:t>
      </w:r>
      <w:r w:rsidR="0097568E">
        <w:t xml:space="preserve">муниципальная сетевая научно-практическая </w:t>
      </w:r>
      <w:r w:rsidR="0097568E" w:rsidRPr="00D172BA">
        <w:t>конференция «Диалоги с Сократом».</w:t>
      </w:r>
      <w:r w:rsidR="0097568E">
        <w:t xml:space="preserve"> </w:t>
      </w:r>
      <w:r w:rsidR="00112E32">
        <w:t xml:space="preserve"> </w:t>
      </w:r>
      <w:r w:rsidR="00D172BA" w:rsidRPr="00C62399">
        <w:t xml:space="preserve">Количество секций конференции </w:t>
      </w:r>
      <w:r w:rsidR="005F7BFB">
        <w:t>увеличилось до 12</w:t>
      </w:r>
      <w:r w:rsidR="005F2A25">
        <w:t xml:space="preserve">, </w:t>
      </w:r>
      <w:r w:rsidR="00D172BA">
        <w:t>к</w:t>
      </w:r>
      <w:r w:rsidR="00D172BA" w:rsidRPr="00C62399">
        <w:t>оличество представленных исследовательских работ</w:t>
      </w:r>
      <w:r w:rsidR="00BD018B">
        <w:t xml:space="preserve"> – 12</w:t>
      </w:r>
      <w:r w:rsidR="005F2A25">
        <w:t>3. В работе жюри конференции были задействованы только</w:t>
      </w:r>
      <w:r w:rsidR="00D172BA" w:rsidRPr="00C62399">
        <w:t xml:space="preserve"> предста</w:t>
      </w:r>
      <w:r w:rsidR="005F2A25">
        <w:t xml:space="preserve">вители </w:t>
      </w:r>
      <w:r w:rsidR="00D172BA" w:rsidRPr="00C62399">
        <w:t xml:space="preserve">внешних организаций </w:t>
      </w:r>
      <w:r w:rsidR="00D172BA">
        <w:t xml:space="preserve">(МАОУ ИМЦ, ТГПУ, ТОИПКРО, ТПУ, ТГУ, </w:t>
      </w:r>
      <w:proofErr w:type="spellStart"/>
      <w:r w:rsidR="00D172BA">
        <w:t>Сиб</w:t>
      </w:r>
      <w:proofErr w:type="spellEnd"/>
      <w:r w:rsidR="00D172BA">
        <w:t xml:space="preserve"> ГМУ,</w:t>
      </w:r>
      <w:r w:rsidR="00D172BA" w:rsidRPr="00C62399">
        <w:t xml:space="preserve"> ООО «Том</w:t>
      </w:r>
      <w:r w:rsidR="00D172BA">
        <w:t>ская электронная школа»). Также в рамках конференции пошли другие мероприятия: круглый стол для педагогов, мастер-классы, телекоммуникационный проект.</w:t>
      </w:r>
    </w:p>
    <w:p w:rsidR="00112E32" w:rsidRDefault="00112E32" w:rsidP="00D172BA">
      <w:pPr>
        <w:ind w:firstLine="709"/>
        <w:jc w:val="both"/>
      </w:pPr>
      <w:r w:rsidRPr="00DC2C55">
        <w:lastRenderedPageBreak/>
        <w:t xml:space="preserve">Результаты участия гимназистов в научно-практических конференциях показывают, что представленные </w:t>
      </w:r>
      <w:r>
        <w:t>работы выполнены на достаточно</w:t>
      </w:r>
      <w:r w:rsidRPr="00DC2C55">
        <w:t xml:space="preserve"> высоком уровне. По итогам прошедших конференций лучшие работы обучающихся публикуются в сборниках. </w:t>
      </w:r>
    </w:p>
    <w:p w:rsidR="00112E32" w:rsidRDefault="00112E32" w:rsidP="00112E32">
      <w:pPr>
        <w:jc w:val="center"/>
        <w:rPr>
          <w:b/>
          <w:i/>
        </w:rPr>
      </w:pPr>
      <w:r>
        <w:rPr>
          <w:b/>
          <w:i/>
        </w:rPr>
        <w:t>Результаты участия в научно-практических конференциях</w:t>
      </w:r>
    </w:p>
    <w:p w:rsidR="00112E32" w:rsidRPr="00B37CF3" w:rsidRDefault="00112E32" w:rsidP="00112E32">
      <w:pPr>
        <w:jc w:val="right"/>
        <w:rPr>
          <w:b/>
          <w:i/>
        </w:rPr>
      </w:pPr>
      <w:r>
        <w:rPr>
          <w:b/>
          <w:i/>
        </w:rPr>
        <w:t>Таблица 11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417"/>
        <w:gridCol w:w="1276"/>
        <w:gridCol w:w="1134"/>
        <w:gridCol w:w="1276"/>
        <w:gridCol w:w="1134"/>
        <w:gridCol w:w="1241"/>
      </w:tblGrid>
      <w:tr w:rsidR="00721304" w:rsidRPr="00DC2C55" w:rsidTr="00D26272">
        <w:tc>
          <w:tcPr>
            <w:tcW w:w="2269" w:type="dxa"/>
            <w:vMerge w:val="restart"/>
            <w:shd w:val="clear" w:color="auto" w:fill="FDE9D9" w:themeFill="accent6" w:themeFillTint="33"/>
          </w:tcPr>
          <w:p w:rsidR="00721304" w:rsidRPr="00DC2C55" w:rsidRDefault="00721304" w:rsidP="00E1601C">
            <w:pPr>
              <w:jc w:val="both"/>
            </w:pPr>
            <w:r w:rsidRPr="00DC2C55">
              <w:t>Уровень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</w:tcPr>
          <w:p w:rsidR="00721304" w:rsidRPr="009D1E92" w:rsidRDefault="00721304" w:rsidP="00D33D6B">
            <w:pPr>
              <w:jc w:val="center"/>
              <w:rPr>
                <w:highlight w:val="yellow"/>
              </w:rPr>
            </w:pPr>
            <w:r w:rsidRPr="00055E77">
              <w:t>2012-2013</w:t>
            </w:r>
          </w:p>
        </w:tc>
        <w:tc>
          <w:tcPr>
            <w:tcW w:w="2410" w:type="dxa"/>
            <w:gridSpan w:val="2"/>
            <w:shd w:val="clear" w:color="auto" w:fill="FDE9D9" w:themeFill="accent6" w:themeFillTint="33"/>
          </w:tcPr>
          <w:p w:rsidR="00721304" w:rsidRPr="009D1E92" w:rsidRDefault="00721304" w:rsidP="00D33D6B">
            <w:pPr>
              <w:jc w:val="center"/>
              <w:rPr>
                <w:highlight w:val="yellow"/>
              </w:rPr>
            </w:pPr>
            <w:r w:rsidRPr="00D85062">
              <w:t>2013-2014</w:t>
            </w:r>
          </w:p>
        </w:tc>
        <w:tc>
          <w:tcPr>
            <w:tcW w:w="2375" w:type="dxa"/>
            <w:gridSpan w:val="2"/>
            <w:shd w:val="clear" w:color="auto" w:fill="FDE9D9" w:themeFill="accent6" w:themeFillTint="33"/>
          </w:tcPr>
          <w:p w:rsidR="00721304" w:rsidRPr="009D1E92" w:rsidRDefault="00721304" w:rsidP="00E1601C">
            <w:pPr>
              <w:jc w:val="center"/>
              <w:rPr>
                <w:highlight w:val="yellow"/>
              </w:rPr>
            </w:pPr>
            <w:r w:rsidRPr="00721304">
              <w:t>2014-2015</w:t>
            </w:r>
          </w:p>
        </w:tc>
      </w:tr>
      <w:tr w:rsidR="00721304" w:rsidRPr="00DC2C55" w:rsidTr="00D26272">
        <w:tc>
          <w:tcPr>
            <w:tcW w:w="2269" w:type="dxa"/>
            <w:vMerge/>
            <w:shd w:val="clear" w:color="auto" w:fill="FDE9D9" w:themeFill="accent6" w:themeFillTint="33"/>
          </w:tcPr>
          <w:p w:rsidR="00721304" w:rsidRPr="00DC2C55" w:rsidRDefault="00721304" w:rsidP="00E1601C">
            <w:pPr>
              <w:jc w:val="both"/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721304" w:rsidRPr="00DC2C55" w:rsidRDefault="00721304" w:rsidP="00E1601C">
            <w:pPr>
              <w:jc w:val="both"/>
            </w:pPr>
            <w:r w:rsidRPr="00DC2C55">
              <w:t>Кол-во участников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21304" w:rsidRPr="00055E77" w:rsidRDefault="00721304" w:rsidP="00055E77">
            <w:pPr>
              <w:jc w:val="both"/>
            </w:pPr>
            <w:r w:rsidRPr="00055E77">
              <w:t>Кол-во победителей и</w:t>
            </w:r>
          </w:p>
          <w:p w:rsidR="00721304" w:rsidRPr="00DC2C55" w:rsidRDefault="00721304" w:rsidP="00055E77">
            <w:pPr>
              <w:jc w:val="both"/>
            </w:pPr>
            <w:r w:rsidRPr="00055E77">
              <w:t>призеров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21304" w:rsidRPr="00DC2C55" w:rsidRDefault="00721304" w:rsidP="00E1601C">
            <w:pPr>
              <w:jc w:val="both"/>
            </w:pPr>
            <w:r w:rsidRPr="00DC2C55">
              <w:t>Кол-во участников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21304" w:rsidRPr="00055E77" w:rsidRDefault="00721304" w:rsidP="00055E77">
            <w:pPr>
              <w:jc w:val="both"/>
            </w:pPr>
            <w:r w:rsidRPr="00055E77">
              <w:t>Кол-во победителей и</w:t>
            </w:r>
          </w:p>
          <w:p w:rsidR="00721304" w:rsidRPr="00DC2C55" w:rsidRDefault="00721304" w:rsidP="00055E77">
            <w:pPr>
              <w:jc w:val="both"/>
            </w:pPr>
            <w:r w:rsidRPr="00055E77">
              <w:t>призеров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21304" w:rsidRPr="00055E77" w:rsidRDefault="00721304" w:rsidP="00E1601C">
            <w:pPr>
              <w:jc w:val="both"/>
            </w:pPr>
            <w:r w:rsidRPr="00055E77">
              <w:t>Кол-во участников</w:t>
            </w:r>
          </w:p>
        </w:tc>
        <w:tc>
          <w:tcPr>
            <w:tcW w:w="1241" w:type="dxa"/>
            <w:shd w:val="clear" w:color="auto" w:fill="FDE9D9" w:themeFill="accent6" w:themeFillTint="33"/>
          </w:tcPr>
          <w:p w:rsidR="00721304" w:rsidRPr="00055E77" w:rsidRDefault="00721304" w:rsidP="00E1601C">
            <w:pPr>
              <w:jc w:val="both"/>
            </w:pPr>
            <w:r w:rsidRPr="00055E77">
              <w:t>Кол-во победителей и</w:t>
            </w:r>
          </w:p>
          <w:p w:rsidR="00721304" w:rsidRPr="00055E77" w:rsidRDefault="00721304" w:rsidP="00E1601C">
            <w:pPr>
              <w:jc w:val="both"/>
            </w:pPr>
            <w:r w:rsidRPr="00055E77">
              <w:t>призеров</w:t>
            </w:r>
          </w:p>
        </w:tc>
      </w:tr>
      <w:tr w:rsidR="00721304" w:rsidRPr="00DC2C55" w:rsidTr="00D26272">
        <w:tc>
          <w:tcPr>
            <w:tcW w:w="2269" w:type="dxa"/>
            <w:shd w:val="clear" w:color="auto" w:fill="DBE5F1" w:themeFill="accent1" w:themeFillTint="33"/>
          </w:tcPr>
          <w:p w:rsidR="00721304" w:rsidRPr="00DC2C55" w:rsidRDefault="00721304" w:rsidP="00E1601C">
            <w:pPr>
              <w:jc w:val="both"/>
            </w:pPr>
            <w:r w:rsidRPr="00DC2C55">
              <w:t>Муниципальный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21304" w:rsidRPr="009D1E92" w:rsidRDefault="00721304" w:rsidP="00D33D6B">
            <w:pPr>
              <w:jc w:val="center"/>
              <w:rPr>
                <w:highlight w:val="yellow"/>
              </w:rPr>
            </w:pPr>
            <w:r w:rsidRPr="00055E77">
              <w:t>82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21304" w:rsidRPr="009D1E92" w:rsidRDefault="00721304" w:rsidP="00D33D6B">
            <w:pPr>
              <w:jc w:val="center"/>
              <w:rPr>
                <w:highlight w:val="yellow"/>
              </w:rPr>
            </w:pPr>
            <w:r w:rsidRPr="00055E77">
              <w:t>53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21304" w:rsidRPr="00D26272" w:rsidRDefault="00721304" w:rsidP="00D33D6B">
            <w:pPr>
              <w:jc w:val="center"/>
            </w:pPr>
            <w:r w:rsidRPr="00D26272">
              <w:t>57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21304" w:rsidRPr="00D26272" w:rsidRDefault="00721304" w:rsidP="00D33D6B">
            <w:pPr>
              <w:jc w:val="center"/>
            </w:pPr>
            <w:r>
              <w:t>40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21304" w:rsidRPr="00D26272" w:rsidRDefault="009D1DB7" w:rsidP="00E1601C">
            <w:pPr>
              <w:jc w:val="center"/>
            </w:pPr>
            <w:r>
              <w:t>92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:rsidR="00721304" w:rsidRPr="00D26272" w:rsidRDefault="009D1DB7" w:rsidP="00E1601C">
            <w:pPr>
              <w:jc w:val="center"/>
            </w:pPr>
            <w:r>
              <w:t>70</w:t>
            </w:r>
          </w:p>
        </w:tc>
      </w:tr>
      <w:tr w:rsidR="00721304" w:rsidRPr="00DC2C55" w:rsidTr="00D26272">
        <w:tc>
          <w:tcPr>
            <w:tcW w:w="2269" w:type="dxa"/>
            <w:shd w:val="clear" w:color="auto" w:fill="DBE5F1" w:themeFill="accent1" w:themeFillTint="33"/>
          </w:tcPr>
          <w:p w:rsidR="00721304" w:rsidRPr="00DC2C55" w:rsidRDefault="00721304" w:rsidP="00E1601C">
            <w:pPr>
              <w:jc w:val="both"/>
            </w:pPr>
            <w:r w:rsidRPr="00DC2C55">
              <w:t xml:space="preserve">Областной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21304" w:rsidRPr="009D1E92" w:rsidRDefault="00721304" w:rsidP="00D33D6B">
            <w:pPr>
              <w:jc w:val="center"/>
              <w:rPr>
                <w:highlight w:val="yellow"/>
              </w:rPr>
            </w:pPr>
            <w:r w:rsidRPr="00055E77">
              <w:t>13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21304" w:rsidRPr="009D1E92" w:rsidRDefault="00721304" w:rsidP="00D33D6B">
            <w:pPr>
              <w:jc w:val="center"/>
              <w:rPr>
                <w:highlight w:val="yellow"/>
              </w:rPr>
            </w:pPr>
            <w:r w:rsidRPr="00055E77">
              <w:t>12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21304" w:rsidRPr="00D26272" w:rsidRDefault="00721304" w:rsidP="00D33D6B">
            <w:pPr>
              <w:jc w:val="center"/>
            </w:pPr>
            <w:r>
              <w:t>35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21304" w:rsidRPr="00D26272" w:rsidRDefault="00721304" w:rsidP="00D33D6B">
            <w:pPr>
              <w:jc w:val="center"/>
            </w:pPr>
            <w:r>
              <w:t>32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21304" w:rsidRPr="00D26272" w:rsidRDefault="009D1DB7" w:rsidP="00E1601C">
            <w:pPr>
              <w:jc w:val="center"/>
            </w:pPr>
            <w:r>
              <w:t>24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:rsidR="00721304" w:rsidRPr="00D26272" w:rsidRDefault="009D1DB7" w:rsidP="00E1601C">
            <w:pPr>
              <w:jc w:val="center"/>
            </w:pPr>
            <w:r>
              <w:t>21</w:t>
            </w:r>
          </w:p>
        </w:tc>
      </w:tr>
      <w:tr w:rsidR="00721304" w:rsidRPr="00DC2C55" w:rsidTr="00D26272">
        <w:tc>
          <w:tcPr>
            <w:tcW w:w="2269" w:type="dxa"/>
            <w:shd w:val="clear" w:color="auto" w:fill="DBE5F1" w:themeFill="accent1" w:themeFillTint="33"/>
          </w:tcPr>
          <w:p w:rsidR="00721304" w:rsidRPr="00DC2C55" w:rsidRDefault="00721304" w:rsidP="00E1601C">
            <w:pPr>
              <w:jc w:val="both"/>
            </w:pPr>
            <w:r w:rsidRPr="00DC2C55">
              <w:t>Межрегиональный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21304" w:rsidRPr="00055E77" w:rsidRDefault="00721304" w:rsidP="00D33D6B">
            <w:pPr>
              <w:jc w:val="center"/>
            </w:pPr>
            <w:r w:rsidRPr="00055E77">
              <w:t>4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21304" w:rsidRPr="00055E77" w:rsidRDefault="00721304" w:rsidP="00D33D6B">
            <w:pPr>
              <w:jc w:val="center"/>
            </w:pPr>
            <w:r w:rsidRPr="00055E77">
              <w:t>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21304" w:rsidRPr="00D26272" w:rsidRDefault="00721304" w:rsidP="00D33D6B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21304" w:rsidRPr="00D26272" w:rsidRDefault="00721304" w:rsidP="00D33D6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21304" w:rsidRPr="00D26272" w:rsidRDefault="009D1DB7" w:rsidP="00E1601C">
            <w:pPr>
              <w:jc w:val="center"/>
            </w:pPr>
            <w:r>
              <w:t>20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:rsidR="00721304" w:rsidRPr="00D26272" w:rsidRDefault="009D1DB7" w:rsidP="00E1601C">
            <w:pPr>
              <w:jc w:val="center"/>
            </w:pPr>
            <w:r>
              <w:t>11</w:t>
            </w:r>
          </w:p>
        </w:tc>
      </w:tr>
      <w:tr w:rsidR="00721304" w:rsidRPr="00DC2C55" w:rsidTr="00D26272">
        <w:tc>
          <w:tcPr>
            <w:tcW w:w="2269" w:type="dxa"/>
            <w:shd w:val="clear" w:color="auto" w:fill="DBE5F1" w:themeFill="accent1" w:themeFillTint="33"/>
          </w:tcPr>
          <w:p w:rsidR="00721304" w:rsidRPr="00DC2C55" w:rsidRDefault="00721304" w:rsidP="00E1601C">
            <w:pPr>
              <w:jc w:val="both"/>
            </w:pPr>
            <w:r w:rsidRPr="00DC2C55">
              <w:t>Всероссийский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21304" w:rsidRPr="009D1E92" w:rsidRDefault="00721304" w:rsidP="00D33D6B">
            <w:pPr>
              <w:jc w:val="center"/>
              <w:rPr>
                <w:highlight w:val="yellow"/>
              </w:rPr>
            </w:pPr>
            <w:r w:rsidRPr="00055E77">
              <w:t>28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21304" w:rsidRPr="009D1E92" w:rsidRDefault="00721304" w:rsidP="00D33D6B">
            <w:pPr>
              <w:jc w:val="center"/>
              <w:rPr>
                <w:highlight w:val="yellow"/>
              </w:rPr>
            </w:pPr>
            <w:r w:rsidRPr="00055E77">
              <w:t>19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21304" w:rsidRPr="00D26272" w:rsidRDefault="00721304" w:rsidP="00D33D6B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21304" w:rsidRPr="00D26272" w:rsidRDefault="00721304" w:rsidP="00D33D6B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21304" w:rsidRPr="00D26272" w:rsidRDefault="009D1DB7" w:rsidP="00E1601C">
            <w:pPr>
              <w:jc w:val="center"/>
            </w:pPr>
            <w:r>
              <w:t>19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:rsidR="00721304" w:rsidRPr="00D26272" w:rsidRDefault="009D1DB7" w:rsidP="00E1601C">
            <w:pPr>
              <w:jc w:val="center"/>
            </w:pPr>
            <w:r>
              <w:t>12</w:t>
            </w:r>
          </w:p>
        </w:tc>
      </w:tr>
      <w:tr w:rsidR="00721304" w:rsidRPr="00DC2C55" w:rsidTr="00D26272">
        <w:tc>
          <w:tcPr>
            <w:tcW w:w="2269" w:type="dxa"/>
            <w:shd w:val="clear" w:color="auto" w:fill="DBE5F1" w:themeFill="accent1" w:themeFillTint="33"/>
          </w:tcPr>
          <w:p w:rsidR="00721304" w:rsidRPr="00DC2C55" w:rsidRDefault="00721304" w:rsidP="00E1601C">
            <w:pPr>
              <w:jc w:val="both"/>
            </w:pPr>
            <w:r>
              <w:t>Международный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21304" w:rsidRPr="00055E77" w:rsidRDefault="00721304" w:rsidP="00D33D6B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21304" w:rsidRPr="00055E77" w:rsidRDefault="00721304" w:rsidP="00D33D6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21304" w:rsidRDefault="00721304" w:rsidP="00D33D6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21304" w:rsidRDefault="00721304" w:rsidP="00D33D6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21304" w:rsidRDefault="009D1DB7" w:rsidP="00E1601C">
            <w:pPr>
              <w:jc w:val="center"/>
            </w:pPr>
            <w:r>
              <w:t>3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:rsidR="00721304" w:rsidRDefault="009D1DB7" w:rsidP="00E1601C">
            <w:pPr>
              <w:jc w:val="center"/>
            </w:pPr>
            <w:r>
              <w:t>3</w:t>
            </w:r>
          </w:p>
        </w:tc>
      </w:tr>
    </w:tbl>
    <w:p w:rsidR="00112E32" w:rsidRPr="0089352A" w:rsidRDefault="00055E77" w:rsidP="00112E32">
      <w:pPr>
        <w:ind w:firstLine="709"/>
        <w:jc w:val="both"/>
      </w:pPr>
      <w:r w:rsidRPr="00055E77">
        <w:t>С прошлого года у</w:t>
      </w:r>
      <w:r w:rsidR="00112E32" w:rsidRPr="00055E77">
        <w:t xml:space="preserve">величилось количество участников, победителей и призеров конференций на </w:t>
      </w:r>
      <w:r w:rsidR="009D1DB7">
        <w:t>муниципальном,</w:t>
      </w:r>
      <w:r w:rsidR="00D26272">
        <w:t xml:space="preserve"> </w:t>
      </w:r>
      <w:r w:rsidR="009D1DB7">
        <w:t>меж</w:t>
      </w:r>
      <w:r w:rsidR="00D26272">
        <w:t xml:space="preserve">региональном </w:t>
      </w:r>
      <w:r w:rsidR="009D1DB7">
        <w:t xml:space="preserve">и международном </w:t>
      </w:r>
      <w:r w:rsidR="00D26272">
        <w:t>уровне</w:t>
      </w:r>
      <w:r w:rsidR="009D1DB7">
        <w:t>. 6</w:t>
      </w:r>
      <w:r w:rsidR="00D26272">
        <w:t>0</w:t>
      </w:r>
      <w:r>
        <w:t>% педагогов гимназии принимают участие в организации научно-исследовательской деятельности гимназистов.</w:t>
      </w:r>
    </w:p>
    <w:p w:rsidR="00112E32" w:rsidRPr="007D1B8F" w:rsidRDefault="00112E32" w:rsidP="00112E32">
      <w:pPr>
        <w:tabs>
          <w:tab w:val="left" w:pos="5200"/>
        </w:tabs>
        <w:jc w:val="both"/>
        <w:rPr>
          <w:b/>
        </w:rPr>
      </w:pPr>
      <w:r w:rsidRPr="007D1B8F">
        <w:rPr>
          <w:b/>
          <w:sz w:val="22"/>
          <w:szCs w:val="22"/>
        </w:rPr>
        <w:t xml:space="preserve">3.6. </w:t>
      </w:r>
      <w:r w:rsidRPr="007D1B8F">
        <w:rPr>
          <w:b/>
        </w:rPr>
        <w:t xml:space="preserve">Организация специализированной (коррекционной) помощи детям, в том числе детям с ограниченными возможностями здоровья </w:t>
      </w:r>
    </w:p>
    <w:p w:rsidR="003F715F" w:rsidRPr="001878F3" w:rsidRDefault="003F715F" w:rsidP="003F715F">
      <w:pPr>
        <w:ind w:firstLine="540"/>
        <w:jc w:val="both"/>
      </w:pPr>
      <w:r w:rsidRPr="001878F3">
        <w:t xml:space="preserve">В </w:t>
      </w:r>
      <w:r>
        <w:t>2014-2015 учебном году  обучалось 18</w:t>
      </w:r>
      <w:r w:rsidRPr="001878F3">
        <w:t xml:space="preserve"> детей, которые по состоянию своего психического или физического здоровья могут освоить государственные образовательные программы при создании особых условий – это дети и подростки с проблемами   опорно-двигательного аппара</w:t>
      </w:r>
      <w:r>
        <w:t xml:space="preserve">та, познавательной  и  эмоционально-волевой сфер.  </w:t>
      </w:r>
    </w:p>
    <w:p w:rsidR="00112E32" w:rsidRPr="007D1B8F" w:rsidRDefault="00112E32" w:rsidP="00112E32">
      <w:pPr>
        <w:jc w:val="center"/>
        <w:rPr>
          <w:b/>
          <w:i/>
        </w:rPr>
      </w:pPr>
      <w:r w:rsidRPr="007D1B8F">
        <w:rPr>
          <w:b/>
          <w:i/>
        </w:rPr>
        <w:t>Мониторинг количества детей с ОВЗ и детей-инвалидо</w:t>
      </w:r>
      <w:r w:rsidR="007D1B8F" w:rsidRPr="007D1B8F">
        <w:rPr>
          <w:b/>
          <w:i/>
        </w:rPr>
        <w:t xml:space="preserve">в, обучающихся в гимназии </w:t>
      </w:r>
    </w:p>
    <w:p w:rsidR="00112E32" w:rsidRPr="007D1B8F" w:rsidRDefault="00112E32" w:rsidP="00112E32">
      <w:pPr>
        <w:jc w:val="right"/>
        <w:rPr>
          <w:b/>
          <w:i/>
        </w:rPr>
      </w:pPr>
      <w:r w:rsidRPr="007D1B8F">
        <w:rPr>
          <w:b/>
          <w:i/>
        </w:rPr>
        <w:t>Таблица 12</w:t>
      </w:r>
    </w:p>
    <w:tbl>
      <w:tblPr>
        <w:tblStyle w:val="a5"/>
        <w:tblW w:w="9807" w:type="dxa"/>
        <w:tblLook w:val="01E0"/>
      </w:tblPr>
      <w:tblGrid>
        <w:gridCol w:w="1714"/>
        <w:gridCol w:w="946"/>
        <w:gridCol w:w="992"/>
        <w:gridCol w:w="1134"/>
        <w:gridCol w:w="851"/>
        <w:gridCol w:w="1275"/>
        <w:gridCol w:w="1140"/>
        <w:gridCol w:w="694"/>
        <w:gridCol w:w="1061"/>
      </w:tblGrid>
      <w:tr w:rsidR="00112E32" w:rsidRPr="007D1B8F" w:rsidTr="00E1601C">
        <w:tc>
          <w:tcPr>
            <w:tcW w:w="1714" w:type="dxa"/>
            <w:shd w:val="clear" w:color="auto" w:fill="FDE9D9" w:themeFill="accent6" w:themeFillTint="33"/>
          </w:tcPr>
          <w:p w:rsidR="00112E32" w:rsidRPr="007D1B8F" w:rsidRDefault="00112E32" w:rsidP="00E1601C">
            <w:pPr>
              <w:jc w:val="both"/>
            </w:pPr>
            <w:r w:rsidRPr="007D1B8F">
              <w:t xml:space="preserve">Количество </w:t>
            </w:r>
            <w:proofErr w:type="gramStart"/>
            <w:r w:rsidRPr="007D1B8F">
              <w:t>обучающихся</w:t>
            </w:r>
            <w:proofErr w:type="gramEnd"/>
          </w:p>
        </w:tc>
        <w:tc>
          <w:tcPr>
            <w:tcW w:w="8093" w:type="dxa"/>
            <w:gridSpan w:val="8"/>
            <w:shd w:val="clear" w:color="auto" w:fill="FDE9D9" w:themeFill="accent6" w:themeFillTint="33"/>
          </w:tcPr>
          <w:p w:rsidR="00112E32" w:rsidRPr="007D1B8F" w:rsidRDefault="007B5A1F" w:rsidP="00E1601C">
            <w:pPr>
              <w:jc w:val="both"/>
            </w:pPr>
            <w:r w:rsidRPr="007D1B8F">
              <w:t>Количество детей-инвалидов</w:t>
            </w:r>
          </w:p>
        </w:tc>
      </w:tr>
      <w:tr w:rsidR="00112E32" w:rsidRPr="007D1B8F" w:rsidTr="00E1601C">
        <w:tc>
          <w:tcPr>
            <w:tcW w:w="1714" w:type="dxa"/>
            <w:shd w:val="clear" w:color="auto" w:fill="FDE9D9" w:themeFill="accent6" w:themeFillTint="33"/>
          </w:tcPr>
          <w:p w:rsidR="00112E32" w:rsidRPr="007D1B8F" w:rsidRDefault="00112E32" w:rsidP="00E1601C">
            <w:pPr>
              <w:jc w:val="both"/>
            </w:pPr>
          </w:p>
        </w:tc>
        <w:tc>
          <w:tcPr>
            <w:tcW w:w="1938" w:type="dxa"/>
            <w:gridSpan w:val="2"/>
            <w:shd w:val="clear" w:color="auto" w:fill="FDE9D9" w:themeFill="accent6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Нарушение зрения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Нарушение слуха</w:t>
            </w:r>
          </w:p>
        </w:tc>
        <w:tc>
          <w:tcPr>
            <w:tcW w:w="2415" w:type="dxa"/>
            <w:gridSpan w:val="2"/>
            <w:shd w:val="clear" w:color="auto" w:fill="FDE9D9" w:themeFill="accent6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Нарушение опорно-двигательного аппарата</w:t>
            </w:r>
          </w:p>
        </w:tc>
        <w:tc>
          <w:tcPr>
            <w:tcW w:w="1755" w:type="dxa"/>
            <w:gridSpan w:val="2"/>
            <w:shd w:val="clear" w:color="auto" w:fill="FDE9D9" w:themeFill="accent6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Иные нарушения</w:t>
            </w:r>
          </w:p>
        </w:tc>
      </w:tr>
      <w:tr w:rsidR="00112E32" w:rsidRPr="007D1B8F" w:rsidTr="00E1601C">
        <w:tc>
          <w:tcPr>
            <w:tcW w:w="1714" w:type="dxa"/>
            <w:vMerge w:val="restart"/>
            <w:shd w:val="clear" w:color="auto" w:fill="DAEEF3" w:themeFill="accent5" w:themeFillTint="33"/>
          </w:tcPr>
          <w:p w:rsidR="00112E32" w:rsidRPr="007D1B8F" w:rsidRDefault="001878F3" w:rsidP="00E1601C">
            <w:pPr>
              <w:jc w:val="both"/>
            </w:pPr>
            <w:r w:rsidRPr="007D1B8F">
              <w:t>2011-2012/</w:t>
            </w:r>
            <w:r w:rsidR="00112E32" w:rsidRPr="007D1B8F">
              <w:t>855</w:t>
            </w:r>
          </w:p>
        </w:tc>
        <w:tc>
          <w:tcPr>
            <w:tcW w:w="946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Чел.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%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Чел.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%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Чел.</w:t>
            </w:r>
          </w:p>
        </w:tc>
        <w:tc>
          <w:tcPr>
            <w:tcW w:w="1140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%</w:t>
            </w:r>
          </w:p>
        </w:tc>
        <w:tc>
          <w:tcPr>
            <w:tcW w:w="694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Чел.</w:t>
            </w:r>
          </w:p>
        </w:tc>
        <w:tc>
          <w:tcPr>
            <w:tcW w:w="1061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%</w:t>
            </w:r>
          </w:p>
        </w:tc>
      </w:tr>
      <w:tr w:rsidR="00112E32" w:rsidRPr="007D1B8F" w:rsidTr="00E1601C">
        <w:tc>
          <w:tcPr>
            <w:tcW w:w="1714" w:type="dxa"/>
            <w:vMerge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</w:p>
        </w:tc>
        <w:tc>
          <w:tcPr>
            <w:tcW w:w="946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2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0,2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12E32" w:rsidRPr="007D1B8F" w:rsidRDefault="001878F3" w:rsidP="00E1601C">
            <w:pPr>
              <w:jc w:val="both"/>
            </w:pPr>
            <w:r w:rsidRPr="007D1B8F">
              <w:t>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0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2</w:t>
            </w:r>
          </w:p>
        </w:tc>
        <w:tc>
          <w:tcPr>
            <w:tcW w:w="1140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0,2</w:t>
            </w:r>
          </w:p>
        </w:tc>
        <w:tc>
          <w:tcPr>
            <w:tcW w:w="694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3</w:t>
            </w:r>
          </w:p>
        </w:tc>
        <w:tc>
          <w:tcPr>
            <w:tcW w:w="1061" w:type="dxa"/>
            <w:shd w:val="clear" w:color="auto" w:fill="DAEEF3" w:themeFill="accent5" w:themeFillTint="33"/>
          </w:tcPr>
          <w:p w:rsidR="00112E32" w:rsidRPr="007D1B8F" w:rsidRDefault="00112E32" w:rsidP="00E1601C">
            <w:pPr>
              <w:jc w:val="both"/>
            </w:pPr>
            <w:r w:rsidRPr="007D1B8F">
              <w:t>0,35</w:t>
            </w:r>
          </w:p>
        </w:tc>
      </w:tr>
      <w:tr w:rsidR="001878F3" w:rsidRPr="00516F5B" w:rsidTr="00E1601C">
        <w:tc>
          <w:tcPr>
            <w:tcW w:w="1714" w:type="dxa"/>
            <w:shd w:val="clear" w:color="auto" w:fill="DAEEF3" w:themeFill="accent5" w:themeFillTint="33"/>
          </w:tcPr>
          <w:p w:rsidR="001878F3" w:rsidRPr="007D1B8F" w:rsidRDefault="001878F3" w:rsidP="00E1601C">
            <w:pPr>
              <w:jc w:val="both"/>
            </w:pPr>
            <w:r w:rsidRPr="007D1B8F">
              <w:t>2012-2013/852</w:t>
            </w:r>
          </w:p>
        </w:tc>
        <w:tc>
          <w:tcPr>
            <w:tcW w:w="946" w:type="dxa"/>
            <w:shd w:val="clear" w:color="auto" w:fill="DAEEF3" w:themeFill="accent5" w:themeFillTint="33"/>
          </w:tcPr>
          <w:p w:rsidR="001878F3" w:rsidRPr="007D1B8F" w:rsidRDefault="001878F3" w:rsidP="00E1601C">
            <w:pPr>
              <w:jc w:val="both"/>
            </w:pPr>
            <w:r w:rsidRPr="007D1B8F">
              <w:t>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878F3" w:rsidRPr="007D1B8F" w:rsidRDefault="001878F3" w:rsidP="00E1601C">
            <w:pPr>
              <w:jc w:val="both"/>
            </w:pPr>
            <w:r w:rsidRPr="007D1B8F">
              <w:t>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878F3" w:rsidRPr="007D1B8F" w:rsidRDefault="001878F3" w:rsidP="00E1601C">
            <w:pPr>
              <w:jc w:val="both"/>
            </w:pPr>
            <w:r w:rsidRPr="007D1B8F">
              <w:t>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1878F3" w:rsidRPr="007D1B8F" w:rsidRDefault="001878F3" w:rsidP="00E1601C">
            <w:pPr>
              <w:jc w:val="both"/>
            </w:pPr>
            <w:r w:rsidRPr="007D1B8F">
              <w:t>0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1878F3" w:rsidRPr="007D1B8F" w:rsidRDefault="001878F3" w:rsidP="00E1601C">
            <w:pPr>
              <w:jc w:val="both"/>
            </w:pPr>
            <w:r w:rsidRPr="007D1B8F">
              <w:t>2</w:t>
            </w:r>
          </w:p>
        </w:tc>
        <w:tc>
          <w:tcPr>
            <w:tcW w:w="1140" w:type="dxa"/>
            <w:shd w:val="clear" w:color="auto" w:fill="DAEEF3" w:themeFill="accent5" w:themeFillTint="33"/>
          </w:tcPr>
          <w:p w:rsidR="001878F3" w:rsidRPr="007D1B8F" w:rsidRDefault="007B5A1F" w:rsidP="00E1601C">
            <w:pPr>
              <w:jc w:val="both"/>
            </w:pPr>
            <w:r w:rsidRPr="007D1B8F">
              <w:t>0,2</w:t>
            </w:r>
          </w:p>
        </w:tc>
        <w:tc>
          <w:tcPr>
            <w:tcW w:w="694" w:type="dxa"/>
            <w:shd w:val="clear" w:color="auto" w:fill="DAEEF3" w:themeFill="accent5" w:themeFillTint="33"/>
          </w:tcPr>
          <w:p w:rsidR="001878F3" w:rsidRPr="007D1B8F" w:rsidRDefault="00BB7C77" w:rsidP="00E1601C">
            <w:pPr>
              <w:jc w:val="both"/>
            </w:pPr>
            <w:r w:rsidRPr="007D1B8F">
              <w:t>2</w:t>
            </w:r>
          </w:p>
        </w:tc>
        <w:tc>
          <w:tcPr>
            <w:tcW w:w="1061" w:type="dxa"/>
            <w:shd w:val="clear" w:color="auto" w:fill="DAEEF3" w:themeFill="accent5" w:themeFillTint="33"/>
          </w:tcPr>
          <w:p w:rsidR="001878F3" w:rsidRPr="007D1B8F" w:rsidRDefault="007B5A1F" w:rsidP="00E1601C">
            <w:pPr>
              <w:jc w:val="both"/>
            </w:pPr>
            <w:r w:rsidRPr="007D1B8F">
              <w:t>0,2</w:t>
            </w:r>
          </w:p>
        </w:tc>
      </w:tr>
      <w:tr w:rsidR="007D1B8F" w:rsidRPr="00516F5B" w:rsidTr="00E1601C">
        <w:tc>
          <w:tcPr>
            <w:tcW w:w="1714" w:type="dxa"/>
            <w:shd w:val="clear" w:color="auto" w:fill="DAEEF3" w:themeFill="accent5" w:themeFillTint="33"/>
          </w:tcPr>
          <w:p w:rsidR="007D1B8F" w:rsidRDefault="007D1B8F" w:rsidP="00FF7ECB">
            <w:pPr>
              <w:jc w:val="both"/>
            </w:pPr>
            <w:r>
              <w:t>2013</w:t>
            </w:r>
            <w:r w:rsidRPr="00677099">
              <w:t>-201</w:t>
            </w:r>
            <w:r>
              <w:t>4/874</w:t>
            </w:r>
          </w:p>
        </w:tc>
        <w:tc>
          <w:tcPr>
            <w:tcW w:w="946" w:type="dxa"/>
            <w:shd w:val="clear" w:color="auto" w:fill="DAEEF3" w:themeFill="accent5" w:themeFillTint="33"/>
          </w:tcPr>
          <w:p w:rsidR="007D1B8F" w:rsidRDefault="007D1B8F" w:rsidP="00FF7ECB">
            <w:pPr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D1B8F" w:rsidRDefault="007D1B8F" w:rsidP="00FF7ECB">
            <w:pPr>
              <w:jc w:val="both"/>
            </w:pPr>
            <w:r>
              <w:t>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D1B8F" w:rsidRDefault="007D1B8F" w:rsidP="00FF7ECB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7D1B8F" w:rsidRDefault="007D1B8F" w:rsidP="00FF7ECB">
            <w:pPr>
              <w:jc w:val="both"/>
            </w:pPr>
            <w:r>
              <w:t>0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7D1B8F" w:rsidRDefault="007D1B8F" w:rsidP="00FF7ECB">
            <w:pPr>
              <w:jc w:val="both"/>
            </w:pPr>
            <w:r>
              <w:t>2</w:t>
            </w:r>
          </w:p>
        </w:tc>
        <w:tc>
          <w:tcPr>
            <w:tcW w:w="1140" w:type="dxa"/>
            <w:shd w:val="clear" w:color="auto" w:fill="DAEEF3" w:themeFill="accent5" w:themeFillTint="33"/>
          </w:tcPr>
          <w:p w:rsidR="007D1B8F" w:rsidRPr="001878F3" w:rsidRDefault="007D1B8F" w:rsidP="00FF7ECB">
            <w:pPr>
              <w:jc w:val="both"/>
            </w:pPr>
            <w:r>
              <w:t>0,2</w:t>
            </w:r>
          </w:p>
        </w:tc>
        <w:tc>
          <w:tcPr>
            <w:tcW w:w="694" w:type="dxa"/>
            <w:shd w:val="clear" w:color="auto" w:fill="DAEEF3" w:themeFill="accent5" w:themeFillTint="33"/>
          </w:tcPr>
          <w:p w:rsidR="007D1B8F" w:rsidRDefault="007D1B8F" w:rsidP="00FF7ECB">
            <w:pPr>
              <w:jc w:val="both"/>
            </w:pPr>
            <w:r>
              <w:t>4</w:t>
            </w:r>
          </w:p>
        </w:tc>
        <w:tc>
          <w:tcPr>
            <w:tcW w:w="1061" w:type="dxa"/>
            <w:shd w:val="clear" w:color="auto" w:fill="DAEEF3" w:themeFill="accent5" w:themeFillTint="33"/>
          </w:tcPr>
          <w:p w:rsidR="007D1B8F" w:rsidRPr="001878F3" w:rsidRDefault="007D1B8F" w:rsidP="00FF7ECB">
            <w:pPr>
              <w:jc w:val="both"/>
            </w:pPr>
            <w:r>
              <w:t>0,4</w:t>
            </w:r>
          </w:p>
        </w:tc>
      </w:tr>
      <w:tr w:rsidR="003F715F" w:rsidRPr="00516F5B" w:rsidTr="00E1601C">
        <w:tc>
          <w:tcPr>
            <w:tcW w:w="1714" w:type="dxa"/>
            <w:shd w:val="clear" w:color="auto" w:fill="DAEEF3" w:themeFill="accent5" w:themeFillTint="33"/>
          </w:tcPr>
          <w:p w:rsidR="003F715F" w:rsidRDefault="003F715F" w:rsidP="00D33D6B">
            <w:pPr>
              <w:jc w:val="both"/>
            </w:pPr>
            <w:r>
              <w:t>2014</w:t>
            </w:r>
            <w:r w:rsidRPr="00677099">
              <w:t>-201</w:t>
            </w:r>
            <w:r>
              <w:t>5/902</w:t>
            </w:r>
          </w:p>
        </w:tc>
        <w:tc>
          <w:tcPr>
            <w:tcW w:w="946" w:type="dxa"/>
            <w:shd w:val="clear" w:color="auto" w:fill="DAEEF3" w:themeFill="accent5" w:themeFillTint="33"/>
          </w:tcPr>
          <w:p w:rsidR="003F715F" w:rsidRDefault="003F715F" w:rsidP="00D33D6B">
            <w:pPr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3F715F" w:rsidRDefault="003F715F" w:rsidP="00D33D6B">
            <w:pPr>
              <w:jc w:val="both"/>
            </w:pPr>
            <w:r>
              <w:t>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3F715F" w:rsidRDefault="003F715F" w:rsidP="00D33D6B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3F715F" w:rsidRDefault="003F715F" w:rsidP="00D33D6B">
            <w:pPr>
              <w:jc w:val="both"/>
            </w:pPr>
            <w:r>
              <w:t>0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3F715F" w:rsidRDefault="003F715F" w:rsidP="00D33D6B">
            <w:pPr>
              <w:jc w:val="both"/>
            </w:pPr>
            <w:r>
              <w:t>1</w:t>
            </w:r>
          </w:p>
        </w:tc>
        <w:tc>
          <w:tcPr>
            <w:tcW w:w="1140" w:type="dxa"/>
            <w:shd w:val="clear" w:color="auto" w:fill="DAEEF3" w:themeFill="accent5" w:themeFillTint="33"/>
          </w:tcPr>
          <w:p w:rsidR="003F715F" w:rsidRDefault="003F715F" w:rsidP="00D33D6B">
            <w:pPr>
              <w:jc w:val="both"/>
            </w:pPr>
            <w:r>
              <w:t>0,1</w:t>
            </w:r>
          </w:p>
        </w:tc>
        <w:tc>
          <w:tcPr>
            <w:tcW w:w="694" w:type="dxa"/>
            <w:shd w:val="clear" w:color="auto" w:fill="DAEEF3" w:themeFill="accent5" w:themeFillTint="33"/>
          </w:tcPr>
          <w:p w:rsidR="003F715F" w:rsidRDefault="003F715F" w:rsidP="00D33D6B">
            <w:pPr>
              <w:jc w:val="both"/>
            </w:pPr>
            <w:r>
              <w:t>17</w:t>
            </w:r>
          </w:p>
        </w:tc>
        <w:tc>
          <w:tcPr>
            <w:tcW w:w="1061" w:type="dxa"/>
            <w:shd w:val="clear" w:color="auto" w:fill="DAEEF3" w:themeFill="accent5" w:themeFillTint="33"/>
          </w:tcPr>
          <w:p w:rsidR="003F715F" w:rsidRDefault="003F715F" w:rsidP="00D33D6B">
            <w:pPr>
              <w:jc w:val="both"/>
            </w:pPr>
            <w:r>
              <w:t>1,9%</w:t>
            </w:r>
          </w:p>
        </w:tc>
      </w:tr>
    </w:tbl>
    <w:p w:rsidR="007D1B8F" w:rsidRDefault="007D1B8F" w:rsidP="00112E32">
      <w:pPr>
        <w:ind w:firstLine="540"/>
        <w:jc w:val="both"/>
        <w:rPr>
          <w:highlight w:val="yellow"/>
        </w:rPr>
      </w:pPr>
    </w:p>
    <w:p w:rsidR="003F715F" w:rsidRPr="00DA1938" w:rsidRDefault="003F715F" w:rsidP="003F715F">
      <w:pPr>
        <w:ind w:firstLine="540"/>
        <w:jc w:val="both"/>
      </w:pPr>
      <w:r>
        <w:t xml:space="preserve">Увеличивается количество детей с диагнозом  ЗПР. За последние три года  количество таких детей выросло с 1 до 4.  В  группу учащихся с ОВЗ добавились 12 учащихся с недостатками в формировании речи.  Каждый обучающийся имеет особые образовательные потребности. Коррекционное воздействие осуществляется посредством учета </w:t>
      </w:r>
      <w:r w:rsidRPr="001878F3">
        <w:t xml:space="preserve">индивидуальных особенностей этих детей. </w:t>
      </w:r>
      <w:r w:rsidRPr="001878F3">
        <w:rPr>
          <w:color w:val="000000"/>
        </w:rPr>
        <w:t>В целях обеспечения услови</w:t>
      </w:r>
      <w:r>
        <w:rPr>
          <w:color w:val="000000"/>
        </w:rPr>
        <w:t>й обучения и социализации в 2014-2015</w:t>
      </w:r>
      <w:r w:rsidRPr="001878F3">
        <w:rPr>
          <w:color w:val="000000"/>
        </w:rPr>
        <w:t xml:space="preserve">  учебном году проводилась план</w:t>
      </w:r>
      <w:r>
        <w:rPr>
          <w:color w:val="000000"/>
        </w:rPr>
        <w:t xml:space="preserve">овая работа по </w:t>
      </w:r>
      <w:proofErr w:type="spellStart"/>
      <w:r>
        <w:rPr>
          <w:color w:val="000000"/>
        </w:rPr>
        <w:t>психолого-</w:t>
      </w:r>
      <w:r w:rsidRPr="001878F3">
        <w:rPr>
          <w:color w:val="000000"/>
        </w:rPr>
        <w:t>медико-педагогическому</w:t>
      </w:r>
      <w:proofErr w:type="spellEnd"/>
      <w:r w:rsidRPr="001878F3">
        <w:rPr>
          <w:color w:val="000000"/>
        </w:rPr>
        <w:t xml:space="preserve"> сопровождению детей-инвалидов, детей с ограниченными возможностями здоровья. Оказывалась консультативная помощь родителям и педагогам по знанию нормативно-правовых документов в работе с детьми с особыми образовательными потребностями.</w:t>
      </w:r>
      <w:r>
        <w:t xml:space="preserve">  </w:t>
      </w:r>
    </w:p>
    <w:p w:rsidR="00112E32" w:rsidRPr="00675EC4" w:rsidRDefault="00112E32" w:rsidP="00112E32">
      <w:pPr>
        <w:tabs>
          <w:tab w:val="left" w:pos="5200"/>
        </w:tabs>
        <w:jc w:val="both"/>
        <w:rPr>
          <w:b/>
          <w:color w:val="000000"/>
        </w:rPr>
      </w:pPr>
      <w:r w:rsidRPr="00675EC4">
        <w:rPr>
          <w:b/>
        </w:rPr>
        <w:t xml:space="preserve">3.7. Характеристика </w:t>
      </w:r>
      <w:proofErr w:type="spellStart"/>
      <w:r w:rsidRPr="00675EC4">
        <w:rPr>
          <w:b/>
        </w:rPr>
        <w:t>внутришкольной</w:t>
      </w:r>
      <w:proofErr w:type="spellEnd"/>
      <w:r w:rsidRPr="00675EC4">
        <w:rPr>
          <w:b/>
        </w:rPr>
        <w:t xml:space="preserve"> системы оценки качества</w:t>
      </w:r>
    </w:p>
    <w:p w:rsidR="00112E32" w:rsidRDefault="00112E32" w:rsidP="00112E32">
      <w:pPr>
        <w:ind w:firstLine="540"/>
        <w:jc w:val="both"/>
      </w:pPr>
      <w:r>
        <w:t xml:space="preserve">Практическое осуществление </w:t>
      </w:r>
      <w:proofErr w:type="spellStart"/>
      <w:r>
        <w:t>внутришкольной</w:t>
      </w:r>
      <w:proofErr w:type="spellEnd"/>
      <w:r>
        <w:t xml:space="preserve"> системы оценки качества образования строится в соответствии с Законом РФ «Об образовании», нормативными правовыми актами Правительства РФ, Министерства образования РФ, Департамента </w:t>
      </w:r>
      <w:r>
        <w:lastRenderedPageBreak/>
        <w:t>общего образования администрации Томской области, департамента образования г. Томска, регламентирующими реализацию всех процедур контроля и оценки качества образования.</w:t>
      </w:r>
    </w:p>
    <w:p w:rsidR="00112E32" w:rsidRDefault="00112E32" w:rsidP="00112E32">
      <w:pPr>
        <w:ind w:firstLine="540"/>
        <w:jc w:val="both"/>
      </w:pPr>
      <w:r>
        <w:t xml:space="preserve">Оценка качества образования в гимназии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составляющую. Содержание, технологии диагностики и информация о качестве образования в ее инвариантной части определяется учредителем и вышестоящими органами управления образованием. Вариативная составляющая оценки качества образования определяется приоритетами развития образования на </w:t>
      </w:r>
      <w:proofErr w:type="spellStart"/>
      <w:r>
        <w:t>гимназичесом</w:t>
      </w:r>
      <w:proofErr w:type="spellEnd"/>
      <w:r>
        <w:t xml:space="preserve"> уровне, специальными потребностями субъектов и особенностями используемых гимназией оценочных процедур.</w:t>
      </w:r>
    </w:p>
    <w:p w:rsidR="00112E32" w:rsidRDefault="00112E32" w:rsidP="00112E32">
      <w:pPr>
        <w:ind w:firstLine="708"/>
        <w:jc w:val="both"/>
      </w:pPr>
      <w:r>
        <w:t>Реализация системы осуществляется посредством существующих процедур контроля и экспертной оценки качества образования:</w:t>
      </w:r>
    </w:p>
    <w:p w:rsidR="00112E32" w:rsidRDefault="00112E32" w:rsidP="00112E32">
      <w:pPr>
        <w:ind w:firstLine="708"/>
        <w:jc w:val="both"/>
      </w:pPr>
      <w:r>
        <w:t xml:space="preserve"> • мониторингом образовательных достижений обучающихся на разных ступенях обучения; </w:t>
      </w:r>
    </w:p>
    <w:p w:rsidR="00112E32" w:rsidRDefault="00112E32" w:rsidP="00112E32">
      <w:pPr>
        <w:ind w:firstLine="708"/>
        <w:jc w:val="both"/>
      </w:pPr>
      <w:r>
        <w:t xml:space="preserve">• анализом творческих достижений школьников; результатами </w:t>
      </w:r>
      <w:proofErr w:type="spellStart"/>
      <w:r>
        <w:t>внутришкольного</w:t>
      </w:r>
      <w:proofErr w:type="spellEnd"/>
      <w:r>
        <w:t xml:space="preserve"> направления аттестации педагогических и руководящих работников; </w:t>
      </w:r>
    </w:p>
    <w:p w:rsidR="00112E32" w:rsidRDefault="00112E32" w:rsidP="00112E32">
      <w:pPr>
        <w:ind w:firstLine="708"/>
        <w:jc w:val="both"/>
      </w:pPr>
      <w:r>
        <w:t>• результатами самоанализа в процессе государственной аттестации и аккредитации;</w:t>
      </w:r>
    </w:p>
    <w:p w:rsidR="00112E32" w:rsidRDefault="00112E32" w:rsidP="00112E32">
      <w:pPr>
        <w:ind w:firstLine="708"/>
        <w:jc w:val="both"/>
      </w:pPr>
      <w:r>
        <w:t xml:space="preserve"> • результатами статистических (проведенных по инициативе администрации и общественных органов управления гимназией) и социологических исследований;</w:t>
      </w:r>
    </w:p>
    <w:p w:rsidR="00112E32" w:rsidRDefault="00112E32" w:rsidP="00112E32">
      <w:pPr>
        <w:ind w:firstLine="708"/>
        <w:jc w:val="both"/>
      </w:pPr>
      <w:r>
        <w:t xml:space="preserve"> • системой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112E32" w:rsidRDefault="00112E32" w:rsidP="00112E32">
      <w:pPr>
        <w:ind w:firstLine="708"/>
        <w:jc w:val="both"/>
      </w:pPr>
      <w:r>
        <w:t xml:space="preserve"> • системой медицинских исследований обучающихся, проводимых по инициативе школьной медицинской службы, администрации и органов общественного управления гимназией; </w:t>
      </w:r>
    </w:p>
    <w:p w:rsidR="00112E32" w:rsidRDefault="00112E32" w:rsidP="00112E32">
      <w:pPr>
        <w:ind w:firstLine="708"/>
        <w:jc w:val="both"/>
      </w:pPr>
      <w:r>
        <w:t xml:space="preserve">• системой </w:t>
      </w:r>
      <w:proofErr w:type="spellStart"/>
      <w:r>
        <w:t>внутришкольного</w:t>
      </w:r>
      <w:proofErr w:type="spellEnd"/>
      <w:r>
        <w:t xml:space="preserve"> скрининга психологического комфорта;</w:t>
      </w:r>
    </w:p>
    <w:p w:rsidR="00112E32" w:rsidRDefault="00112E32" w:rsidP="00112E32">
      <w:pPr>
        <w:ind w:firstLine="708"/>
        <w:jc w:val="both"/>
      </w:pPr>
      <w:r>
        <w:t xml:space="preserve"> • иными психолого-педагогическими, медицинскими и социологическими исследованиями, проведенными по инициативе субъектов образовательного процесса. </w:t>
      </w:r>
    </w:p>
    <w:p w:rsidR="00112E32" w:rsidRPr="002B6A6C" w:rsidRDefault="00112E32" w:rsidP="00112E32">
      <w:pPr>
        <w:ind w:firstLine="708"/>
        <w:jc w:val="both"/>
      </w:pPr>
      <w:r w:rsidRPr="002B6A6C">
        <w:t>Итоги оценки качества образования используются:</w:t>
      </w:r>
    </w:p>
    <w:p w:rsidR="00112E32" w:rsidRDefault="00112E32" w:rsidP="00112E32">
      <w:pPr>
        <w:jc w:val="both"/>
      </w:pPr>
      <w:r>
        <w:t>- для стимулирования к повышению квалификации педагогических работников;</w:t>
      </w:r>
    </w:p>
    <w:p w:rsidR="00112E32" w:rsidRPr="00007C29" w:rsidRDefault="00112E32" w:rsidP="00112E32">
      <w:pPr>
        <w:jc w:val="both"/>
      </w:pPr>
      <w:r>
        <w:t>-</w:t>
      </w:r>
      <w:proofErr w:type="gramStart"/>
      <w:r w:rsidRPr="00007C29">
        <w:t xml:space="preserve">для стимулирования педагогов </w:t>
      </w:r>
      <w:r>
        <w:t>гимназии</w:t>
      </w:r>
      <w:r w:rsidRPr="00007C29">
        <w:t xml:space="preserve"> к достижению высок</w:t>
      </w:r>
      <w:r>
        <w:t>их результатов в соответствии с</w:t>
      </w:r>
      <w:r w:rsidRPr="00007C29">
        <w:t xml:space="preserve"> </w:t>
      </w:r>
      <w:r w:rsidRPr="00310F35">
        <w:t>Положением о порядке</w:t>
      </w:r>
      <w:proofErr w:type="gramEnd"/>
      <w:r w:rsidRPr="00310F35">
        <w:t xml:space="preserve"> и условиях </w:t>
      </w:r>
      <w:r>
        <w:t>распределения стимулирующего</w:t>
      </w:r>
      <w:r w:rsidRPr="00310F35">
        <w:t xml:space="preserve"> </w:t>
      </w:r>
      <w:r>
        <w:t>фонда оплаты труда</w:t>
      </w:r>
      <w:r w:rsidRPr="00310F35">
        <w:t>;</w:t>
      </w:r>
    </w:p>
    <w:p w:rsidR="00112E32" w:rsidRDefault="00112E32" w:rsidP="00112E32">
      <w:pPr>
        <w:jc w:val="both"/>
      </w:pPr>
      <w:r>
        <w:t>- прогнозирования развития образования в гимназии;</w:t>
      </w:r>
    </w:p>
    <w:p w:rsidR="00112E32" w:rsidRDefault="00112E32" w:rsidP="00112E32">
      <w:pPr>
        <w:jc w:val="both"/>
      </w:pPr>
      <w:r>
        <w:t>- оценки реализации инновационных введений.</w:t>
      </w:r>
    </w:p>
    <w:p w:rsidR="00112E32" w:rsidRPr="00CC7942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>
        <w:t>В</w:t>
      </w:r>
      <w:r w:rsidRPr="00CC7942">
        <w:t xml:space="preserve"> рамках реализации процедур и механизмов системы оценки качества образования функционирует экспертный совет, осуществляющий оценку результатов профессиональной деятельности педагогических кадров, временные творческие группы по проведению конкурсов и определению рейтинга педагогов, </w:t>
      </w:r>
      <w:proofErr w:type="spellStart"/>
      <w:r w:rsidRPr="00CC7942">
        <w:t>самообследованию</w:t>
      </w:r>
      <w:proofErr w:type="spellEnd"/>
      <w:r w:rsidRPr="00CC7942">
        <w:t xml:space="preserve"> </w:t>
      </w:r>
      <w:r>
        <w:t>гимназии</w:t>
      </w:r>
      <w:r w:rsidRPr="00CC7942">
        <w:t xml:space="preserve"> по оценке качества образования, мониторингу качества образования.</w:t>
      </w:r>
      <w:r>
        <w:rPr>
          <w:rFonts w:ascii="Tahoma" w:hAnsi="Tahoma" w:cs="Tahoma"/>
          <w:sz w:val="18"/>
          <w:szCs w:val="18"/>
        </w:rPr>
        <w:t xml:space="preserve"> </w:t>
      </w:r>
      <w:r w:rsidRPr="00CC7942">
        <w:t xml:space="preserve">Функционирование Управляющего совета способствует реализации механизмов общественно-профессиональной экспертизы, гласности и коллегиальности при принятии стратегических решений в области оценки качества образования. </w:t>
      </w:r>
      <w:r>
        <w:t>Предметные кафедры и</w:t>
      </w:r>
      <w:r w:rsidRPr="00CC7942">
        <w:t xml:space="preserve"> методические объединения педагогов принимают участие в формировании информационных запросов основных показателей, характеризирующих состояние и динамику развития </w:t>
      </w:r>
      <w:r>
        <w:t>гимназии</w:t>
      </w:r>
      <w:r w:rsidRPr="00CC7942">
        <w:t xml:space="preserve">; принимают участие в обсуждении системы показателей, характеризующих состояние и динамику развития </w:t>
      </w:r>
      <w:r>
        <w:t>гимназии</w:t>
      </w:r>
      <w:r w:rsidRPr="00CC7942">
        <w:t>.</w:t>
      </w:r>
    </w:p>
    <w:p w:rsidR="00112E32" w:rsidRPr="00CC7942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CC7942">
        <w:t xml:space="preserve">Оценка качества образования осуществляется на основе существующей системы показателей и параметров, отражающих основные аспекты качества образования (качество результатов, качество условий и качество процессов). Используемая для оценки качества образования система </w:t>
      </w:r>
      <w:proofErr w:type="spellStart"/>
      <w:r w:rsidRPr="00CC7942">
        <w:t>критериальных</w:t>
      </w:r>
      <w:proofErr w:type="spellEnd"/>
      <w:r w:rsidRPr="00CC7942">
        <w:t xml:space="preserve"> показателей сопоставима с </w:t>
      </w:r>
      <w:r>
        <w:t xml:space="preserve">областными </w:t>
      </w:r>
      <w:r w:rsidRPr="00CC7942">
        <w:t>и городскими аналогами.</w:t>
      </w:r>
    </w:p>
    <w:p w:rsidR="00112E32" w:rsidRPr="00CC7942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CC7942">
        <w:lastRenderedPageBreak/>
        <w:t>Номенклатура критериев, показателей, индикаторов сформирована по направлениям, характеризующим образовательную систему:</w:t>
      </w:r>
    </w:p>
    <w:p w:rsidR="00112E32" w:rsidRPr="00CC7942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CC7942">
        <w:t>- качество управления образовательным процессом;</w:t>
      </w:r>
    </w:p>
    <w:p w:rsidR="00112E32" w:rsidRPr="00CC7942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CC7942">
        <w:t>- качество содержания образования;</w:t>
      </w:r>
    </w:p>
    <w:p w:rsidR="00112E32" w:rsidRPr="00CC7942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CC7942">
        <w:t>- качество образовательной  среды;</w:t>
      </w:r>
    </w:p>
    <w:p w:rsidR="00112E32" w:rsidRPr="00CC7942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CC7942">
        <w:t>- качество ресурсного обеспечения образовательного процесса;</w:t>
      </w:r>
    </w:p>
    <w:p w:rsidR="00112E32" w:rsidRPr="00CC7942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CC7942">
        <w:t>- качество управления развитием образовательной системы;</w:t>
      </w:r>
    </w:p>
    <w:p w:rsidR="00112E32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</w:pPr>
      <w:r w:rsidRPr="00CC7942">
        <w:t>- качество  педагогических результатов образовательного процесса.</w:t>
      </w:r>
    </w:p>
    <w:p w:rsidR="00BB0A7C" w:rsidRPr="00D33D6B" w:rsidRDefault="00BB0A7C" w:rsidP="00BB0A7C">
      <w:pPr>
        <w:pStyle w:val="af7"/>
        <w:shd w:val="clear" w:color="auto" w:fill="FFFFFF"/>
        <w:spacing w:before="0" w:beforeAutospacing="0" w:after="0" w:afterAutospacing="0"/>
        <w:ind w:right="57"/>
        <w:jc w:val="both"/>
        <w:rPr>
          <w:b/>
        </w:rPr>
      </w:pPr>
      <w:r w:rsidRPr="00D33D6B">
        <w:rPr>
          <w:b/>
        </w:rPr>
        <w:t>3.8. Дистанционное обучение</w:t>
      </w:r>
    </w:p>
    <w:p w:rsidR="00D33D6B" w:rsidRPr="001043E1" w:rsidRDefault="00D33D6B" w:rsidP="00D33D6B">
      <w:pPr>
        <w:pStyle w:val="af7"/>
        <w:spacing w:before="0" w:beforeAutospacing="0" w:after="0" w:afterAutospacing="0"/>
        <w:ind w:firstLine="708"/>
        <w:jc w:val="both"/>
      </w:pPr>
      <w:r>
        <w:t>Д</w:t>
      </w:r>
      <w:r w:rsidRPr="001043E1">
        <w:t>истанционн</w:t>
      </w:r>
      <w:r>
        <w:t>ый</w:t>
      </w:r>
      <w:r w:rsidRPr="001043E1">
        <w:t xml:space="preserve"> метод обучения </w:t>
      </w:r>
      <w:r>
        <w:t xml:space="preserve">в гимназии применяется </w:t>
      </w:r>
      <w:proofErr w:type="gramStart"/>
      <w:r>
        <w:t>при</w:t>
      </w:r>
      <w:proofErr w:type="gramEnd"/>
      <w:r>
        <w:t>:</w:t>
      </w:r>
    </w:p>
    <w:p w:rsidR="00D33D6B" w:rsidRDefault="00D33D6B" w:rsidP="00D33D6B">
      <w:pPr>
        <w:pStyle w:val="af7"/>
        <w:numPr>
          <w:ilvl w:val="0"/>
          <w:numId w:val="35"/>
        </w:numPr>
        <w:spacing w:before="0" w:beforeAutospacing="0" w:after="0" w:afterAutospacing="0"/>
      </w:pPr>
      <w:r>
        <w:t>работе с одаренными детьми – выполнение исследовательских работ, проектов;</w:t>
      </w:r>
    </w:p>
    <w:p w:rsidR="00D33D6B" w:rsidRDefault="00D33D6B" w:rsidP="00D33D6B">
      <w:pPr>
        <w:pStyle w:val="af7"/>
        <w:numPr>
          <w:ilvl w:val="0"/>
          <w:numId w:val="35"/>
        </w:numPr>
        <w:spacing w:before="0" w:beforeAutospacing="0" w:after="0" w:afterAutospacing="0"/>
      </w:pPr>
      <w:proofErr w:type="gramStart"/>
      <w:r>
        <w:t>выполнении</w:t>
      </w:r>
      <w:proofErr w:type="gramEnd"/>
      <w:r>
        <w:t xml:space="preserve"> индивидуальных заданий повышенного уровня;</w:t>
      </w:r>
    </w:p>
    <w:p w:rsidR="00D33D6B" w:rsidRDefault="00D33D6B" w:rsidP="00D33D6B">
      <w:pPr>
        <w:pStyle w:val="af7"/>
        <w:numPr>
          <w:ilvl w:val="0"/>
          <w:numId w:val="35"/>
        </w:numPr>
        <w:spacing w:before="0" w:beforeAutospacing="0" w:after="0" w:afterAutospacing="0"/>
      </w:pPr>
      <w:r>
        <w:t>работе с учениками, находящимися на домашнем обучении;</w:t>
      </w:r>
    </w:p>
    <w:p w:rsidR="00D33D6B" w:rsidRDefault="00D33D6B" w:rsidP="00D33D6B">
      <w:pPr>
        <w:pStyle w:val="af7"/>
        <w:numPr>
          <w:ilvl w:val="0"/>
          <w:numId w:val="35"/>
        </w:numPr>
        <w:spacing w:before="0" w:beforeAutospacing="0" w:after="0" w:afterAutospacing="0"/>
      </w:pPr>
      <w:r>
        <w:t>работе с учениками, пропустившими занятие по какой-либо причине;</w:t>
      </w:r>
    </w:p>
    <w:p w:rsidR="00D33D6B" w:rsidRDefault="00D33D6B" w:rsidP="00D33D6B">
      <w:pPr>
        <w:pStyle w:val="af7"/>
        <w:numPr>
          <w:ilvl w:val="0"/>
          <w:numId w:val="35"/>
        </w:numPr>
        <w:spacing w:before="0" w:beforeAutospacing="0" w:after="0" w:afterAutospacing="0"/>
      </w:pPr>
      <w:proofErr w:type="gramStart"/>
      <w:r>
        <w:t>выполнении</w:t>
      </w:r>
      <w:proofErr w:type="gramEnd"/>
      <w:r>
        <w:t xml:space="preserve"> увлекательных заданий по предметам;</w:t>
      </w:r>
    </w:p>
    <w:p w:rsidR="00D33D6B" w:rsidRDefault="00D33D6B" w:rsidP="00D33D6B">
      <w:pPr>
        <w:pStyle w:val="af7"/>
        <w:numPr>
          <w:ilvl w:val="0"/>
          <w:numId w:val="35"/>
        </w:numPr>
        <w:spacing w:before="0" w:beforeAutospacing="0" w:after="0" w:afterAutospacing="0"/>
      </w:pPr>
      <w:proofErr w:type="gramStart"/>
      <w:r>
        <w:t>участии</w:t>
      </w:r>
      <w:proofErr w:type="gramEnd"/>
      <w:r>
        <w:t xml:space="preserve"> в гимназических конкурсах и олимпиадах;</w:t>
      </w:r>
    </w:p>
    <w:p w:rsidR="00D33D6B" w:rsidRDefault="00D33D6B" w:rsidP="00D33D6B">
      <w:pPr>
        <w:pStyle w:val="af7"/>
        <w:numPr>
          <w:ilvl w:val="0"/>
          <w:numId w:val="35"/>
        </w:numPr>
        <w:spacing w:before="0" w:beforeAutospacing="0" w:after="0" w:afterAutospacing="0"/>
      </w:pPr>
      <w:r>
        <w:t>потребности в интерактивном общении ученика и учителя.</w:t>
      </w:r>
    </w:p>
    <w:p w:rsidR="00D33D6B" w:rsidRDefault="00D33D6B" w:rsidP="00D33D6B">
      <w:pPr>
        <w:pStyle w:val="af7"/>
        <w:spacing w:before="0" w:beforeAutospacing="0" w:after="0" w:afterAutospacing="0"/>
        <w:ind w:firstLine="708"/>
        <w:jc w:val="both"/>
      </w:pPr>
      <w:r>
        <w:t xml:space="preserve">Реализуется такой метод обучения с помощью официального сайта гимназии, на котором создан раздел «Дистанционное обучение», с помощью личных страниц и сайтов педагогов гимназии. В помощь учителям гимназии на официальном сайте гимназии создан раздел «Интернет ресурсы». Дистанционные технологии в образовательной  и воспитательной деятельности  учителями гимназии реализуются через  интернет-ресурсы:  </w:t>
      </w:r>
    </w:p>
    <w:p w:rsidR="00D33D6B" w:rsidRPr="005614A0" w:rsidRDefault="00D33D6B" w:rsidP="00D33D6B">
      <w:pPr>
        <w:pStyle w:val="af7"/>
        <w:spacing w:before="0" w:beforeAutospacing="0" w:after="0" w:afterAutospacing="0"/>
        <w:ind w:firstLine="708"/>
        <w:jc w:val="both"/>
      </w:pPr>
      <w:r>
        <w:t xml:space="preserve">- </w:t>
      </w:r>
      <w:hyperlink r:id="rId22" w:history="1">
        <w:r w:rsidRPr="00676E47">
          <w:rPr>
            <w:rStyle w:val="a7"/>
            <w:lang w:val="en-US"/>
          </w:rPr>
          <w:t>https</w:t>
        </w:r>
        <w:r w:rsidRPr="005614A0">
          <w:rPr>
            <w:rStyle w:val="a7"/>
          </w:rPr>
          <w:t>://</w:t>
        </w:r>
        <w:proofErr w:type="spellStart"/>
        <w:r w:rsidRPr="00676E47">
          <w:rPr>
            <w:rStyle w:val="a7"/>
            <w:lang w:val="en-US"/>
          </w:rPr>
          <w:t>prezi</w:t>
        </w:r>
        <w:proofErr w:type="spellEnd"/>
        <w:r w:rsidRPr="005614A0">
          <w:rPr>
            <w:rStyle w:val="a7"/>
          </w:rPr>
          <w:t>.</w:t>
        </w:r>
        <w:r w:rsidRPr="00676E47">
          <w:rPr>
            <w:rStyle w:val="a7"/>
            <w:lang w:val="en-US"/>
          </w:rPr>
          <w:t>com</w:t>
        </w:r>
      </w:hyperlink>
      <w:r>
        <w:t xml:space="preserve"> 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 - </w:t>
      </w:r>
      <w:r w:rsidRPr="005614A0">
        <w:t xml:space="preserve">создание </w:t>
      </w:r>
      <w:proofErr w:type="spellStart"/>
      <w:r w:rsidRPr="005614A0">
        <w:t>мультимедийных</w:t>
      </w:r>
      <w:proofErr w:type="spellEnd"/>
      <w:r w:rsidRPr="005614A0">
        <w:t xml:space="preserve"> индивидуальных и коллективных проектов</w:t>
      </w:r>
    </w:p>
    <w:p w:rsidR="00D33D6B" w:rsidRDefault="00D33D6B" w:rsidP="00D33D6B">
      <w:pPr>
        <w:pStyle w:val="af7"/>
        <w:spacing w:before="0" w:beforeAutospacing="0" w:after="0" w:afterAutospacing="0"/>
        <w:ind w:firstLine="708"/>
        <w:jc w:val="both"/>
      </w:pPr>
      <w:r w:rsidRPr="00152103">
        <w:t xml:space="preserve">- </w:t>
      </w:r>
      <w:hyperlink r:id="rId23" w:history="1">
        <w:r w:rsidRPr="00676E47">
          <w:rPr>
            <w:rStyle w:val="a7"/>
            <w:lang w:val="en-US"/>
          </w:rPr>
          <w:t>http</w:t>
        </w:r>
        <w:r w:rsidRPr="005614A0">
          <w:rPr>
            <w:rStyle w:val="a7"/>
          </w:rPr>
          <w:t>://</w:t>
        </w:r>
        <w:proofErr w:type="spellStart"/>
        <w:r w:rsidRPr="00676E47">
          <w:rPr>
            <w:rStyle w:val="a7"/>
            <w:lang w:val="en-US"/>
          </w:rPr>
          <w:t>learningapps</w:t>
        </w:r>
        <w:proofErr w:type="spellEnd"/>
        <w:r w:rsidRPr="005614A0">
          <w:rPr>
            <w:rStyle w:val="a7"/>
          </w:rPr>
          <w:t>.</w:t>
        </w:r>
        <w:r w:rsidRPr="00676E47">
          <w:rPr>
            <w:rStyle w:val="a7"/>
            <w:lang w:val="en-US"/>
          </w:rPr>
          <w:t>org</w:t>
        </w:r>
      </w:hyperlink>
      <w:r>
        <w:t xml:space="preserve"> – приложение </w:t>
      </w:r>
      <w:r>
        <w:rPr>
          <w:lang w:val="en-US"/>
        </w:rPr>
        <w:t>Web</w:t>
      </w:r>
      <w:r w:rsidRPr="00152103">
        <w:t xml:space="preserve"> 2.0 </w:t>
      </w:r>
      <w:r>
        <w:t>для поддержки обучения и процесса преподавания с помощью интерактивных модулей;</w:t>
      </w:r>
    </w:p>
    <w:p w:rsidR="00D33D6B" w:rsidRDefault="00D33D6B" w:rsidP="00D33D6B">
      <w:pPr>
        <w:pStyle w:val="af7"/>
        <w:spacing w:before="0" w:beforeAutospacing="0" w:after="0" w:afterAutospacing="0"/>
        <w:ind w:firstLine="708"/>
        <w:jc w:val="both"/>
      </w:pPr>
      <w:r>
        <w:t xml:space="preserve">- </w:t>
      </w:r>
      <w:hyperlink r:id="rId24" w:history="1">
        <w:r w:rsidRPr="00676E47">
          <w:rPr>
            <w:rStyle w:val="a7"/>
          </w:rPr>
          <w:t>https://globallab.org</w:t>
        </w:r>
      </w:hyperlink>
      <w:r>
        <w:t xml:space="preserve"> – глобальная школьная лаборатория по созданию и сопровождению проектов.</w:t>
      </w:r>
    </w:p>
    <w:p w:rsidR="00D33D6B" w:rsidRDefault="00D33D6B" w:rsidP="00D33D6B">
      <w:pPr>
        <w:pStyle w:val="af7"/>
        <w:spacing w:before="0" w:beforeAutospacing="0" w:after="0" w:afterAutospacing="0"/>
        <w:ind w:firstLine="708"/>
        <w:jc w:val="both"/>
      </w:pPr>
      <w:r>
        <w:t xml:space="preserve">-  </w:t>
      </w:r>
      <w:hyperlink r:id="rId25" w:history="1">
        <w:r w:rsidRPr="00676E47">
          <w:rPr>
            <w:rStyle w:val="a7"/>
          </w:rPr>
          <w:t>http://www.yaklass.ru</w:t>
        </w:r>
      </w:hyperlink>
      <w:r w:rsidR="003E0A08">
        <w:t xml:space="preserve"> – проведение тестирования</w:t>
      </w:r>
      <w:r>
        <w:t xml:space="preserve"> знаний учащихся, </w:t>
      </w:r>
      <w:r w:rsidR="003E0A08">
        <w:t>передача</w:t>
      </w:r>
      <w:r>
        <w:t xml:space="preserve"> домашнего задания. Для ученика – база электронных рабочих тетрадей и тренажер по школьной программе.</w:t>
      </w:r>
    </w:p>
    <w:p w:rsidR="00D33D6B" w:rsidRDefault="00D33D6B" w:rsidP="00D33D6B">
      <w:pPr>
        <w:pStyle w:val="af7"/>
        <w:spacing w:before="0" w:beforeAutospacing="0" w:after="0" w:afterAutospacing="0"/>
        <w:ind w:firstLine="708"/>
        <w:jc w:val="both"/>
      </w:pPr>
      <w:r>
        <w:t xml:space="preserve">- </w:t>
      </w:r>
      <w:hyperlink r:id="rId26" w:history="1">
        <w:r w:rsidRPr="00676E47">
          <w:rPr>
            <w:rStyle w:val="a7"/>
          </w:rPr>
          <w:t>https://docs.google.com</w:t>
        </w:r>
      </w:hyperlink>
      <w:r>
        <w:t xml:space="preserve"> – создание интерактивных тестов</w:t>
      </w:r>
    </w:p>
    <w:p w:rsidR="00D33D6B" w:rsidRDefault="00D33D6B" w:rsidP="00D33D6B">
      <w:pPr>
        <w:pStyle w:val="af7"/>
        <w:spacing w:before="0" w:beforeAutospacing="0" w:after="0" w:afterAutospacing="0"/>
        <w:ind w:firstLine="708"/>
        <w:jc w:val="both"/>
      </w:pPr>
      <w:r>
        <w:t xml:space="preserve">- </w:t>
      </w:r>
      <w:hyperlink r:id="rId27" w:history="1">
        <w:r w:rsidRPr="00676E47">
          <w:rPr>
            <w:rStyle w:val="a7"/>
          </w:rPr>
          <w:t>http://sdamgia.ru</w:t>
        </w:r>
      </w:hyperlink>
      <w:r>
        <w:t xml:space="preserve">  и </w:t>
      </w:r>
      <w:hyperlink r:id="rId28" w:history="1">
        <w:r w:rsidRPr="00676E47">
          <w:rPr>
            <w:rStyle w:val="a7"/>
          </w:rPr>
          <w:t>http://reshuege.ru</w:t>
        </w:r>
      </w:hyperlink>
      <w:r>
        <w:t xml:space="preserve"> – для подготовки к ОГЭ и ЕГЭ</w:t>
      </w:r>
    </w:p>
    <w:p w:rsidR="00112E32" w:rsidRPr="00D72EEA" w:rsidRDefault="00112E32" w:rsidP="00112E32">
      <w:pPr>
        <w:tabs>
          <w:tab w:val="left" w:pos="5200"/>
        </w:tabs>
        <w:jc w:val="both"/>
      </w:pPr>
    </w:p>
    <w:p w:rsidR="00112E32" w:rsidRPr="00A22DDB" w:rsidRDefault="00112E32" w:rsidP="00112E32">
      <w:pPr>
        <w:tabs>
          <w:tab w:val="left" w:pos="5200"/>
        </w:tabs>
        <w:jc w:val="center"/>
        <w:rPr>
          <w:b/>
        </w:rPr>
      </w:pPr>
      <w:r w:rsidRPr="00A22DDB">
        <w:rPr>
          <w:b/>
        </w:rPr>
        <w:t>4. Условия осуществления  образовательного процесса</w:t>
      </w:r>
    </w:p>
    <w:p w:rsidR="00112E32" w:rsidRDefault="00112E32" w:rsidP="00112E32">
      <w:pPr>
        <w:tabs>
          <w:tab w:val="left" w:pos="5200"/>
        </w:tabs>
        <w:rPr>
          <w:b/>
        </w:rPr>
      </w:pPr>
      <w:r w:rsidRPr="005E6241">
        <w:rPr>
          <w:b/>
        </w:rPr>
        <w:t xml:space="preserve">4.1. </w:t>
      </w:r>
      <w:r>
        <w:rPr>
          <w:b/>
        </w:rPr>
        <w:t>Режим работы</w:t>
      </w:r>
    </w:p>
    <w:p w:rsidR="00112E32" w:rsidRPr="005E2C4F" w:rsidRDefault="00112E32" w:rsidP="00112E32">
      <w:pPr>
        <w:ind w:firstLine="708"/>
        <w:jc w:val="both"/>
      </w:pPr>
      <w:r>
        <w:t xml:space="preserve">Режим работы гимназии определяется исходя из максимальной учебной нагрузки </w:t>
      </w:r>
      <w:proofErr w:type="gramStart"/>
      <w:r>
        <w:t>обучающихся</w:t>
      </w:r>
      <w:proofErr w:type="gramEnd"/>
      <w:r>
        <w:t xml:space="preserve"> на каждой ступени образования в соответствии с учебным планом и санитарно-гигиеническими требованиями. </w:t>
      </w:r>
      <w:r w:rsidRPr="00DB3359">
        <w:t>Продолжительность учебного года в 1-х классах составляет 33 недели, во 2-</w:t>
      </w:r>
      <w:r w:rsidR="00DB3359" w:rsidRPr="00DB3359">
        <w:t>11</w:t>
      </w:r>
      <w:r w:rsidRPr="00DB3359">
        <w:t xml:space="preserve"> классах - 34 недели.</w:t>
      </w:r>
      <w:r>
        <w:t xml:space="preserve"> </w:t>
      </w:r>
      <w:proofErr w:type="gramStart"/>
      <w:r>
        <w:t>Обучающиеся</w:t>
      </w:r>
      <w:proofErr w:type="gramEnd"/>
      <w:r>
        <w:t xml:space="preserve"> 1-9 классов занимаются по 5-ти дневной учебной н</w:t>
      </w:r>
      <w:r w:rsidR="00CB34F4">
        <w:t>еделе, 10-11 – по шестидневной.</w:t>
      </w:r>
      <w:r>
        <w:t xml:space="preserve"> </w:t>
      </w:r>
      <w:r w:rsidRPr="00A6483A">
        <w:t>20 класс</w:t>
      </w:r>
      <w:r w:rsidR="00A6483A" w:rsidRPr="00A6483A">
        <w:t>ов занимаются в первую смену (59</w:t>
      </w:r>
      <w:r w:rsidRPr="00A6483A">
        <w:t xml:space="preserve"> %). Это 1,5,9-11 классы, а также классы с литером «А» в остальных параллелях. </w:t>
      </w:r>
      <w:r w:rsidR="00A6483A" w:rsidRPr="00A6483A">
        <w:t>Четырнадцать</w:t>
      </w:r>
      <w:r w:rsidRPr="00A6483A">
        <w:t xml:space="preserve"> классов-комплекто</w:t>
      </w:r>
      <w:r w:rsidR="00A6483A" w:rsidRPr="00A6483A">
        <w:t>в занимались во вторую смену (41</w:t>
      </w:r>
      <w:r w:rsidRPr="00A6483A">
        <w:t xml:space="preserve">%). Начало занятий </w:t>
      </w:r>
      <w:r w:rsidRPr="00A6483A">
        <w:rPr>
          <w:lang w:val="en-US"/>
        </w:rPr>
        <w:t>I</w:t>
      </w:r>
      <w:r w:rsidRPr="00A6483A">
        <w:t xml:space="preserve"> смены – 8.00, </w:t>
      </w:r>
      <w:r w:rsidRPr="00A6483A">
        <w:rPr>
          <w:lang w:val="en-US"/>
        </w:rPr>
        <w:t>II</w:t>
      </w:r>
      <w:r w:rsidRPr="00A6483A">
        <w:t xml:space="preserve"> смены – 14.30.</w:t>
      </w:r>
    </w:p>
    <w:p w:rsidR="00112E32" w:rsidRDefault="00112E32" w:rsidP="00112E32">
      <w:pPr>
        <w:ind w:firstLine="708"/>
        <w:jc w:val="both"/>
      </w:pPr>
      <w:r w:rsidRPr="00A6483A">
        <w:t>Ср</w:t>
      </w:r>
      <w:r w:rsidR="00A6483A" w:rsidRPr="00A6483A">
        <w:t>едняя наполняемость классов – 27</w:t>
      </w:r>
      <w:r w:rsidRPr="00A6483A">
        <w:t xml:space="preserve"> человек.</w:t>
      </w:r>
      <w:r>
        <w:t xml:space="preserve"> Продолжительность перемен - 10-20 минут. Вход в гимназию для детей и родителей свободный под наблюдением вахтера. В гимназии ведется внутреннее и наружное видеонаблюдение. В выходные дни в гимназии работают спортивн</w:t>
      </w:r>
      <w:r w:rsidR="00905E67">
        <w:t>ые секции и кружки по интересам</w:t>
      </w:r>
      <w:r>
        <w:t>. Проблемы с транспортной доступностью отсутствуют.</w:t>
      </w:r>
    </w:p>
    <w:p w:rsidR="00112E32" w:rsidRPr="00474E8B" w:rsidRDefault="00112E32" w:rsidP="00112E32">
      <w:pPr>
        <w:tabs>
          <w:tab w:val="left" w:pos="5200"/>
        </w:tabs>
        <w:jc w:val="both"/>
        <w:rPr>
          <w:b/>
        </w:rPr>
      </w:pPr>
      <w:r w:rsidRPr="00474E8B">
        <w:rPr>
          <w:b/>
        </w:rPr>
        <w:t xml:space="preserve">4.2. Учебно-материальная база, благоустройство и оснащенность, </w:t>
      </w:r>
      <w:r>
        <w:rPr>
          <w:b/>
        </w:rPr>
        <w:t>у</w:t>
      </w:r>
      <w:r w:rsidRPr="00474E8B">
        <w:rPr>
          <w:b/>
        </w:rPr>
        <w:t xml:space="preserve">словия для занятий  физкультурой и спортом,  </w:t>
      </w:r>
      <w:proofErr w:type="spellStart"/>
      <w:r w:rsidRPr="00474E8B">
        <w:rPr>
          <w:b/>
        </w:rPr>
        <w:t>досуговой</w:t>
      </w:r>
      <w:proofErr w:type="spellEnd"/>
      <w:r w:rsidRPr="00474E8B">
        <w:rPr>
          <w:b/>
        </w:rPr>
        <w:t>  деятельности и дополнительного  образования</w:t>
      </w:r>
    </w:p>
    <w:p w:rsidR="00112E32" w:rsidRPr="004839CF" w:rsidRDefault="00112E32" w:rsidP="00112E32">
      <w:pPr>
        <w:tabs>
          <w:tab w:val="left" w:pos="0"/>
          <w:tab w:val="left" w:pos="284"/>
        </w:tabs>
        <w:jc w:val="both"/>
      </w:pPr>
      <w:r>
        <w:lastRenderedPageBreak/>
        <w:tab/>
      </w:r>
      <w:r w:rsidRPr="000F72C6">
        <w:t>Гимназия № 18 имеет учебный корпус, состоящий из трех блоков (один трехэтажный  и два двухэтажных), введена в строй в 1971 году. Наполняемость по проекту - 750 учащихся,</w:t>
      </w:r>
      <w:r w:rsidR="00D33D6B">
        <w:t xml:space="preserve"> в настоящее время обучается 902</w:t>
      </w:r>
      <w:r w:rsidRPr="000F72C6">
        <w:t xml:space="preserve"> </w:t>
      </w:r>
      <w:r>
        <w:t>об</w:t>
      </w:r>
      <w:r w:rsidRPr="000F72C6">
        <w:t>уча</w:t>
      </w:r>
      <w:r>
        <w:t>ю</w:t>
      </w:r>
      <w:r w:rsidRPr="000F72C6">
        <w:t>щихся.</w:t>
      </w:r>
    </w:p>
    <w:p w:rsidR="00112E32" w:rsidRDefault="00112E32" w:rsidP="00112E32">
      <w:pPr>
        <w:ind w:firstLine="709"/>
        <w:jc w:val="both"/>
      </w:pPr>
      <w:r w:rsidRPr="003C7FAD">
        <w:t xml:space="preserve">В учебном корпусе гимназии находится 35 учебных кабинетов. Кроме </w:t>
      </w:r>
      <w:proofErr w:type="gramStart"/>
      <w:r w:rsidRPr="003C7FAD">
        <w:t>стандартных</w:t>
      </w:r>
      <w:proofErr w:type="gramEnd"/>
      <w:r>
        <w:t xml:space="preserve">, </w:t>
      </w:r>
      <w:r w:rsidRPr="003C7FAD">
        <w:t xml:space="preserve"> оборудованы специализированные</w:t>
      </w:r>
      <w:r>
        <w:t xml:space="preserve"> кабинеты</w:t>
      </w:r>
      <w:r w:rsidRPr="003C7FAD">
        <w:t xml:space="preserve">: </w:t>
      </w:r>
    </w:p>
    <w:p w:rsidR="00112E32" w:rsidRDefault="00112E32" w:rsidP="00112E32">
      <w:pPr>
        <w:ind w:firstLine="709"/>
        <w:jc w:val="both"/>
      </w:pPr>
      <w:r w:rsidRPr="003C7FAD">
        <w:t xml:space="preserve">2 </w:t>
      </w:r>
      <w:r>
        <w:t>кабинета информатики, 1 кабинет</w:t>
      </w:r>
      <w:r w:rsidRPr="003C7FAD">
        <w:t xml:space="preserve"> биологи</w:t>
      </w:r>
      <w:r>
        <w:t>и, 2 кабинета физики, 1 кабинет</w:t>
      </w:r>
      <w:r w:rsidRPr="003C7FAD">
        <w:t xml:space="preserve"> химии, </w:t>
      </w:r>
      <w:r>
        <w:t xml:space="preserve">лингафонный кабинет, </w:t>
      </w:r>
    </w:p>
    <w:p w:rsidR="00112E32" w:rsidRDefault="00112E32" w:rsidP="00112E32">
      <w:pPr>
        <w:ind w:firstLine="709"/>
        <w:jc w:val="both"/>
      </w:pPr>
      <w:r w:rsidRPr="003C7FAD">
        <w:t>учеб</w:t>
      </w:r>
      <w:r>
        <w:t xml:space="preserve">но-производственные мастерские </w:t>
      </w:r>
      <w:r w:rsidRPr="003C7FAD">
        <w:t>для мальчиков</w:t>
      </w:r>
      <w:r>
        <w:t xml:space="preserve"> – столярная и слесарная, а так</w:t>
      </w:r>
      <w:r w:rsidRPr="003C7FAD">
        <w:t>же кабинет дом</w:t>
      </w:r>
      <w:r>
        <w:t>оводства для девочек;</w:t>
      </w:r>
    </w:p>
    <w:p w:rsidR="00112E32" w:rsidRDefault="00112E32" w:rsidP="00112E32">
      <w:pPr>
        <w:ind w:firstLine="709"/>
        <w:jc w:val="both"/>
      </w:pPr>
      <w:r w:rsidRPr="003C7FAD">
        <w:t>1 хореографический зал</w:t>
      </w:r>
      <w:r>
        <w:t xml:space="preserve">, </w:t>
      </w:r>
    </w:p>
    <w:p w:rsidR="00112E32" w:rsidRDefault="00112E32" w:rsidP="00112E32">
      <w:pPr>
        <w:ind w:firstLine="709"/>
        <w:jc w:val="both"/>
      </w:pPr>
      <w:r>
        <w:t xml:space="preserve">2 </w:t>
      </w:r>
      <w:proofErr w:type="gramStart"/>
      <w:r>
        <w:t>спортивных</w:t>
      </w:r>
      <w:proofErr w:type="gramEnd"/>
      <w:r>
        <w:t xml:space="preserve"> зала, </w:t>
      </w:r>
    </w:p>
    <w:p w:rsidR="00112E32" w:rsidRDefault="00112E32" w:rsidP="00112E32">
      <w:pPr>
        <w:ind w:firstLine="709"/>
        <w:jc w:val="both"/>
      </w:pPr>
      <w:proofErr w:type="gramStart"/>
      <w:r>
        <w:t>2 кабинета</w:t>
      </w:r>
      <w:r w:rsidRPr="003C7FAD">
        <w:t xml:space="preserve"> эстетического направления (из них: кабинет изобразительног</w:t>
      </w:r>
      <w:r>
        <w:t>о искусства - 1, кабинет музыки</w:t>
      </w:r>
      <w:r w:rsidRPr="003C7FAD">
        <w:t xml:space="preserve"> для индивидуальных занятий </w:t>
      </w:r>
      <w:r>
        <w:t>на музыкальных инструментах - 1</w:t>
      </w:r>
      <w:r w:rsidRPr="003C7FAD">
        <w:t xml:space="preserve">, </w:t>
      </w:r>
      <w:proofErr w:type="gramEnd"/>
    </w:p>
    <w:p w:rsidR="00112E32" w:rsidRDefault="00112E32" w:rsidP="00112E32">
      <w:pPr>
        <w:ind w:firstLine="709"/>
        <w:jc w:val="both"/>
      </w:pPr>
      <w:r w:rsidRPr="003C7FAD">
        <w:t xml:space="preserve">актовый зал на 90 посадочных мест, </w:t>
      </w:r>
    </w:p>
    <w:p w:rsidR="00112E32" w:rsidRDefault="00112E32" w:rsidP="00112E32">
      <w:pPr>
        <w:ind w:firstLine="709"/>
        <w:jc w:val="both"/>
      </w:pPr>
      <w:r>
        <w:t>столовая на 120 мест, обеспечена необходимым технологическим</w:t>
      </w:r>
      <w:r w:rsidRPr="003C7FAD">
        <w:t xml:space="preserve"> оборудование</w:t>
      </w:r>
      <w:r>
        <w:t>м</w:t>
      </w:r>
      <w:r w:rsidRPr="003C7FAD">
        <w:t xml:space="preserve"> для приготовления горячего питания.</w:t>
      </w:r>
    </w:p>
    <w:p w:rsidR="00112E32" w:rsidRPr="003C7FAD" w:rsidRDefault="00112E32" w:rsidP="00112E32">
      <w:pPr>
        <w:ind w:firstLine="709"/>
        <w:jc w:val="both"/>
      </w:pPr>
      <w:r w:rsidRPr="003C7FAD">
        <w:t>Имеются также ка</w:t>
      </w:r>
      <w:r>
        <w:t xml:space="preserve">бинеты </w:t>
      </w:r>
      <w:r w:rsidRPr="003C7FAD">
        <w:t>педагога-психолога</w:t>
      </w:r>
      <w:r>
        <w:t xml:space="preserve">, кабинет релаксации, кабинет врача, процедурный кабинет. </w:t>
      </w:r>
      <w:r w:rsidRPr="003C7FAD">
        <w:t xml:space="preserve">Внеурочная воспитательная работа характеризуется деятельностью эстетического центра (изостудия, хор, ритмика и хореография, фортепиано, </w:t>
      </w:r>
      <w:r>
        <w:t>духовые</w:t>
      </w:r>
      <w:r w:rsidRPr="003C7FAD">
        <w:t xml:space="preserve"> инструменты и др.)</w:t>
      </w:r>
      <w:r>
        <w:t>.</w:t>
      </w:r>
      <w:r w:rsidRPr="00BA6BF3">
        <w:t xml:space="preserve"> </w:t>
      </w:r>
      <w:r>
        <w:t xml:space="preserve">При </w:t>
      </w:r>
      <w:r w:rsidRPr="003C7FAD">
        <w:t>библиотеке создан технический центр, имеется отдельное помещение для книгохранилища.</w:t>
      </w:r>
    </w:p>
    <w:p w:rsidR="00112E32" w:rsidRPr="003C7FAD" w:rsidRDefault="00112E32" w:rsidP="00112E32">
      <w:pPr>
        <w:ind w:firstLine="709"/>
        <w:jc w:val="both"/>
      </w:pPr>
      <w:r w:rsidRPr="003C7FAD">
        <w:t xml:space="preserve">Спортивная база представлена двумя спортзалами (большим </w:t>
      </w:r>
      <w:r>
        <w:t xml:space="preserve">- </w:t>
      </w:r>
      <w:r w:rsidRPr="003C7FAD">
        <w:t>площадью 296 кв.м.: и малым</w:t>
      </w:r>
      <w:r>
        <w:t xml:space="preserve"> - </w:t>
      </w:r>
      <w:r w:rsidRPr="003C7FAD">
        <w:t xml:space="preserve">площадью </w:t>
      </w:r>
      <w:smartTag w:uri="urn:schemas-microsoft-com:office:smarttags" w:element="metricconverter">
        <w:smartTagPr>
          <w:attr w:name="ProductID" w:val="61 кв. м"/>
        </w:smartTagPr>
        <w:r w:rsidRPr="003C7FAD">
          <w:t>61 кв.</w:t>
        </w:r>
        <w:r>
          <w:t xml:space="preserve"> </w:t>
        </w:r>
        <w:r w:rsidRPr="003C7FAD">
          <w:t>м</w:t>
        </w:r>
      </w:smartTag>
      <w:r w:rsidRPr="003C7FAD">
        <w:t xml:space="preserve">); </w:t>
      </w:r>
      <w:r>
        <w:t xml:space="preserve">где </w:t>
      </w:r>
      <w:r w:rsidRPr="003C7FAD">
        <w:t>созда</w:t>
      </w:r>
      <w:r>
        <w:t>на материальная база для занятий</w:t>
      </w:r>
      <w:r w:rsidRPr="003C7FAD">
        <w:t xml:space="preserve"> </w:t>
      </w:r>
      <w:r>
        <w:t>различными видами спорта</w:t>
      </w:r>
      <w:r w:rsidRPr="003C7FAD">
        <w:t>.</w:t>
      </w:r>
    </w:p>
    <w:p w:rsidR="00112E32" w:rsidRDefault="00112E32" w:rsidP="00112E32">
      <w:pPr>
        <w:ind w:firstLine="709"/>
        <w:jc w:val="both"/>
      </w:pPr>
      <w:r w:rsidRPr="003C7FAD">
        <w:t>На территории гимназии расположена игровая площадк</w:t>
      </w:r>
      <w:r>
        <w:t xml:space="preserve">а с нестандартным оборудованием, </w:t>
      </w:r>
      <w:r w:rsidRPr="000C6AA4">
        <w:t>спортивная площадка со специализированным покрытием.</w:t>
      </w:r>
      <w:r>
        <w:t xml:space="preserve"> </w:t>
      </w:r>
      <w:r w:rsidRPr="003C7FAD">
        <w:t xml:space="preserve">Пришкольный участок с насаждениями составляет 15090 кв.м. </w:t>
      </w:r>
    </w:p>
    <w:p w:rsidR="006F357D" w:rsidRDefault="006F357D" w:rsidP="006F357D">
      <w:pPr>
        <w:ind w:firstLine="709"/>
        <w:jc w:val="both"/>
      </w:pPr>
      <w:r w:rsidRPr="0085389C">
        <w:t xml:space="preserve">Библиотека гимназии включает абонемент, читальный зал и информационную службу. Библиотека </w:t>
      </w:r>
      <w:r>
        <w:t xml:space="preserve">является информационным центром гимназии и оснащена </w:t>
      </w:r>
      <w:r w:rsidRPr="0085389C">
        <w:t>компьютера</w:t>
      </w:r>
      <w:r>
        <w:t>ми (3шт)</w:t>
      </w:r>
      <w:r w:rsidRPr="0085389C">
        <w:t xml:space="preserve"> </w:t>
      </w:r>
      <w:r>
        <w:t xml:space="preserve">с </w:t>
      </w:r>
      <w:r w:rsidRPr="0085389C">
        <w:t>выход</w:t>
      </w:r>
      <w:r>
        <w:t>ом</w:t>
      </w:r>
      <w:r w:rsidRPr="0085389C">
        <w:t xml:space="preserve"> в </w:t>
      </w:r>
      <w:r w:rsidRPr="0085389C">
        <w:rPr>
          <w:lang w:val="en-US"/>
        </w:rPr>
        <w:t>INTERNET</w:t>
      </w:r>
      <w:r>
        <w:t>,</w:t>
      </w:r>
      <w:r w:rsidRPr="0085389C">
        <w:t xml:space="preserve"> принтер</w:t>
      </w:r>
      <w:r>
        <w:t>ом</w:t>
      </w:r>
      <w:r w:rsidRPr="0085389C">
        <w:t>, сканер</w:t>
      </w:r>
      <w:r>
        <w:t>ом</w:t>
      </w:r>
      <w:r w:rsidRPr="0085389C">
        <w:t>,</w:t>
      </w:r>
      <w:r>
        <w:t xml:space="preserve"> телевизором (для демонстрации обучающего видео)</w:t>
      </w:r>
      <w:r w:rsidRPr="0085389C">
        <w:t xml:space="preserve">. Осуществляется пополнение библиотеки </w:t>
      </w:r>
      <w:proofErr w:type="spellStart"/>
      <w:r w:rsidRPr="0085389C">
        <w:t>медиаресурсами</w:t>
      </w:r>
      <w:proofErr w:type="spellEnd"/>
      <w:r w:rsidRPr="0085389C">
        <w:t xml:space="preserve"> </w:t>
      </w:r>
      <w:r>
        <w:t xml:space="preserve">и электронными приложениями к учебникам </w:t>
      </w:r>
      <w:r w:rsidRPr="0085389C">
        <w:t xml:space="preserve">по всем предметным областям, создан электронный каталог библиотеки, </w:t>
      </w:r>
      <w:r>
        <w:t xml:space="preserve">сайт библиотеки  гимназии </w:t>
      </w:r>
      <w:hyperlink r:id="rId29" w:history="1">
        <w:r w:rsidRPr="00024893">
          <w:rPr>
            <w:rStyle w:val="a7"/>
          </w:rPr>
          <w:t>http://biblio18ats.umi.ru/</w:t>
        </w:r>
      </w:hyperlink>
    </w:p>
    <w:p w:rsidR="006F357D" w:rsidRPr="0085389C" w:rsidRDefault="006F357D" w:rsidP="006F357D">
      <w:pPr>
        <w:ind w:firstLine="709"/>
        <w:jc w:val="both"/>
      </w:pPr>
      <w:r>
        <w:t>Фонд библиотеки гимназии на 01. 09. 2015 г. составляет 30512 экземпляров.</w:t>
      </w:r>
    </w:p>
    <w:p w:rsidR="006F357D" w:rsidRPr="0085389C" w:rsidRDefault="006F357D" w:rsidP="00112E32">
      <w:pPr>
        <w:ind w:firstLine="709"/>
        <w:jc w:val="both"/>
      </w:pPr>
    </w:p>
    <w:p w:rsidR="00112E32" w:rsidRPr="0085389C" w:rsidRDefault="00112E32" w:rsidP="00112E32">
      <w:pPr>
        <w:jc w:val="center"/>
        <w:rPr>
          <w:b/>
          <w:i/>
        </w:rPr>
      </w:pPr>
      <w:r w:rsidRPr="0085389C">
        <w:rPr>
          <w:b/>
          <w:i/>
        </w:rPr>
        <w:t>Характеристика библиотечного фонда</w:t>
      </w:r>
    </w:p>
    <w:p w:rsidR="00112E32" w:rsidRPr="0085389C" w:rsidRDefault="00112E32" w:rsidP="00112E32">
      <w:pPr>
        <w:jc w:val="right"/>
        <w:rPr>
          <w:b/>
          <w:i/>
        </w:rPr>
      </w:pPr>
      <w:r w:rsidRPr="0085389C">
        <w:rPr>
          <w:b/>
          <w:i/>
        </w:rPr>
        <w:t>Таблица 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  <w:gridCol w:w="1852"/>
        <w:gridCol w:w="1827"/>
        <w:gridCol w:w="1676"/>
      </w:tblGrid>
      <w:tr w:rsidR="00112E32" w:rsidRPr="00FD625E" w:rsidTr="00E1601C">
        <w:tc>
          <w:tcPr>
            <w:tcW w:w="4075" w:type="dxa"/>
            <w:vMerge w:val="restart"/>
            <w:shd w:val="clear" w:color="auto" w:fill="EAF1DD"/>
          </w:tcPr>
          <w:p w:rsidR="00112E32" w:rsidRPr="0085389C" w:rsidRDefault="00112E32" w:rsidP="00E1601C">
            <w:pPr>
              <w:jc w:val="center"/>
            </w:pPr>
          </w:p>
          <w:p w:rsidR="00112E32" w:rsidRPr="0085389C" w:rsidRDefault="00112E32" w:rsidP="00E1601C">
            <w:pPr>
              <w:jc w:val="center"/>
            </w:pPr>
            <w:r w:rsidRPr="0085389C">
              <w:rPr>
                <w:sz w:val="22"/>
                <w:szCs w:val="22"/>
              </w:rPr>
              <w:t>Наименование фонда</w:t>
            </w:r>
          </w:p>
        </w:tc>
        <w:tc>
          <w:tcPr>
            <w:tcW w:w="5355" w:type="dxa"/>
            <w:gridSpan w:val="3"/>
            <w:shd w:val="clear" w:color="auto" w:fill="EAF1DD"/>
          </w:tcPr>
          <w:p w:rsidR="00112E32" w:rsidRPr="0085389C" w:rsidRDefault="00112E32" w:rsidP="00E1601C">
            <w:pPr>
              <w:jc w:val="center"/>
            </w:pPr>
            <w:r w:rsidRPr="0085389C">
              <w:rPr>
                <w:sz w:val="22"/>
                <w:szCs w:val="22"/>
              </w:rPr>
              <w:t>Количество единиц</w:t>
            </w:r>
          </w:p>
        </w:tc>
      </w:tr>
      <w:tr w:rsidR="009D3B90" w:rsidRPr="00FD625E" w:rsidTr="00E1601C">
        <w:tc>
          <w:tcPr>
            <w:tcW w:w="4075" w:type="dxa"/>
            <w:vMerge/>
            <w:shd w:val="clear" w:color="auto" w:fill="EAF1DD"/>
          </w:tcPr>
          <w:p w:rsidR="009D3B90" w:rsidRPr="0085389C" w:rsidRDefault="009D3B90" w:rsidP="00E1601C">
            <w:pPr>
              <w:jc w:val="center"/>
            </w:pPr>
          </w:p>
        </w:tc>
        <w:tc>
          <w:tcPr>
            <w:tcW w:w="1852" w:type="dxa"/>
            <w:shd w:val="clear" w:color="auto" w:fill="EAF1DD"/>
          </w:tcPr>
          <w:p w:rsidR="009D3B90" w:rsidRPr="0085389C" w:rsidRDefault="009D3B90" w:rsidP="006B229E">
            <w:pPr>
              <w:jc w:val="center"/>
            </w:pPr>
            <w:r>
              <w:t>2012-2013</w:t>
            </w:r>
          </w:p>
        </w:tc>
        <w:tc>
          <w:tcPr>
            <w:tcW w:w="1827" w:type="dxa"/>
            <w:shd w:val="clear" w:color="auto" w:fill="EAF1DD"/>
          </w:tcPr>
          <w:p w:rsidR="009D3B90" w:rsidRDefault="009D3B90" w:rsidP="006B229E">
            <w:pPr>
              <w:jc w:val="center"/>
            </w:pPr>
            <w:r>
              <w:t>2013-2014</w:t>
            </w:r>
          </w:p>
        </w:tc>
        <w:tc>
          <w:tcPr>
            <w:tcW w:w="1676" w:type="dxa"/>
            <w:shd w:val="clear" w:color="auto" w:fill="EAF1DD"/>
          </w:tcPr>
          <w:p w:rsidR="009D3B90" w:rsidRDefault="009D3B90" w:rsidP="006B229E">
            <w:pPr>
              <w:jc w:val="center"/>
            </w:pPr>
            <w:r>
              <w:t>2014-2015</w:t>
            </w:r>
          </w:p>
        </w:tc>
      </w:tr>
      <w:tr w:rsidR="009D3B90" w:rsidRPr="00FD625E" w:rsidTr="00E1601C">
        <w:tc>
          <w:tcPr>
            <w:tcW w:w="4075" w:type="dxa"/>
            <w:shd w:val="clear" w:color="auto" w:fill="DAEEF3"/>
          </w:tcPr>
          <w:p w:rsidR="009D3B90" w:rsidRPr="0085389C" w:rsidRDefault="009D3B90" w:rsidP="00E1601C">
            <w:pPr>
              <w:jc w:val="both"/>
            </w:pPr>
            <w:r w:rsidRPr="0085389C">
              <w:rPr>
                <w:sz w:val="22"/>
                <w:szCs w:val="22"/>
              </w:rPr>
              <w:t>Общий фонд</w:t>
            </w:r>
          </w:p>
        </w:tc>
        <w:tc>
          <w:tcPr>
            <w:tcW w:w="1852" w:type="dxa"/>
            <w:shd w:val="clear" w:color="auto" w:fill="FDE9D9"/>
          </w:tcPr>
          <w:p w:rsidR="009D3B90" w:rsidRPr="0085389C" w:rsidRDefault="009D3B90" w:rsidP="006B229E">
            <w:pPr>
              <w:jc w:val="center"/>
            </w:pPr>
            <w:r>
              <w:t>25959</w:t>
            </w:r>
          </w:p>
        </w:tc>
        <w:tc>
          <w:tcPr>
            <w:tcW w:w="1827" w:type="dxa"/>
            <w:shd w:val="clear" w:color="auto" w:fill="FDE9D9"/>
          </w:tcPr>
          <w:p w:rsidR="009D3B90" w:rsidRDefault="009D3B90" w:rsidP="006B229E">
            <w:pPr>
              <w:jc w:val="center"/>
            </w:pPr>
            <w:r>
              <w:t>28057</w:t>
            </w:r>
          </w:p>
        </w:tc>
        <w:tc>
          <w:tcPr>
            <w:tcW w:w="1676" w:type="dxa"/>
            <w:shd w:val="clear" w:color="auto" w:fill="FDE9D9"/>
          </w:tcPr>
          <w:p w:rsidR="009D3B90" w:rsidRDefault="009D3B90" w:rsidP="006B229E">
            <w:pPr>
              <w:jc w:val="center"/>
            </w:pPr>
            <w:r>
              <w:t>30512</w:t>
            </w:r>
          </w:p>
        </w:tc>
      </w:tr>
      <w:tr w:rsidR="009D3B90" w:rsidRPr="00FD625E" w:rsidTr="00E1601C">
        <w:tc>
          <w:tcPr>
            <w:tcW w:w="4075" w:type="dxa"/>
            <w:shd w:val="clear" w:color="auto" w:fill="DAEEF3"/>
          </w:tcPr>
          <w:p w:rsidR="009D3B90" w:rsidRPr="0085389C" w:rsidRDefault="009D3B90" w:rsidP="00E1601C">
            <w:pPr>
              <w:jc w:val="both"/>
            </w:pPr>
            <w:r w:rsidRPr="0085389C">
              <w:rPr>
                <w:sz w:val="22"/>
                <w:szCs w:val="22"/>
              </w:rPr>
              <w:t>Художественный фонд</w:t>
            </w:r>
          </w:p>
        </w:tc>
        <w:tc>
          <w:tcPr>
            <w:tcW w:w="1852" w:type="dxa"/>
            <w:shd w:val="clear" w:color="auto" w:fill="FDE9D9"/>
          </w:tcPr>
          <w:p w:rsidR="009D3B90" w:rsidRPr="0085389C" w:rsidRDefault="009D3B90" w:rsidP="006B229E">
            <w:pPr>
              <w:jc w:val="center"/>
            </w:pPr>
            <w:r>
              <w:t>16932</w:t>
            </w:r>
          </w:p>
        </w:tc>
        <w:tc>
          <w:tcPr>
            <w:tcW w:w="1827" w:type="dxa"/>
            <w:shd w:val="clear" w:color="auto" w:fill="FDE9D9"/>
          </w:tcPr>
          <w:p w:rsidR="009D3B90" w:rsidRDefault="009D3B90" w:rsidP="006B229E">
            <w:pPr>
              <w:jc w:val="center"/>
            </w:pPr>
            <w:r>
              <w:t>16850</w:t>
            </w:r>
          </w:p>
        </w:tc>
        <w:tc>
          <w:tcPr>
            <w:tcW w:w="1676" w:type="dxa"/>
            <w:shd w:val="clear" w:color="auto" w:fill="FDE9D9"/>
          </w:tcPr>
          <w:p w:rsidR="009D3B90" w:rsidRDefault="009D3B90" w:rsidP="006B229E">
            <w:pPr>
              <w:jc w:val="center"/>
            </w:pPr>
            <w:r>
              <w:t>17251</w:t>
            </w:r>
          </w:p>
        </w:tc>
      </w:tr>
      <w:tr w:rsidR="009D3B90" w:rsidRPr="00FD625E" w:rsidTr="00E1601C">
        <w:tc>
          <w:tcPr>
            <w:tcW w:w="4075" w:type="dxa"/>
            <w:shd w:val="clear" w:color="auto" w:fill="DAEEF3"/>
          </w:tcPr>
          <w:p w:rsidR="009D3B90" w:rsidRPr="0085389C" w:rsidRDefault="009D3B90" w:rsidP="00E1601C">
            <w:pPr>
              <w:jc w:val="both"/>
            </w:pPr>
            <w:r w:rsidRPr="0085389C">
              <w:rPr>
                <w:sz w:val="22"/>
                <w:szCs w:val="22"/>
              </w:rPr>
              <w:t>Учебно-методический фонд</w:t>
            </w:r>
          </w:p>
        </w:tc>
        <w:tc>
          <w:tcPr>
            <w:tcW w:w="1852" w:type="dxa"/>
            <w:shd w:val="clear" w:color="auto" w:fill="FDE9D9"/>
          </w:tcPr>
          <w:p w:rsidR="009D3B90" w:rsidRPr="0085389C" w:rsidRDefault="009D3B90" w:rsidP="006B229E">
            <w:pPr>
              <w:jc w:val="center"/>
            </w:pPr>
            <w:r>
              <w:t>9027</w:t>
            </w:r>
          </w:p>
        </w:tc>
        <w:tc>
          <w:tcPr>
            <w:tcW w:w="1827" w:type="dxa"/>
            <w:shd w:val="clear" w:color="auto" w:fill="FDE9D9"/>
          </w:tcPr>
          <w:p w:rsidR="009D3B90" w:rsidRDefault="009D3B90" w:rsidP="006B229E">
            <w:pPr>
              <w:jc w:val="center"/>
            </w:pPr>
            <w:r>
              <w:t>11207</w:t>
            </w:r>
          </w:p>
        </w:tc>
        <w:tc>
          <w:tcPr>
            <w:tcW w:w="1676" w:type="dxa"/>
            <w:shd w:val="clear" w:color="auto" w:fill="FDE9D9"/>
          </w:tcPr>
          <w:p w:rsidR="009D3B90" w:rsidRDefault="009D3B90" w:rsidP="006B229E">
            <w:pPr>
              <w:jc w:val="center"/>
            </w:pPr>
            <w:r>
              <w:t>13261</w:t>
            </w:r>
          </w:p>
        </w:tc>
      </w:tr>
      <w:tr w:rsidR="009D3B90" w:rsidRPr="00FD625E" w:rsidTr="00E1601C">
        <w:tc>
          <w:tcPr>
            <w:tcW w:w="4075" w:type="dxa"/>
            <w:shd w:val="clear" w:color="auto" w:fill="DAEEF3"/>
          </w:tcPr>
          <w:p w:rsidR="009D3B90" w:rsidRPr="009D3B90" w:rsidRDefault="009D3B90" w:rsidP="00E1601C">
            <w:pPr>
              <w:jc w:val="both"/>
              <w:rPr>
                <w:highlight w:val="yellow"/>
              </w:rPr>
            </w:pPr>
            <w:r w:rsidRPr="00204F40">
              <w:rPr>
                <w:sz w:val="22"/>
                <w:szCs w:val="22"/>
              </w:rPr>
              <w:t>Фонд периодических изданий</w:t>
            </w:r>
          </w:p>
        </w:tc>
        <w:tc>
          <w:tcPr>
            <w:tcW w:w="1852" w:type="dxa"/>
            <w:shd w:val="clear" w:color="auto" w:fill="FDE9D9"/>
          </w:tcPr>
          <w:p w:rsidR="009D3B90" w:rsidRPr="0085389C" w:rsidRDefault="009D3B90" w:rsidP="006B229E">
            <w:pPr>
              <w:jc w:val="center"/>
            </w:pPr>
            <w:r>
              <w:t>25</w:t>
            </w:r>
          </w:p>
        </w:tc>
        <w:tc>
          <w:tcPr>
            <w:tcW w:w="1827" w:type="dxa"/>
            <w:shd w:val="clear" w:color="auto" w:fill="FDE9D9"/>
          </w:tcPr>
          <w:p w:rsidR="009D3B90" w:rsidRDefault="009D3B90" w:rsidP="006B229E">
            <w:pPr>
              <w:jc w:val="center"/>
            </w:pPr>
            <w:r>
              <w:t>30</w:t>
            </w:r>
          </w:p>
        </w:tc>
        <w:tc>
          <w:tcPr>
            <w:tcW w:w="1676" w:type="dxa"/>
            <w:shd w:val="clear" w:color="auto" w:fill="FDE9D9"/>
          </w:tcPr>
          <w:p w:rsidR="009D3B90" w:rsidRDefault="009D3B90" w:rsidP="006B229E">
            <w:pPr>
              <w:jc w:val="center"/>
            </w:pPr>
          </w:p>
        </w:tc>
      </w:tr>
      <w:tr w:rsidR="009D3B90" w:rsidRPr="00FD625E" w:rsidTr="00E1601C">
        <w:tc>
          <w:tcPr>
            <w:tcW w:w="4075" w:type="dxa"/>
            <w:shd w:val="clear" w:color="auto" w:fill="DAEEF3"/>
          </w:tcPr>
          <w:p w:rsidR="009D3B90" w:rsidRPr="0085389C" w:rsidRDefault="009D3B90" w:rsidP="00E1601C">
            <w:pPr>
              <w:jc w:val="both"/>
            </w:pPr>
            <w:r w:rsidRPr="0085389C">
              <w:rPr>
                <w:sz w:val="22"/>
                <w:szCs w:val="22"/>
              </w:rPr>
              <w:t>Справочная литература, словари, энциклопедии</w:t>
            </w:r>
          </w:p>
        </w:tc>
        <w:tc>
          <w:tcPr>
            <w:tcW w:w="1852" w:type="dxa"/>
            <w:shd w:val="clear" w:color="auto" w:fill="FDE9D9"/>
          </w:tcPr>
          <w:p w:rsidR="009D3B90" w:rsidRPr="0085389C" w:rsidRDefault="009D3B90" w:rsidP="006B229E">
            <w:pPr>
              <w:jc w:val="center"/>
            </w:pPr>
            <w:r>
              <w:t>506</w:t>
            </w:r>
          </w:p>
        </w:tc>
        <w:tc>
          <w:tcPr>
            <w:tcW w:w="1827" w:type="dxa"/>
            <w:shd w:val="clear" w:color="auto" w:fill="FDE9D9"/>
          </w:tcPr>
          <w:p w:rsidR="009D3B90" w:rsidRDefault="009D3B90" w:rsidP="006B229E">
            <w:pPr>
              <w:jc w:val="center"/>
            </w:pPr>
            <w:r>
              <w:t>521</w:t>
            </w:r>
          </w:p>
        </w:tc>
        <w:tc>
          <w:tcPr>
            <w:tcW w:w="1676" w:type="dxa"/>
            <w:shd w:val="clear" w:color="auto" w:fill="FDE9D9"/>
          </w:tcPr>
          <w:p w:rsidR="009D3B90" w:rsidRDefault="009D3B90" w:rsidP="006B229E">
            <w:pPr>
              <w:jc w:val="center"/>
            </w:pPr>
            <w:r>
              <w:t>522</w:t>
            </w:r>
          </w:p>
        </w:tc>
      </w:tr>
      <w:tr w:rsidR="009D3B90" w:rsidRPr="00FD625E" w:rsidTr="00E1601C">
        <w:tc>
          <w:tcPr>
            <w:tcW w:w="4075" w:type="dxa"/>
            <w:shd w:val="clear" w:color="auto" w:fill="DAEEF3"/>
          </w:tcPr>
          <w:p w:rsidR="009D3B90" w:rsidRPr="0085389C" w:rsidRDefault="009D3B90" w:rsidP="00E1601C">
            <w:pPr>
              <w:jc w:val="both"/>
            </w:pPr>
            <w:r w:rsidRPr="0085389C">
              <w:rPr>
                <w:sz w:val="22"/>
                <w:szCs w:val="22"/>
              </w:rPr>
              <w:t>Фонд видео и электронных носителей</w:t>
            </w:r>
          </w:p>
        </w:tc>
        <w:tc>
          <w:tcPr>
            <w:tcW w:w="1852" w:type="dxa"/>
            <w:shd w:val="clear" w:color="auto" w:fill="FDE9D9"/>
          </w:tcPr>
          <w:p w:rsidR="009D3B90" w:rsidRPr="0085389C" w:rsidRDefault="009D3B90" w:rsidP="006B229E">
            <w:pPr>
              <w:jc w:val="center"/>
            </w:pPr>
            <w:r>
              <w:t>319</w:t>
            </w:r>
          </w:p>
        </w:tc>
        <w:tc>
          <w:tcPr>
            <w:tcW w:w="1827" w:type="dxa"/>
            <w:shd w:val="clear" w:color="auto" w:fill="FDE9D9"/>
          </w:tcPr>
          <w:p w:rsidR="009D3B90" w:rsidRDefault="009D3B90" w:rsidP="006B229E">
            <w:pPr>
              <w:jc w:val="center"/>
            </w:pPr>
            <w:r>
              <w:t>320</w:t>
            </w:r>
          </w:p>
        </w:tc>
        <w:tc>
          <w:tcPr>
            <w:tcW w:w="1676" w:type="dxa"/>
            <w:shd w:val="clear" w:color="auto" w:fill="FDE9D9"/>
          </w:tcPr>
          <w:p w:rsidR="009D3B90" w:rsidRDefault="009D3B90" w:rsidP="00FF7ECB">
            <w:pPr>
              <w:jc w:val="center"/>
            </w:pPr>
            <w:r>
              <w:t>322</w:t>
            </w:r>
          </w:p>
        </w:tc>
      </w:tr>
    </w:tbl>
    <w:p w:rsidR="00112E32" w:rsidRPr="00FD625E" w:rsidRDefault="00112E32" w:rsidP="00112E32">
      <w:pPr>
        <w:rPr>
          <w:highlight w:val="yellow"/>
        </w:rPr>
      </w:pPr>
    </w:p>
    <w:p w:rsidR="009D3B90" w:rsidRDefault="009D3B90" w:rsidP="009D3B90">
      <w:pPr>
        <w:ind w:firstLine="708"/>
        <w:jc w:val="both"/>
      </w:pPr>
      <w:r w:rsidRPr="0085389C">
        <w:t>Учеб</w:t>
      </w:r>
      <w:r>
        <w:t>ный фонд библиотеки на 1.09.2015</w:t>
      </w:r>
      <w:r w:rsidRPr="0085389C">
        <w:t xml:space="preserve"> г. составляет </w:t>
      </w:r>
      <w:r>
        <w:t xml:space="preserve">13261 </w:t>
      </w:r>
      <w:r w:rsidRPr="0085389C">
        <w:t xml:space="preserve">экземпляр. </w:t>
      </w:r>
      <w:r>
        <w:t xml:space="preserve">На </w:t>
      </w:r>
      <w:r w:rsidRPr="001D5C3D">
        <w:t>2</w:t>
      </w:r>
      <w:r>
        <w:t>054</w:t>
      </w:r>
      <w:r w:rsidRPr="001D5C3D">
        <w:t xml:space="preserve"> </w:t>
      </w:r>
      <w:r w:rsidRPr="00F1769C">
        <w:t xml:space="preserve"> экз</w:t>
      </w:r>
      <w:r>
        <w:t xml:space="preserve">емпляров </w:t>
      </w:r>
      <w:r w:rsidRPr="00F1769C">
        <w:t xml:space="preserve">обновился учебный фонд в </w:t>
      </w:r>
      <w:r>
        <w:t>2014</w:t>
      </w:r>
      <w:r w:rsidRPr="00F1769C">
        <w:t>-</w:t>
      </w:r>
      <w:r>
        <w:t>20145учебном</w:t>
      </w:r>
      <w:r w:rsidRPr="00F1769C">
        <w:t xml:space="preserve"> году</w:t>
      </w:r>
      <w:r>
        <w:t xml:space="preserve"> </w:t>
      </w:r>
      <w:r w:rsidRPr="001D5C3D">
        <w:t xml:space="preserve">на сумму   </w:t>
      </w:r>
      <w:r w:rsidRPr="00E446F7">
        <w:rPr>
          <w:bCs/>
        </w:rPr>
        <w:t>8</w:t>
      </w:r>
      <w:r>
        <w:rPr>
          <w:bCs/>
        </w:rPr>
        <w:t xml:space="preserve">33127 </w:t>
      </w:r>
      <w:r>
        <w:t xml:space="preserve">рублей, что составило </w:t>
      </w:r>
      <w:r w:rsidRPr="00C63E29">
        <w:t>15,5 %</w:t>
      </w:r>
    </w:p>
    <w:p w:rsidR="009D3B90" w:rsidRPr="009D3B90" w:rsidRDefault="009D3B90" w:rsidP="009D3B90">
      <w:pPr>
        <w:pStyle w:val="c3"/>
        <w:spacing w:before="0" w:beforeAutospacing="0" w:after="0" w:afterAutospacing="0"/>
        <w:ind w:firstLine="708"/>
        <w:jc w:val="both"/>
      </w:pPr>
      <w:r w:rsidRPr="009D3B90">
        <w:lastRenderedPageBreak/>
        <w:t>Обеспеченность учебниками  в 2014- 2015 учебном году  составила  100%, что  обеспечивает реализацию права учащихся на получение образования в соответствии с государственными образовательными стандартами  на бесплатное пользование библиотечно-информационными ресурсами библиотеки, установленные пунктом 4 ст. 50 Закона РФ « Об образовании».</w:t>
      </w:r>
    </w:p>
    <w:p w:rsidR="009D3B90" w:rsidRPr="00171E65" w:rsidRDefault="009D3B90" w:rsidP="00171E65">
      <w:pPr>
        <w:ind w:firstLine="708"/>
      </w:pPr>
    </w:p>
    <w:p w:rsidR="00FF2142" w:rsidRPr="00FF2142" w:rsidRDefault="00FF2142" w:rsidP="00FF2142">
      <w:pPr>
        <w:ind w:firstLine="708"/>
        <w:jc w:val="center"/>
        <w:rPr>
          <w:b/>
          <w:i/>
        </w:rPr>
      </w:pPr>
      <w:r w:rsidRPr="009971CD">
        <w:rPr>
          <w:b/>
          <w:i/>
        </w:rPr>
        <w:t>Диаграмма 8. Обеспеченность учебниками</w:t>
      </w:r>
    </w:p>
    <w:p w:rsidR="00FF2142" w:rsidRPr="00F1769C" w:rsidRDefault="006A591B" w:rsidP="00FF2142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1014095</wp:posOffset>
            </wp:positionH>
            <wp:positionV relativeFrom="paragraph">
              <wp:posOffset>45085</wp:posOffset>
            </wp:positionV>
            <wp:extent cx="4229100" cy="2447925"/>
            <wp:effectExtent l="19050" t="0" r="19050" b="0"/>
            <wp:wrapTight wrapText="bothSides">
              <wp:wrapPolygon edited="0">
                <wp:start x="-97" y="0"/>
                <wp:lineTo x="-97" y="21516"/>
                <wp:lineTo x="21697" y="21516"/>
                <wp:lineTo x="21697" y="0"/>
                <wp:lineTo x="-97" y="0"/>
              </wp:wrapPolygon>
            </wp:wrapTight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FF2142" w:rsidRPr="00F1769C" w:rsidRDefault="00FF2142" w:rsidP="00FF2142"/>
    <w:p w:rsidR="00FF2142" w:rsidRPr="00F1769C" w:rsidRDefault="00FF2142" w:rsidP="00FF2142"/>
    <w:p w:rsidR="00FF2142" w:rsidRDefault="00FF2142" w:rsidP="00FF2142"/>
    <w:p w:rsidR="00FF2142" w:rsidRDefault="00FF2142" w:rsidP="00FF2142"/>
    <w:p w:rsidR="00FF2142" w:rsidRDefault="00FF2142" w:rsidP="00FF2142"/>
    <w:p w:rsidR="00FF2142" w:rsidRDefault="00FF2142" w:rsidP="00FF2142"/>
    <w:p w:rsidR="00FF2142" w:rsidRDefault="00FF2142" w:rsidP="00FF2142"/>
    <w:p w:rsidR="00FF2142" w:rsidRDefault="00FF2142" w:rsidP="00FF2142"/>
    <w:p w:rsidR="00FF2142" w:rsidRDefault="00FF2142" w:rsidP="00FF2142"/>
    <w:p w:rsidR="00FF2142" w:rsidRDefault="00FF2142" w:rsidP="00FF2142"/>
    <w:p w:rsidR="00FF2142" w:rsidRDefault="00FF2142" w:rsidP="00FF2142"/>
    <w:p w:rsidR="00FF2142" w:rsidRDefault="00FF2142" w:rsidP="00FF2142"/>
    <w:p w:rsidR="006A591B" w:rsidRDefault="006A591B" w:rsidP="009971CD">
      <w:pPr>
        <w:jc w:val="both"/>
      </w:pPr>
    </w:p>
    <w:p w:rsidR="006A591B" w:rsidRDefault="006A591B" w:rsidP="009971CD">
      <w:pPr>
        <w:jc w:val="both"/>
      </w:pPr>
    </w:p>
    <w:p w:rsidR="006A591B" w:rsidRPr="00E446F7" w:rsidRDefault="006A591B" w:rsidP="006A591B">
      <w:pPr>
        <w:shd w:val="clear" w:color="auto" w:fill="FFFFFF"/>
        <w:ind w:right="173" w:firstLine="708"/>
        <w:jc w:val="both"/>
      </w:pPr>
      <w:r w:rsidRPr="00E446F7">
        <w:t xml:space="preserve">В декабре   2014 г был сформирован  предварительный заказ учебного комплекта для гимназии на 2015 - 2016  учебный год в соответствии с  Федеральным перечнем учебников, рекомендованных  и допущенных Министерством образования и науки РФ к использованию в образовательном процессе в общеобразовательных учреждениях. </w:t>
      </w:r>
    </w:p>
    <w:p w:rsidR="006A591B" w:rsidRPr="00E446F7" w:rsidRDefault="006A591B" w:rsidP="006A591B">
      <w:pPr>
        <w:shd w:val="clear" w:color="auto" w:fill="FFFFFF"/>
        <w:ind w:right="173" w:firstLine="708"/>
        <w:jc w:val="both"/>
      </w:pPr>
      <w:r w:rsidRPr="00E446F7">
        <w:t>В  мае – августе 2015 г произведена  закупка (</w:t>
      </w:r>
      <w:r>
        <w:t>через сайт закупок</w:t>
      </w:r>
      <w:r w:rsidRPr="00E446F7">
        <w:t>) у книготорговых организаций</w:t>
      </w:r>
      <w:r>
        <w:t xml:space="preserve"> и у издательств </w:t>
      </w:r>
      <w:r w:rsidRPr="00E446F7">
        <w:t xml:space="preserve"> новых учебников в соответствии с Федера</w:t>
      </w:r>
      <w:r>
        <w:t>льным перечнем учебников на 2015</w:t>
      </w:r>
      <w:r w:rsidRPr="00E446F7">
        <w:t>-201</w:t>
      </w:r>
      <w:r>
        <w:t>6</w:t>
      </w:r>
      <w:r w:rsidRPr="00E446F7">
        <w:t xml:space="preserve"> учебный год, рекомендованных Министерством  Образования</w:t>
      </w:r>
      <w:r w:rsidRPr="00E446F7">
        <w:rPr>
          <w:bCs/>
        </w:rPr>
        <w:t xml:space="preserve"> и Науки  РФ к использованию в  ОУ,   на сумму </w:t>
      </w:r>
      <w:r>
        <w:rPr>
          <w:bCs/>
        </w:rPr>
        <w:t>7276</w:t>
      </w:r>
      <w:r w:rsidRPr="00E446F7">
        <w:rPr>
          <w:bCs/>
        </w:rPr>
        <w:t>00  рублей.  Особое внимание уделялось закупке учебников для начальной школы и учебникам для параллели 6 классов, вошедших в обучение  по Ф</w:t>
      </w:r>
      <w:r w:rsidRPr="00E446F7">
        <w:rPr>
          <w:bCs/>
          <w:caps/>
        </w:rPr>
        <w:t>ГОС.</w:t>
      </w:r>
      <w:r w:rsidRPr="00E446F7">
        <w:t xml:space="preserve">    </w:t>
      </w:r>
    </w:p>
    <w:p w:rsidR="006A591B" w:rsidRPr="00905E67" w:rsidRDefault="006A591B" w:rsidP="006A591B">
      <w:pPr>
        <w:ind w:firstLine="708"/>
        <w:jc w:val="both"/>
      </w:pPr>
      <w:proofErr w:type="gramStart"/>
      <w:r w:rsidRPr="00E446F7">
        <w:t xml:space="preserve">Обеспеченность  учебниками обучающихся  </w:t>
      </w:r>
      <w:r>
        <w:t>на 2015-</w:t>
      </w:r>
      <w:r w:rsidRPr="00E446F7">
        <w:t>2016 учебный год из библиотечного  фонда доведена до 100%, учитывая рост контингента обучающихся в гимназии, переход на обучение по ФГОС в 6-х классах и переход всех  первых классов  на обучение по программе П</w:t>
      </w:r>
      <w:r>
        <w:t>НШ (</w:t>
      </w:r>
      <w:r w:rsidRPr="00E446F7">
        <w:t>перспективная начальная школа) в соответствии с  ФЕДЕРАЛЬНЫМ ПЕРЕЧНЕМ УЧЕБНИКОВ, C ИЗМЕНЕНИЯМИ от 15.05.2015 (протокол №НТ-16\08пр)</w:t>
      </w:r>
      <w:r>
        <w:t xml:space="preserve"> </w:t>
      </w:r>
      <w:r w:rsidRPr="00E446F7">
        <w:t>(</w:t>
      </w:r>
      <w:hyperlink r:id="rId31" w:tgtFrame="_blank" w:history="1">
        <w:r w:rsidRPr="00E446F7">
          <w:rPr>
            <w:rStyle w:val="a7"/>
          </w:rPr>
          <w:t>доступно по ссылке</w:t>
        </w:r>
      </w:hyperlink>
      <w:r w:rsidRPr="00E446F7">
        <w:t>)</w:t>
      </w:r>
      <w:proofErr w:type="gramEnd"/>
    </w:p>
    <w:p w:rsidR="00112E32" w:rsidRPr="00B00323" w:rsidRDefault="00112E32" w:rsidP="00112E32">
      <w:pPr>
        <w:rPr>
          <w:b/>
        </w:rPr>
      </w:pPr>
      <w:r w:rsidRPr="00B00323">
        <w:rPr>
          <w:rFonts w:eastAsia="'times new roman'"/>
          <w:b/>
        </w:rPr>
        <w:t>4.3. IT-</w:t>
      </w:r>
      <w:r w:rsidRPr="00B00323">
        <w:rPr>
          <w:b/>
        </w:rPr>
        <w:t>инфраструктура</w:t>
      </w:r>
    </w:p>
    <w:p w:rsidR="009C0C0E" w:rsidRPr="00B00323" w:rsidRDefault="009C0C0E" w:rsidP="009C0C0E">
      <w:pPr>
        <w:ind w:firstLine="708"/>
        <w:jc w:val="both"/>
      </w:pPr>
      <w:r w:rsidRPr="00B00323">
        <w:t>Системно-структурная организация информационно-образовательной среды гимназии представляет собой совокупность взаимодействующих подсистем:</w:t>
      </w:r>
    </w:p>
    <w:p w:rsidR="009C0C0E" w:rsidRPr="00B00323" w:rsidRDefault="009C0C0E" w:rsidP="009C0C0E">
      <w:pPr>
        <w:jc w:val="both"/>
      </w:pPr>
      <w:r w:rsidRPr="00B00323">
        <w:t>•</w:t>
      </w:r>
      <w:r w:rsidRPr="00B00323">
        <w:tab/>
        <w:t>информационно-образовательных ресурсов</w:t>
      </w:r>
    </w:p>
    <w:p w:rsidR="009C0C0E" w:rsidRPr="00B00323" w:rsidRDefault="009C0C0E" w:rsidP="009C0C0E">
      <w:pPr>
        <w:jc w:val="both"/>
      </w:pPr>
      <w:r w:rsidRPr="00B00323">
        <w:t>•</w:t>
      </w:r>
      <w:r w:rsidRPr="00B00323">
        <w:tab/>
        <w:t>компьютерных средств обучения</w:t>
      </w:r>
    </w:p>
    <w:p w:rsidR="009C0C0E" w:rsidRPr="00B00323" w:rsidRDefault="009C0C0E" w:rsidP="009C0C0E">
      <w:pPr>
        <w:jc w:val="both"/>
      </w:pPr>
      <w:r w:rsidRPr="00B00323">
        <w:t>•</w:t>
      </w:r>
      <w:r w:rsidRPr="00B00323">
        <w:tab/>
        <w:t>современных средств коммуникации</w:t>
      </w:r>
    </w:p>
    <w:p w:rsidR="009C0C0E" w:rsidRPr="00B00323" w:rsidRDefault="009C0C0E" w:rsidP="009C0C0E">
      <w:pPr>
        <w:jc w:val="both"/>
      </w:pPr>
      <w:r w:rsidRPr="00B00323">
        <w:t>•</w:t>
      </w:r>
      <w:r w:rsidRPr="00B00323">
        <w:tab/>
        <w:t>педагогических технологий</w:t>
      </w:r>
    </w:p>
    <w:p w:rsidR="009C0C0E" w:rsidRPr="00B00323" w:rsidRDefault="009C0C0E" w:rsidP="009C0C0E">
      <w:pPr>
        <w:ind w:firstLine="708"/>
        <w:jc w:val="both"/>
      </w:pPr>
      <w:r w:rsidRPr="00B00323">
        <w:t>В информационно-образовательной среде гимназии задействованы и на информационном уровне связаны все участники учебного процесса: администраторы, преподаватели, обучающиеся и их родители</w:t>
      </w:r>
    </w:p>
    <w:p w:rsidR="009C0C0E" w:rsidRPr="00B00323" w:rsidRDefault="009C0C0E" w:rsidP="009C0C0E">
      <w:pPr>
        <w:ind w:firstLine="360"/>
      </w:pPr>
      <w:r w:rsidRPr="00B00323">
        <w:t>ИОС гимназии №18 развивается на основе:</w:t>
      </w:r>
    </w:p>
    <w:p w:rsidR="009C0C0E" w:rsidRPr="00B00323" w:rsidRDefault="009C0C0E" w:rsidP="009C0C0E">
      <w:pPr>
        <w:pStyle w:val="a6"/>
        <w:numPr>
          <w:ilvl w:val="0"/>
          <w:numId w:val="16"/>
        </w:numPr>
        <w:jc w:val="both"/>
      </w:pPr>
      <w:r w:rsidRPr="00B00323">
        <w:t xml:space="preserve">технического обеспечения доступности образовательных ресурсов гимназии и сетевого педагогического сообщества для всех участников образовательного процесса: локальная сеть, сеть Интернет, </w:t>
      </w:r>
      <w:proofErr w:type="spellStart"/>
      <w:r w:rsidRPr="00B00323">
        <w:rPr>
          <w:lang w:val="en-US"/>
        </w:rPr>
        <w:t>Wi</w:t>
      </w:r>
      <w:proofErr w:type="spellEnd"/>
      <w:r w:rsidRPr="00B00323">
        <w:t>-</w:t>
      </w:r>
      <w:proofErr w:type="spellStart"/>
      <w:r w:rsidRPr="00B00323">
        <w:rPr>
          <w:lang w:val="en-US"/>
        </w:rPr>
        <w:t>Fi</w:t>
      </w:r>
      <w:proofErr w:type="spellEnd"/>
      <w:r w:rsidRPr="00B00323">
        <w:t xml:space="preserve">; </w:t>
      </w:r>
    </w:p>
    <w:p w:rsidR="009C0C0E" w:rsidRPr="00B00323" w:rsidRDefault="009C0C0E" w:rsidP="009C0C0E">
      <w:pPr>
        <w:pStyle w:val="a6"/>
        <w:numPr>
          <w:ilvl w:val="0"/>
          <w:numId w:val="16"/>
        </w:numPr>
        <w:jc w:val="both"/>
      </w:pPr>
      <w:r w:rsidRPr="00B00323">
        <w:t>динамического сайта гимназии с регулярным обновлением;</w:t>
      </w:r>
    </w:p>
    <w:p w:rsidR="009C0C0E" w:rsidRPr="00B00323" w:rsidRDefault="009C0C0E" w:rsidP="009C0C0E">
      <w:pPr>
        <w:pStyle w:val="a6"/>
        <w:numPr>
          <w:ilvl w:val="0"/>
          <w:numId w:val="16"/>
        </w:numPr>
        <w:jc w:val="both"/>
      </w:pPr>
      <w:r w:rsidRPr="00B00323">
        <w:lastRenderedPageBreak/>
        <w:t>проектов «Электронный журнал», «Электронный дневник»</w:t>
      </w:r>
    </w:p>
    <w:p w:rsidR="009C0C0E" w:rsidRDefault="009C0C0E" w:rsidP="009C0C0E">
      <w:pPr>
        <w:pStyle w:val="a6"/>
        <w:numPr>
          <w:ilvl w:val="0"/>
          <w:numId w:val="16"/>
        </w:numPr>
        <w:jc w:val="both"/>
      </w:pPr>
      <w:proofErr w:type="gramStart"/>
      <w:r w:rsidRPr="00B00323">
        <w:t>применения эффективных технологий и методик в условиях перехода на новые ФГОС  (ИКТ и интерактивная доска)</w:t>
      </w:r>
      <w:r>
        <w:t>.</w:t>
      </w:r>
      <w:proofErr w:type="gramEnd"/>
    </w:p>
    <w:p w:rsidR="009C0C0E" w:rsidRPr="00B00323" w:rsidRDefault="009C0C0E" w:rsidP="009C0C0E">
      <w:pPr>
        <w:ind w:firstLine="360"/>
        <w:jc w:val="both"/>
      </w:pPr>
      <w:r w:rsidRPr="00AB01D7">
        <w:t>В 201</w:t>
      </w:r>
      <w:r>
        <w:t>4</w:t>
      </w:r>
      <w:r w:rsidRPr="00AB01D7">
        <w:t>-201</w:t>
      </w:r>
      <w:r>
        <w:t>5</w:t>
      </w:r>
      <w:r w:rsidRPr="00AB01D7">
        <w:t xml:space="preserve"> учебном году официальный </w:t>
      </w:r>
      <w:r>
        <w:t>сайт</w:t>
      </w:r>
      <w:r w:rsidRPr="00AB01D7">
        <w:t xml:space="preserve"> гимназии</w:t>
      </w:r>
      <w:r>
        <w:t xml:space="preserve"> </w:t>
      </w:r>
      <w:r w:rsidRPr="00B00323">
        <w:rPr>
          <w:color w:val="FF0000"/>
        </w:rPr>
        <w:t xml:space="preserve"> </w:t>
      </w:r>
      <w:hyperlink r:id="rId32" w:history="1">
        <w:r w:rsidRPr="00B00323">
          <w:rPr>
            <w:rStyle w:val="a7"/>
            <w:rFonts w:eastAsiaTheme="majorEastAsia"/>
          </w:rPr>
          <w:t>http://gimnaziya18.tomsk.ru</w:t>
        </w:r>
      </w:hyperlink>
      <w:r>
        <w:t xml:space="preserve"> по итогам Общероссийского рейтинга школьных сайтов набрал 36,5 баллов в категории «Сайты общеобразовательных учреждений» и признан сайтом высокого уровня</w:t>
      </w:r>
      <w:r w:rsidRPr="00B00323">
        <w:rPr>
          <w:color w:val="FF0000"/>
        </w:rPr>
        <w:t xml:space="preserve">. </w:t>
      </w:r>
      <w:r w:rsidRPr="00AB01D7">
        <w:t>В обновлении</w:t>
      </w:r>
      <w:r>
        <w:t xml:space="preserve"> информации на </w:t>
      </w:r>
      <w:r w:rsidRPr="00AB01D7">
        <w:t xml:space="preserve"> сайт</w:t>
      </w:r>
      <w:r>
        <w:t>е</w:t>
      </w:r>
      <w:r w:rsidRPr="00AB01D7">
        <w:t xml:space="preserve"> принимают участия заведующие кафедр</w:t>
      </w:r>
      <w:r>
        <w:t>ами</w:t>
      </w:r>
      <w:r w:rsidRPr="00AB01D7">
        <w:t xml:space="preserve"> и</w:t>
      </w:r>
      <w:r>
        <w:t xml:space="preserve"> ответственные</w:t>
      </w:r>
      <w:r w:rsidRPr="00AB01D7">
        <w:t xml:space="preserve"> всех действующих служб гимназии.</w:t>
      </w:r>
    </w:p>
    <w:p w:rsidR="009C0C0E" w:rsidRPr="00B00323" w:rsidRDefault="009C0C0E" w:rsidP="009C0C0E">
      <w:pPr>
        <w:ind w:firstLine="360"/>
        <w:jc w:val="both"/>
      </w:pPr>
      <w:r w:rsidRPr="00B00323">
        <w:t>Одной из первой в городе перейдя на электронные дневники и электронные журналы, гимназия №18 стала экспериментальной площадкой проекта «Томская электронная школа». Цель проекта: создать единую информационную среду для учителей, учеников и их родителей. Доступ в «Дневник» открыт 24 часа в сутки, что позволяет с ним работать в удобное для себя время. Теперь родители постоянно могут отслеживать успеваемость своих детей с домашнего компьютера, получать ежедневно СМС с оценками и замечаниями</w:t>
      </w:r>
    </w:p>
    <w:p w:rsidR="009C0C0E" w:rsidRPr="00B00323" w:rsidRDefault="009C0C0E" w:rsidP="009C0C0E">
      <w:pPr>
        <w:ind w:firstLine="709"/>
        <w:jc w:val="both"/>
      </w:pPr>
      <w:r w:rsidRPr="00B00323">
        <w:t>Почти во всех учебных кабинетах гимназии установлены интерактивные доски</w:t>
      </w:r>
      <w:r w:rsidRPr="00B00323">
        <w:rPr>
          <w:color w:val="FF0000"/>
        </w:rPr>
        <w:t xml:space="preserve"> </w:t>
      </w:r>
      <w:r w:rsidRPr="00B00323">
        <w:t xml:space="preserve">с программным обеспечением </w:t>
      </w:r>
      <w:r w:rsidRPr="00B00323">
        <w:rPr>
          <w:lang w:val="en-US"/>
        </w:rPr>
        <w:t>Smart</w:t>
      </w:r>
      <w:r w:rsidRPr="00B00323">
        <w:t xml:space="preserve"> </w:t>
      </w:r>
      <w:r w:rsidRPr="00B00323">
        <w:rPr>
          <w:lang w:val="en-US"/>
        </w:rPr>
        <w:t>Notebook</w:t>
      </w:r>
      <w:r w:rsidRPr="00B00323">
        <w:t xml:space="preserve">, в 2-х кабинетах информатики установлены доски </w:t>
      </w:r>
      <w:proofErr w:type="spellStart"/>
      <w:r w:rsidRPr="00B00323">
        <w:t>ActivBoard</w:t>
      </w:r>
      <w:proofErr w:type="spellEnd"/>
      <w:r w:rsidRPr="00B00323">
        <w:t xml:space="preserve"> с программным обеспечением </w:t>
      </w:r>
      <w:proofErr w:type="spellStart"/>
      <w:r w:rsidRPr="00B00323">
        <w:rPr>
          <w:rStyle w:val="af8"/>
        </w:rPr>
        <w:t>ActivInspire</w:t>
      </w:r>
      <w:proofErr w:type="spellEnd"/>
      <w:r w:rsidRPr="00B00323">
        <w:rPr>
          <w:rStyle w:val="af8"/>
        </w:rPr>
        <w:t>.</w:t>
      </w:r>
      <w:r w:rsidRPr="00B00323">
        <w:t xml:space="preserve">  Все учителя гимназии имеют возможность использовать в своей деятельности цифровые образовательные ресурсы, среди которых: </w:t>
      </w:r>
    </w:p>
    <w:p w:rsidR="009C0C0E" w:rsidRPr="00B00323" w:rsidRDefault="009C0C0E" w:rsidP="009C0C0E">
      <w:pPr>
        <w:ind w:firstLine="709"/>
        <w:jc w:val="both"/>
      </w:pPr>
      <w:r w:rsidRPr="00B00323">
        <w:t>-электронные приложения к учебникам в соответствии с ФГОС;</w:t>
      </w:r>
    </w:p>
    <w:p w:rsidR="009C0C0E" w:rsidRPr="00B00323" w:rsidRDefault="009C0C0E" w:rsidP="009C0C0E">
      <w:pPr>
        <w:ind w:firstLine="709"/>
        <w:jc w:val="both"/>
      </w:pPr>
      <w:r w:rsidRPr="00B00323">
        <w:t xml:space="preserve">-электронные энциклопедии, </w:t>
      </w:r>
    </w:p>
    <w:p w:rsidR="009C0C0E" w:rsidRPr="00B00323" w:rsidRDefault="009C0C0E" w:rsidP="009C0C0E">
      <w:pPr>
        <w:ind w:firstLine="708"/>
        <w:jc w:val="both"/>
      </w:pPr>
      <w:r w:rsidRPr="00B00323">
        <w:t>-интерактивные экскурсии;</w:t>
      </w:r>
    </w:p>
    <w:p w:rsidR="009C0C0E" w:rsidRPr="00B00323" w:rsidRDefault="009C0C0E" w:rsidP="009C0C0E">
      <w:pPr>
        <w:ind w:firstLine="708"/>
        <w:jc w:val="both"/>
      </w:pPr>
      <w:r w:rsidRPr="00B00323">
        <w:t>-интерактивные тематические репетиторы и пр.</w:t>
      </w:r>
    </w:p>
    <w:p w:rsidR="009C0C0E" w:rsidRPr="00B00323" w:rsidRDefault="009C0C0E" w:rsidP="009C0C0E">
      <w:pPr>
        <w:ind w:firstLine="709"/>
        <w:jc w:val="both"/>
      </w:pPr>
      <w:r w:rsidRPr="00B00323">
        <w:t>Помимо имеющихся готовых электронных учебных пособий,</w:t>
      </w:r>
      <w:r>
        <w:t xml:space="preserve"> учитель сам готовит авторские </w:t>
      </w:r>
      <w:proofErr w:type="spellStart"/>
      <w:r w:rsidRPr="00B00323">
        <w:t>мультимедийные</w:t>
      </w:r>
      <w:proofErr w:type="spellEnd"/>
      <w:r w:rsidRPr="00B00323">
        <w:t xml:space="preserve"> презентации, тренажёры, тестеры, информационн</w:t>
      </w:r>
      <w:r>
        <w:t>о-дидактические игры. Стало</w:t>
      </w:r>
      <w:r w:rsidRPr="00B00323">
        <w:t xml:space="preserve"> традицией проводить среди педагогов гимназии конкурс на лучший урок с компьютером.</w:t>
      </w:r>
    </w:p>
    <w:p w:rsidR="009C0C0E" w:rsidRPr="00B00323" w:rsidRDefault="009C0C0E" w:rsidP="009C0C0E">
      <w:pPr>
        <w:ind w:firstLine="708"/>
        <w:jc w:val="both"/>
        <w:rPr>
          <w:bCs/>
        </w:rPr>
      </w:pPr>
      <w:r w:rsidRPr="00B00323">
        <w:rPr>
          <w:bCs/>
        </w:rPr>
        <w:t xml:space="preserve">Информационно-ресурсное оснащение является важнейшим условием  организации образовательного процесса. </w:t>
      </w:r>
    </w:p>
    <w:p w:rsidR="009C0C0E" w:rsidRPr="00171E65" w:rsidRDefault="009C0C0E" w:rsidP="009C0C0E">
      <w:pPr>
        <w:ind w:firstLine="709"/>
        <w:jc w:val="both"/>
      </w:pPr>
      <w:r w:rsidRPr="00A3136B">
        <w:t>Материально-техническая база</w:t>
      </w:r>
      <w:r w:rsidRPr="00A3136B">
        <w:tab/>
        <w:t>гимназии постоянно пополняется</w:t>
      </w:r>
      <w:r>
        <w:t xml:space="preserve"> и обновляется.</w:t>
      </w:r>
      <w:r w:rsidRPr="00A3136B">
        <w:t xml:space="preserve"> </w:t>
      </w:r>
      <w:r>
        <w:t>Имеющееся техническое и информационное обеспечение позволяют на современном уровне управлять работой гимназии, проводить учебные занятия в форме презентационного представления и т.д. С целью обеспечения образовательного процесса печатными дидактическими материалами на каждой кафедре имеется принтер и сканер, а в учительской установлено многофункциональное устройство (МФУ): сканер, принтер, копир.</w:t>
      </w:r>
      <w:r w:rsidRPr="00A3136B">
        <w:t xml:space="preserve">  Для обеспечения безопасности информации всех ПК гимназии </w:t>
      </w:r>
      <w:r>
        <w:t xml:space="preserve">установлен </w:t>
      </w:r>
      <w:r w:rsidRPr="00A3136B">
        <w:t xml:space="preserve">дополнительный </w:t>
      </w:r>
      <w:r w:rsidRPr="00A3136B">
        <w:rPr>
          <w:lang w:val="en-US"/>
        </w:rPr>
        <w:t>DNS</w:t>
      </w:r>
      <w:r>
        <w:t>-сервер и дополнительное сетевое оборудование.</w:t>
      </w:r>
    </w:p>
    <w:p w:rsidR="00FD625E" w:rsidRPr="00B00323" w:rsidRDefault="00FD625E" w:rsidP="00FD625E">
      <w:pPr>
        <w:ind w:firstLine="709"/>
        <w:jc w:val="center"/>
        <w:rPr>
          <w:b/>
          <w:bCs/>
          <w:i/>
        </w:rPr>
      </w:pPr>
      <w:r w:rsidRPr="00B00323">
        <w:rPr>
          <w:b/>
          <w:bCs/>
          <w:i/>
        </w:rPr>
        <w:t>Информационно-техническое обеспечение</w:t>
      </w:r>
    </w:p>
    <w:p w:rsidR="00FD625E" w:rsidRPr="00B00323" w:rsidRDefault="00FD625E" w:rsidP="00FD625E">
      <w:pPr>
        <w:spacing w:line="276" w:lineRule="auto"/>
        <w:ind w:firstLine="709"/>
        <w:jc w:val="right"/>
        <w:rPr>
          <w:b/>
          <w:bCs/>
          <w:i/>
        </w:rPr>
      </w:pPr>
      <w:r w:rsidRPr="00B00323">
        <w:rPr>
          <w:b/>
          <w:bCs/>
          <w:i/>
        </w:rPr>
        <w:t>Таблица 14</w:t>
      </w:r>
    </w:p>
    <w:tbl>
      <w:tblPr>
        <w:tblStyle w:val="a5"/>
        <w:tblW w:w="0" w:type="auto"/>
        <w:tblLook w:val="04A0"/>
      </w:tblPr>
      <w:tblGrid>
        <w:gridCol w:w="6345"/>
        <w:gridCol w:w="3226"/>
      </w:tblGrid>
      <w:tr w:rsidR="00FD625E" w:rsidRPr="00B00323" w:rsidTr="00104BC1">
        <w:tc>
          <w:tcPr>
            <w:tcW w:w="6345" w:type="dxa"/>
            <w:shd w:val="clear" w:color="auto" w:fill="FDE9D9" w:themeFill="accent6" w:themeFillTint="33"/>
          </w:tcPr>
          <w:p w:rsidR="00FD625E" w:rsidRPr="00B00323" w:rsidRDefault="00FD625E" w:rsidP="00104BC1">
            <w:pPr>
              <w:jc w:val="center"/>
              <w:rPr>
                <w:b/>
              </w:rPr>
            </w:pPr>
            <w:r w:rsidRPr="00B00323">
              <w:rPr>
                <w:b/>
              </w:rPr>
              <w:t>Оборудование</w:t>
            </w:r>
          </w:p>
        </w:tc>
        <w:tc>
          <w:tcPr>
            <w:tcW w:w="3226" w:type="dxa"/>
            <w:shd w:val="clear" w:color="auto" w:fill="FDE9D9" w:themeFill="accent6" w:themeFillTint="33"/>
          </w:tcPr>
          <w:p w:rsidR="00FD625E" w:rsidRPr="00B00323" w:rsidRDefault="00FD625E" w:rsidP="00104BC1">
            <w:pPr>
              <w:jc w:val="center"/>
              <w:rPr>
                <w:b/>
              </w:rPr>
            </w:pPr>
            <w:r w:rsidRPr="00B00323">
              <w:rPr>
                <w:b/>
              </w:rPr>
              <w:t>Количество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Общее количество компьютеров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86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Используются в образовательном процессе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74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Компьютерные классы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3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Компьютеров в компьютерных классах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33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Административные компьютеры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12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Компьютеры в сети с доступом в Интернет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85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Принтеры и МФУ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1</w:t>
            </w:r>
            <w:r>
              <w:t>6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Сканеры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3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Копиры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4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proofErr w:type="spellStart"/>
            <w:r w:rsidRPr="00B00323">
              <w:t>Ризограф</w:t>
            </w:r>
            <w:proofErr w:type="spellEnd"/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1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Интерактивные доски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20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proofErr w:type="spellStart"/>
            <w:r w:rsidRPr="00B00323">
              <w:lastRenderedPageBreak/>
              <w:t>Мультимедийный</w:t>
            </w:r>
            <w:proofErr w:type="spellEnd"/>
            <w:r w:rsidRPr="00B00323">
              <w:t xml:space="preserve"> проектор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20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Цифровой фотоаппарат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1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rPr>
                <w:lang w:val="en-US"/>
              </w:rPr>
              <w:t>Web</w:t>
            </w:r>
            <w:r w:rsidRPr="00B00323">
              <w:t>-камера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8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Цифровая видеокамера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>
              <w:t>1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Ноутбук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4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proofErr w:type="spellStart"/>
            <w:r w:rsidRPr="00B00323">
              <w:t>ЖК-телевизоры</w:t>
            </w:r>
            <w:proofErr w:type="spellEnd"/>
            <w:r w:rsidRPr="00B00323">
              <w:t xml:space="preserve"> и панели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6</w:t>
            </w:r>
          </w:p>
        </w:tc>
      </w:tr>
      <w:tr w:rsidR="00B00323" w:rsidRPr="00B00323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Документ-камера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1</w:t>
            </w:r>
          </w:p>
        </w:tc>
      </w:tr>
      <w:tr w:rsidR="00B00323" w:rsidRPr="00747581" w:rsidTr="00104BC1">
        <w:tc>
          <w:tcPr>
            <w:tcW w:w="6345" w:type="dxa"/>
            <w:shd w:val="clear" w:color="auto" w:fill="EAF1DD" w:themeFill="accent3" w:themeFillTint="33"/>
          </w:tcPr>
          <w:p w:rsidR="00B00323" w:rsidRPr="00B00323" w:rsidRDefault="00B00323" w:rsidP="00104BC1">
            <w:r w:rsidRPr="00B00323">
              <w:t>Планшетный компьютер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:rsidR="00B00323" w:rsidRPr="00A3136B" w:rsidRDefault="00B00323" w:rsidP="00FF7ECB">
            <w:r w:rsidRPr="00A3136B">
              <w:t>2</w:t>
            </w:r>
          </w:p>
        </w:tc>
      </w:tr>
    </w:tbl>
    <w:p w:rsidR="00FD625E" w:rsidRPr="00747581" w:rsidRDefault="00FD625E" w:rsidP="00FD625E">
      <w:pPr>
        <w:ind w:firstLine="709"/>
        <w:jc w:val="both"/>
        <w:rPr>
          <w:highlight w:val="yellow"/>
        </w:rPr>
      </w:pPr>
    </w:p>
    <w:p w:rsidR="00FC7FF4" w:rsidRPr="00B00323" w:rsidRDefault="00FC7FF4" w:rsidP="00FC7FF4">
      <w:pPr>
        <w:ind w:firstLine="709"/>
        <w:jc w:val="both"/>
      </w:pPr>
      <w:r w:rsidRPr="00B00323">
        <w:t xml:space="preserve">Количество обучающихся на один компьютер – 10 чел. С целью повышения качества образовательного процесса </w:t>
      </w:r>
      <w:r>
        <w:t>в компьютерных классах установлены</w:t>
      </w:r>
      <w:r w:rsidRPr="00B00323">
        <w:t xml:space="preserve"> следующие программные продукты:</w:t>
      </w:r>
    </w:p>
    <w:p w:rsidR="00FC7FF4" w:rsidRPr="00B00323" w:rsidRDefault="00FC7FF4" w:rsidP="00FC7FF4">
      <w:pPr>
        <w:pStyle w:val="a6"/>
        <w:numPr>
          <w:ilvl w:val="0"/>
          <w:numId w:val="26"/>
        </w:numPr>
        <w:jc w:val="both"/>
      </w:pPr>
      <w:r w:rsidRPr="00B00323">
        <w:t xml:space="preserve">Растровый графический редактор - </w:t>
      </w:r>
      <w:r w:rsidRPr="00B00323">
        <w:rPr>
          <w:lang w:val="en-US"/>
        </w:rPr>
        <w:t>Adobe</w:t>
      </w:r>
      <w:r w:rsidRPr="00B00323">
        <w:t xml:space="preserve"> </w:t>
      </w:r>
      <w:r w:rsidRPr="00B00323">
        <w:rPr>
          <w:lang w:val="en-US"/>
        </w:rPr>
        <w:t>Photoshop</w:t>
      </w:r>
    </w:p>
    <w:p w:rsidR="00FC7FF4" w:rsidRPr="00B00323" w:rsidRDefault="00FC7FF4" w:rsidP="00FC7FF4">
      <w:pPr>
        <w:pStyle w:val="a6"/>
        <w:numPr>
          <w:ilvl w:val="0"/>
          <w:numId w:val="26"/>
        </w:numPr>
        <w:jc w:val="both"/>
      </w:pPr>
      <w:r w:rsidRPr="00B00323">
        <w:t xml:space="preserve">Векторный графический редактор - </w:t>
      </w:r>
      <w:r w:rsidRPr="00B00323">
        <w:rPr>
          <w:lang w:val="en-US"/>
        </w:rPr>
        <w:t>Corel</w:t>
      </w:r>
      <w:r w:rsidRPr="00B00323">
        <w:t xml:space="preserve"> </w:t>
      </w:r>
      <w:r w:rsidRPr="00B00323">
        <w:rPr>
          <w:lang w:val="en-US"/>
        </w:rPr>
        <w:t>Draw</w:t>
      </w:r>
    </w:p>
    <w:p w:rsidR="00FC7FF4" w:rsidRPr="00B00323" w:rsidRDefault="00FC7FF4" w:rsidP="00FC7FF4">
      <w:pPr>
        <w:pStyle w:val="a6"/>
        <w:numPr>
          <w:ilvl w:val="0"/>
          <w:numId w:val="26"/>
        </w:numPr>
        <w:jc w:val="both"/>
      </w:pPr>
      <w:proofErr w:type="spellStart"/>
      <w:r w:rsidRPr="00B00323">
        <w:rPr>
          <w:bCs/>
        </w:rPr>
        <w:t>Macromedia</w:t>
      </w:r>
      <w:proofErr w:type="spellEnd"/>
      <w:r w:rsidRPr="00B00323">
        <w:rPr>
          <w:bCs/>
        </w:rPr>
        <w:t xml:space="preserve"> </w:t>
      </w:r>
      <w:proofErr w:type="spellStart"/>
      <w:r w:rsidRPr="00B00323">
        <w:rPr>
          <w:bCs/>
        </w:rPr>
        <w:t>Flash</w:t>
      </w:r>
      <w:proofErr w:type="spellEnd"/>
      <w:r w:rsidRPr="00B00323">
        <w:rPr>
          <w:b/>
          <w:bCs/>
        </w:rPr>
        <w:t xml:space="preserve"> - </w:t>
      </w:r>
      <w:proofErr w:type="spellStart"/>
      <w:r w:rsidRPr="00B00323">
        <w:t>мультимедийная</w:t>
      </w:r>
      <w:proofErr w:type="spellEnd"/>
      <w:r w:rsidRPr="00B00323">
        <w:t xml:space="preserve"> платформа для создания </w:t>
      </w:r>
      <w:proofErr w:type="spellStart"/>
      <w:r w:rsidRPr="00B00323">
        <w:t>веб-приложений</w:t>
      </w:r>
      <w:proofErr w:type="spellEnd"/>
      <w:r w:rsidRPr="00B00323">
        <w:t xml:space="preserve"> или </w:t>
      </w:r>
      <w:proofErr w:type="spellStart"/>
      <w:r w:rsidRPr="00B00323">
        <w:t>мультимедийных</w:t>
      </w:r>
      <w:proofErr w:type="spellEnd"/>
      <w:r w:rsidRPr="00B00323">
        <w:t xml:space="preserve"> презентаций.</w:t>
      </w:r>
    </w:p>
    <w:p w:rsidR="00FC7FF4" w:rsidRPr="00B00323" w:rsidRDefault="00FC7FF4" w:rsidP="00FC7FF4">
      <w:pPr>
        <w:pStyle w:val="a6"/>
        <w:numPr>
          <w:ilvl w:val="0"/>
          <w:numId w:val="26"/>
        </w:numPr>
        <w:jc w:val="both"/>
      </w:pPr>
      <w:r w:rsidRPr="00B00323">
        <w:t>Компас 3</w:t>
      </w:r>
      <w:r w:rsidRPr="00B00323">
        <w:rPr>
          <w:lang w:val="en-US"/>
        </w:rPr>
        <w:t>D</w:t>
      </w:r>
      <w:r w:rsidRPr="00B00323">
        <w:t xml:space="preserve"> </w:t>
      </w:r>
      <w:r w:rsidRPr="00B00323">
        <w:rPr>
          <w:lang w:val="en-US"/>
        </w:rPr>
        <w:t>LT</w:t>
      </w:r>
      <w:r w:rsidRPr="00B00323">
        <w:t xml:space="preserve"> - система трехмерного моделирования</w:t>
      </w:r>
    </w:p>
    <w:p w:rsidR="00FC7FF4" w:rsidRDefault="00FC7FF4" w:rsidP="00FC7FF4">
      <w:pPr>
        <w:ind w:firstLine="709"/>
        <w:jc w:val="both"/>
      </w:pPr>
      <w:r w:rsidRPr="00B00323">
        <w:rPr>
          <w:bCs/>
        </w:rPr>
        <w:t>98% учебных кабинетов оснащены компьютерами и имеют выход в Интернет, в рамках реализации программы по модернизации системы образования процесс информатизации в гимназии будет полностью завершен.</w:t>
      </w:r>
      <w:r w:rsidRPr="00B00323">
        <w:t xml:space="preserve"> В гимназии функционируют системы внутреннего и наружного видеонаблюдения.</w:t>
      </w:r>
    </w:p>
    <w:p w:rsidR="00FC7FF4" w:rsidRDefault="00FC7FF4" w:rsidP="00FC7FF4">
      <w:pPr>
        <w:ind w:firstLine="709"/>
        <w:jc w:val="both"/>
      </w:pPr>
      <w:r>
        <w:t>В 2014-2015 учебном году гимназия заключила договор  с Открытым инженерным обществом «Лига Роботов», с целью обучения учащихся гимназии по программам:</w:t>
      </w:r>
    </w:p>
    <w:p w:rsidR="00FC7FF4" w:rsidRDefault="00FC7FF4" w:rsidP="00FC7FF4">
      <w:pPr>
        <w:ind w:firstLine="709"/>
        <w:jc w:val="both"/>
      </w:pPr>
      <w:r>
        <w:t xml:space="preserve">- «Программирование </w:t>
      </w:r>
      <w:proofErr w:type="spellStart"/>
      <w:r>
        <w:rPr>
          <w:lang w:val="en-US"/>
        </w:rPr>
        <w:t>Wedo</w:t>
      </w:r>
      <w:proofErr w:type="spellEnd"/>
      <w:r>
        <w:t>» (1-4 классы)</w:t>
      </w:r>
    </w:p>
    <w:p w:rsidR="00FC7FF4" w:rsidRDefault="00FC7FF4" w:rsidP="00FC7FF4">
      <w:pPr>
        <w:ind w:firstLine="709"/>
        <w:jc w:val="both"/>
      </w:pPr>
      <w:r>
        <w:t xml:space="preserve">-  «Программирование </w:t>
      </w:r>
      <w:proofErr w:type="spellStart"/>
      <w:r>
        <w:rPr>
          <w:lang w:val="en-US"/>
        </w:rPr>
        <w:t>Nxt</w:t>
      </w:r>
      <w:proofErr w:type="spellEnd"/>
      <w:r>
        <w:t>» (</w:t>
      </w:r>
      <w:r w:rsidRPr="009B2AEB">
        <w:t>5</w:t>
      </w:r>
      <w:r>
        <w:t>-</w:t>
      </w:r>
      <w:r w:rsidRPr="009B2AEB">
        <w:t>7</w:t>
      </w:r>
      <w:r>
        <w:t xml:space="preserve"> классы)</w:t>
      </w:r>
    </w:p>
    <w:p w:rsidR="00FC7FF4" w:rsidRDefault="00FC7FF4" w:rsidP="00FC7FF4">
      <w:pPr>
        <w:ind w:firstLine="709"/>
        <w:jc w:val="both"/>
      </w:pPr>
      <w:r>
        <w:t>По данным программам прошли обучение – 22 учащихся гимназии.</w:t>
      </w:r>
    </w:p>
    <w:p w:rsidR="00FC7FF4" w:rsidRDefault="00FC7FF4" w:rsidP="00FC7FF4">
      <w:pPr>
        <w:ind w:firstLine="540"/>
        <w:jc w:val="both"/>
      </w:pPr>
      <w:r>
        <w:t>В 2014-2015 учебном году обучающимися 10А и 11</w:t>
      </w:r>
      <w:proofErr w:type="gramStart"/>
      <w:r>
        <w:t xml:space="preserve"> А</w:t>
      </w:r>
      <w:proofErr w:type="gramEnd"/>
      <w:r>
        <w:t xml:space="preserve"> классов Информационно-технологического профиля создан сайту музея Белоцерковского военно-пехотного училища, расположенного в МАОУ гимназия № 18 -  </w:t>
      </w:r>
      <w:hyperlink r:id="rId33" w:history="1">
        <w:r w:rsidRPr="00676E47">
          <w:rPr>
            <w:rStyle w:val="a7"/>
          </w:rPr>
          <w:t>http://museum-gimnaziya18.tomsk.ru</w:t>
        </w:r>
      </w:hyperlink>
      <w:r>
        <w:t>. По итогам</w:t>
      </w:r>
      <w:r w:rsidRPr="00C102D1">
        <w:t xml:space="preserve"> </w:t>
      </w:r>
      <w:r>
        <w:rPr>
          <w:lang w:val="en-US"/>
        </w:rPr>
        <w:t>II</w:t>
      </w:r>
      <w:r>
        <w:t xml:space="preserve"> Всероссийского фестиваля «Мой друг</w:t>
      </w:r>
      <w:r w:rsidRPr="00C102D1">
        <w:t xml:space="preserve"> </w:t>
      </w:r>
      <w:r>
        <w:rPr>
          <w:lang w:val="en-US"/>
        </w:rPr>
        <w:t>Internet</w:t>
      </w:r>
      <w:r>
        <w:t xml:space="preserve">» (ноябрь 2014 года) сайт награжден дипломом 1 степени,  и по итогам заочного тура </w:t>
      </w:r>
      <w:r w:rsidRPr="00A513A2">
        <w:t>III Областной научно-практической конференции "Дни науки"</w:t>
      </w:r>
      <w:r>
        <w:t xml:space="preserve"> – призёр.</w:t>
      </w:r>
    </w:p>
    <w:p w:rsidR="00FC7FF4" w:rsidRDefault="00FC7FF4" w:rsidP="00FC7FF4">
      <w:pPr>
        <w:ind w:firstLine="708"/>
        <w:jc w:val="both"/>
      </w:pPr>
      <w:r>
        <w:t>На сегодняшний день, персональные сайты имеют:</w:t>
      </w:r>
    </w:p>
    <w:p w:rsidR="00FC7FF4" w:rsidRDefault="00FC7FF4" w:rsidP="00FC7FF4">
      <w:pPr>
        <w:ind w:firstLine="708"/>
        <w:jc w:val="both"/>
      </w:pPr>
      <w:r>
        <w:t>- 28 учителей гимназии;</w:t>
      </w:r>
    </w:p>
    <w:p w:rsidR="00FC7FF4" w:rsidRDefault="00FC7FF4" w:rsidP="00FC7FF4">
      <w:pPr>
        <w:ind w:firstLine="708"/>
        <w:jc w:val="both"/>
      </w:pPr>
      <w:r>
        <w:t>- педагог-психолог;</w:t>
      </w:r>
    </w:p>
    <w:p w:rsidR="00FC7FF4" w:rsidRDefault="00FC7FF4" w:rsidP="00FC7FF4">
      <w:pPr>
        <w:ind w:firstLine="708"/>
        <w:jc w:val="both"/>
      </w:pPr>
      <w:r>
        <w:t>- библиотекарь.</w:t>
      </w:r>
    </w:p>
    <w:p w:rsidR="00FC7FF4" w:rsidRDefault="00FC7FF4" w:rsidP="00FC7FF4">
      <w:pPr>
        <w:jc w:val="both"/>
      </w:pPr>
      <w:r>
        <w:t>Так же созданы сайты:</w:t>
      </w:r>
    </w:p>
    <w:p w:rsidR="00FC7FF4" w:rsidRDefault="00FC7FF4" w:rsidP="00FC7FF4">
      <w:pPr>
        <w:jc w:val="both"/>
      </w:pPr>
      <w:r>
        <w:t>- Кафедры информатики;</w:t>
      </w:r>
    </w:p>
    <w:p w:rsidR="00FC7FF4" w:rsidRDefault="00FC7FF4" w:rsidP="00FC7FF4">
      <w:pPr>
        <w:jc w:val="both"/>
      </w:pPr>
      <w:r>
        <w:t>- Сообщество учителей математики;</w:t>
      </w:r>
    </w:p>
    <w:p w:rsidR="00FC7FF4" w:rsidRDefault="00FC7FF4" w:rsidP="00FC7FF4">
      <w:pPr>
        <w:jc w:val="both"/>
      </w:pPr>
      <w:r>
        <w:t xml:space="preserve">- </w:t>
      </w:r>
      <w:proofErr w:type="spellStart"/>
      <w:r>
        <w:t>Биосеть</w:t>
      </w:r>
      <w:proofErr w:type="spellEnd"/>
      <w:r>
        <w:t>. Сообщество учителей химии, биологии, географии;</w:t>
      </w:r>
    </w:p>
    <w:p w:rsidR="00FC7FF4" w:rsidRPr="009B2AEB" w:rsidRDefault="00FC7FF4" w:rsidP="00FC7FF4">
      <w:pPr>
        <w:jc w:val="both"/>
      </w:pPr>
      <w:r>
        <w:t>- Музыкально-художественного объединения.</w:t>
      </w:r>
    </w:p>
    <w:p w:rsidR="00112E32" w:rsidRPr="00484E54" w:rsidRDefault="00112E32" w:rsidP="00112E32">
      <w:pPr>
        <w:jc w:val="both"/>
        <w:rPr>
          <w:b/>
        </w:rPr>
      </w:pPr>
      <w:r w:rsidRPr="00B95535">
        <w:rPr>
          <w:b/>
        </w:rPr>
        <w:t>4.4. Организация летнего отдыха детей</w:t>
      </w:r>
    </w:p>
    <w:p w:rsidR="00112E32" w:rsidRPr="00484E54" w:rsidRDefault="00484E54" w:rsidP="00112E32">
      <w:pPr>
        <w:pStyle w:val="a6"/>
        <w:ind w:left="0" w:firstLine="708"/>
        <w:jc w:val="both"/>
      </w:pPr>
      <w:r w:rsidRPr="00484E54">
        <w:t>С</w:t>
      </w:r>
      <w:r w:rsidR="00747581">
        <w:t>о 2</w:t>
      </w:r>
      <w:r w:rsidR="00112E32" w:rsidRPr="00484E54">
        <w:t xml:space="preserve"> июня на базе гимназии </w:t>
      </w:r>
      <w:r w:rsidRPr="00484E54">
        <w:t>работали</w:t>
      </w:r>
      <w:r w:rsidR="00112E32" w:rsidRPr="00484E54">
        <w:t xml:space="preserve"> детский оздоровительный лагерь «Антошка» с дневным пребыванием детей для обучающихся 1-4 классов и лагерь труда и отдыха «</w:t>
      </w:r>
      <w:r w:rsidRPr="00484E54">
        <w:t>УПС</w:t>
      </w:r>
      <w:r w:rsidR="00112E32" w:rsidRPr="00484E54">
        <w:t>». В этом сезоне оздоровление прошли 1</w:t>
      </w:r>
      <w:r w:rsidRPr="00484E54">
        <w:t>20 учеников начальной школы и 6</w:t>
      </w:r>
      <w:r w:rsidR="00112E32" w:rsidRPr="00484E54">
        <w:t xml:space="preserve">0 обучающихся средней и старшей школы. </w:t>
      </w:r>
    </w:p>
    <w:p w:rsidR="00B95535" w:rsidRDefault="00B95535" w:rsidP="00B95535">
      <w:pPr>
        <w:pStyle w:val="a6"/>
        <w:ind w:left="0" w:firstLine="708"/>
        <w:jc w:val="both"/>
      </w:pPr>
      <w:r>
        <w:t xml:space="preserve">Над реализацией программы летних оздоровительных лагерей с дневным пребыванием работает педагогический коллектив совместно с работниками учреждений дополнительного образования,  учреждениями </w:t>
      </w:r>
      <w:proofErr w:type="spellStart"/>
      <w:r>
        <w:t>микросоциума</w:t>
      </w:r>
      <w:proofErr w:type="spellEnd"/>
      <w:r>
        <w:t xml:space="preserve">. В распоряжении воспитанников лагерей находились большой и малый спортивные залы, игровая площадка, библиотека, столовая, учебные кабинеты. Воспитанники начальной школы посещали спектакли в Томском областном театре юного зрителя и Томском областном Театре Драмы,  киносеансы и боулинг в развлекательном комплексе «Факел»,  областную </w:t>
      </w:r>
      <w:r>
        <w:lastRenderedPageBreak/>
        <w:t xml:space="preserve">детско-юношескую библиотеку. Многолетняя дружба связывает гимназию с детско-юношеским центром «Звёздочка». Воспитанники клуба представили новую игровую программу.  </w:t>
      </w:r>
    </w:p>
    <w:p w:rsidR="00747581" w:rsidRPr="00A225C0" w:rsidRDefault="00A225C0" w:rsidP="00747581">
      <w:pPr>
        <w:pStyle w:val="a6"/>
        <w:ind w:left="0" w:firstLine="708"/>
        <w:jc w:val="both"/>
      </w:pPr>
      <w:r w:rsidRPr="00A225C0">
        <w:t>С 1 по 26</w:t>
      </w:r>
      <w:r w:rsidR="00747581" w:rsidRPr="00A225C0">
        <w:t xml:space="preserve"> июня для старшеклассников работали летние профильные школы: гуманитарная, физико-математическая, биолого-химическая. </w:t>
      </w:r>
    </w:p>
    <w:p w:rsidR="00A225C0" w:rsidRPr="00A225C0" w:rsidRDefault="00A225C0" w:rsidP="00747581">
      <w:pPr>
        <w:pStyle w:val="a6"/>
        <w:ind w:left="0" w:firstLine="708"/>
        <w:jc w:val="both"/>
        <w:rPr>
          <w:highlight w:val="yellow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Pr="00A225C0">
        <w:rPr>
          <w:color w:val="000000"/>
          <w:shd w:val="clear" w:color="auto" w:fill="FFFFFF"/>
        </w:rPr>
        <w:t xml:space="preserve"> работе  биолого-химической школы приняли участие </w:t>
      </w:r>
      <w:r>
        <w:rPr>
          <w:color w:val="000000"/>
          <w:shd w:val="clear" w:color="auto" w:fill="FFFFFF"/>
        </w:rPr>
        <w:t>ученики 5-7 классов.</w:t>
      </w:r>
      <w:r w:rsidRPr="00A225C0">
        <w:rPr>
          <w:color w:val="000000"/>
          <w:shd w:val="clear" w:color="auto" w:fill="FFFFFF"/>
        </w:rPr>
        <w:t xml:space="preserve">  Программа включала  в себя проектную деятельность, посещение  выставок, музеев, парков и вузов  города Томска, спортивные и </w:t>
      </w:r>
      <w:proofErr w:type="spellStart"/>
      <w:r w:rsidRPr="00A225C0">
        <w:rPr>
          <w:color w:val="000000"/>
          <w:shd w:val="clear" w:color="auto" w:fill="FFFFFF"/>
        </w:rPr>
        <w:t>культурно-досуговые</w:t>
      </w:r>
      <w:proofErr w:type="spellEnd"/>
      <w:r w:rsidRPr="00A225C0">
        <w:rPr>
          <w:color w:val="000000"/>
          <w:shd w:val="clear" w:color="auto" w:fill="FFFFFF"/>
        </w:rPr>
        <w:t xml:space="preserve"> мероприятия.  Наиболее яркими и запоминающимися, по мнению </w:t>
      </w:r>
      <w:r>
        <w:rPr>
          <w:color w:val="000000"/>
          <w:shd w:val="clear" w:color="auto" w:fill="FFFFFF"/>
        </w:rPr>
        <w:t xml:space="preserve">учеников, стали:  экскурсия на </w:t>
      </w:r>
      <w:r w:rsidRPr="00A225C0">
        <w:rPr>
          <w:color w:val="000000"/>
          <w:shd w:val="clear" w:color="auto" w:fill="FFFFFF"/>
        </w:rPr>
        <w:t xml:space="preserve">конфетную фабрику «Красная звезда», экологический праздник в Игуменском парке,  посещение Томского информационного атомного центра,   экскурсия в минералогический музей ТГУ и Ботанический сад.  Итогом работы над проектами стало прохождение маршрута летней естественнонаучной экспедиции международной образовательной платформы </w:t>
      </w:r>
      <w:proofErr w:type="spellStart"/>
      <w:r w:rsidRPr="00A225C0">
        <w:rPr>
          <w:color w:val="000000"/>
          <w:shd w:val="clear" w:color="auto" w:fill="FFFFFF"/>
        </w:rPr>
        <w:t>ГлобалЛаб</w:t>
      </w:r>
      <w:proofErr w:type="spellEnd"/>
      <w:r w:rsidRPr="00A225C0">
        <w:rPr>
          <w:color w:val="000000"/>
          <w:shd w:val="clear" w:color="auto" w:fill="FFFFFF"/>
        </w:rPr>
        <w:t>.</w:t>
      </w:r>
    </w:p>
    <w:p w:rsidR="00747581" w:rsidRPr="00E4158C" w:rsidRDefault="00747581" w:rsidP="00E4158C">
      <w:pPr>
        <w:pStyle w:val="a6"/>
        <w:ind w:left="0" w:firstLine="708"/>
        <w:jc w:val="both"/>
        <w:rPr>
          <w:shd w:val="clear" w:color="auto" w:fill="FFFFFF"/>
        </w:rPr>
      </w:pPr>
      <w:r w:rsidRPr="00E4158C">
        <w:t>Учебный процесс Летней физико-математической школы включает в себя практические занятия по решению задач повышенной сложности, научно-популярные лекции преподавателей ТГПУ, занятия по робототехнике, семинары, лабораторные работы, математические, физические творческие конкурсы, олимпиады, научно-исследовательское проектирование под руководством преподавателей гимназии. Обучение проводится с использованием современного </w:t>
      </w:r>
      <w:proofErr w:type="spellStart"/>
      <w:r w:rsidRPr="00E4158C">
        <w:t>мультимедийного</w:t>
      </w:r>
      <w:proofErr w:type="spellEnd"/>
      <w:r w:rsidRPr="00E4158C">
        <w:t xml:space="preserve"> и лабораторного оборудования. Программа школы предусматривала  также активный отдых и экскурсии.</w:t>
      </w:r>
      <w:r w:rsidR="00E4158C" w:rsidRPr="00E4158C">
        <w:t xml:space="preserve"> </w:t>
      </w:r>
      <w:r w:rsidR="00E4158C">
        <w:t xml:space="preserve">В этом году были организованы экскурсии в </w:t>
      </w:r>
      <w:proofErr w:type="spellStart"/>
      <w:r w:rsidR="00E4158C">
        <w:t>наноцентр</w:t>
      </w:r>
      <w:proofErr w:type="spellEnd"/>
      <w:r w:rsidR="00E4158C">
        <w:t xml:space="preserve"> ТПУ, ребята посетили лаборатории, где сами изготовили </w:t>
      </w:r>
      <w:proofErr w:type="spellStart"/>
      <w:r w:rsidR="00E4158C">
        <w:t>нанопорошок</w:t>
      </w:r>
      <w:proofErr w:type="spellEnd"/>
      <w:r w:rsidR="00E4158C">
        <w:t>, суперкомпьютер в ТПУ.</w:t>
      </w:r>
    </w:p>
    <w:p w:rsidR="00747581" w:rsidRPr="00484E54" w:rsidRDefault="00B044AA" w:rsidP="00747581">
      <w:pPr>
        <w:ind w:firstLine="708"/>
        <w:jc w:val="both"/>
      </w:pPr>
      <w:r>
        <w:t>Р</w:t>
      </w:r>
      <w:r w:rsidR="00747581" w:rsidRPr="00B044AA">
        <w:t>ебята из гуманитарной школы осваивали основы проектно-исследовательской деятельности. На профильном уровне изучали Основы Правовой Культуры: Гражданское Право, правовые формы предпринимательской деятельности. Смогли пообщаться с профессионалами, добившимися признания и успеха в  общественных сферах – журналистике, юриспруденции, управлении финансами в форме дискуссии и деловой игры. Побывали на   интересных экскурсиях в музеях Томска. Продолжили  подготовку к сдаче ОГЭ и ЕГЭ.</w:t>
      </w:r>
    </w:p>
    <w:p w:rsidR="00112E32" w:rsidRPr="00484E54" w:rsidRDefault="00112E32" w:rsidP="00484E54">
      <w:pPr>
        <w:tabs>
          <w:tab w:val="left" w:pos="4019"/>
        </w:tabs>
        <w:ind w:firstLine="709"/>
        <w:jc w:val="both"/>
      </w:pPr>
      <w:r w:rsidRPr="00484E54">
        <w:t xml:space="preserve">С середины июня начал работу трудовой лагерь. Ребята занимались озеленением и уборкой пришкольной территории, работали в школьной библиотеке. Но воспитанники лагеря не только трудились. Ежедневно для них были организованы различные экскурсии. </w:t>
      </w:r>
    </w:p>
    <w:p w:rsidR="00747581" w:rsidRPr="00747581" w:rsidRDefault="00112E32" w:rsidP="00747581">
      <w:pPr>
        <w:pStyle w:val="a6"/>
        <w:ind w:left="0" w:firstLine="708"/>
        <w:jc w:val="both"/>
        <w:rPr>
          <w:color w:val="000000"/>
        </w:rPr>
      </w:pPr>
      <w:r w:rsidRPr="00484E54">
        <w:t xml:space="preserve">Над оздоровлением воспитанников трудились и школьные повара. В течение сезона в столовой было организовано здоровое питание: овощи, фрукты, </w:t>
      </w:r>
      <w:r w:rsidR="00484E54" w:rsidRPr="00484E54">
        <w:rPr>
          <w:color w:val="000000"/>
        </w:rPr>
        <w:t>соки, витаминные напитки</w:t>
      </w:r>
      <w:r w:rsidR="00747581">
        <w:rPr>
          <w:color w:val="000000"/>
        </w:rPr>
        <w:t>.</w:t>
      </w:r>
    </w:p>
    <w:p w:rsidR="00112E32" w:rsidRDefault="00112E32" w:rsidP="00112E32">
      <w:pPr>
        <w:jc w:val="both"/>
        <w:rPr>
          <w:b/>
        </w:rPr>
      </w:pPr>
      <w:r w:rsidRPr="00816747">
        <w:rPr>
          <w:b/>
        </w:rPr>
        <w:t>4.5. Организация питания, медицинского обслуживания</w:t>
      </w:r>
    </w:p>
    <w:p w:rsidR="00112E32" w:rsidRDefault="00112E32" w:rsidP="00112E32">
      <w:pPr>
        <w:ind w:firstLine="708"/>
        <w:jc w:val="both"/>
      </w:pPr>
      <w:r>
        <w:t xml:space="preserve">Горячее питание детей во время пребывания в гимназии является важнейшим условием поддержания здоровья и способности к эффективному обучению. Поэтому важным индикатором функционирования системы </w:t>
      </w:r>
      <w:proofErr w:type="spellStart"/>
      <w:r>
        <w:t>здоровьесбережения</w:t>
      </w:r>
      <w:proofErr w:type="spellEnd"/>
      <w:r>
        <w:t xml:space="preserve"> выступает показатель охвата питанием </w:t>
      </w:r>
      <w:proofErr w:type="gramStart"/>
      <w:r>
        <w:t>обучающихся</w:t>
      </w:r>
      <w:proofErr w:type="gramEnd"/>
      <w:r>
        <w:t xml:space="preserve"> гимназии. Этот показатель предел</w:t>
      </w:r>
      <w:r w:rsidR="00216F49">
        <w:t>ьно высок и стабилен (таблица 15</w:t>
      </w:r>
      <w:r>
        <w:t xml:space="preserve">). </w:t>
      </w:r>
      <w:r w:rsidRPr="000223AF">
        <w:t xml:space="preserve">На постоянном контроле у администрации находится организация горячего питания </w:t>
      </w:r>
      <w:proofErr w:type="gramStart"/>
      <w:r w:rsidRPr="000223AF">
        <w:t>обучающихся</w:t>
      </w:r>
      <w:proofErr w:type="gramEnd"/>
      <w:r w:rsidRPr="000223AF">
        <w:t xml:space="preserve">. </w:t>
      </w:r>
    </w:p>
    <w:p w:rsidR="00112E32" w:rsidRPr="000223AF" w:rsidRDefault="00112E32" w:rsidP="00112E32">
      <w:pPr>
        <w:ind w:firstLine="720"/>
        <w:jc w:val="both"/>
      </w:pPr>
      <w:r>
        <w:t xml:space="preserve">Питание в гимназии организовано по договору с </w:t>
      </w:r>
      <w:r w:rsidRPr="00DA65A2">
        <w:t>ЧП Лаптевой-Дмитриевой</w:t>
      </w:r>
      <w:r>
        <w:t xml:space="preserve">.  Питание осуществлялось в строгом соответствии с меню, утвержденным ТУ </w:t>
      </w:r>
      <w:proofErr w:type="spellStart"/>
      <w:r>
        <w:t>Роспотребнадзора</w:t>
      </w:r>
      <w:proofErr w:type="spellEnd"/>
      <w:r>
        <w:t xml:space="preserve"> по Томской области. </w:t>
      </w:r>
    </w:p>
    <w:p w:rsidR="00112E32" w:rsidRPr="009573D0" w:rsidRDefault="00112E32" w:rsidP="00112E32">
      <w:pPr>
        <w:tabs>
          <w:tab w:val="left" w:pos="0"/>
        </w:tabs>
        <w:jc w:val="both"/>
      </w:pPr>
      <w:r>
        <w:tab/>
      </w:r>
      <w:r w:rsidRPr="00D72795">
        <w:t xml:space="preserve">Сегодня в гимназии горячим питанием охвачены 100% учащихся, включая питание через раздачу и буфет. </w:t>
      </w:r>
      <w:r w:rsidR="00D72795">
        <w:t>112</w:t>
      </w:r>
      <w:r w:rsidRPr="00D72795">
        <w:t xml:space="preserve"> ученик</w:t>
      </w:r>
      <w:r w:rsidR="0074432C" w:rsidRPr="00D72795">
        <w:t>ов</w:t>
      </w:r>
      <w:r w:rsidRPr="00D72795">
        <w:t xml:space="preserve"> получал</w:t>
      </w:r>
      <w:r w:rsidR="0074432C" w:rsidRPr="00D72795">
        <w:t>и дотационное питание на сумму 45</w:t>
      </w:r>
      <w:r w:rsidRPr="00D72795">
        <w:t xml:space="preserve"> руб</w:t>
      </w:r>
      <w:r w:rsidR="00D72795">
        <w:t>лей, 6 человек (опекаемые дети) на сумму 103 рубля</w:t>
      </w:r>
      <w:r w:rsidRPr="00D72795">
        <w:t xml:space="preserve">. Следует также отметить, что обучающиеся в классах </w:t>
      </w:r>
      <w:proofErr w:type="gramStart"/>
      <w:r w:rsidRPr="00D72795">
        <w:t>с полным днем</w:t>
      </w:r>
      <w:proofErr w:type="gramEnd"/>
      <w:r w:rsidRPr="00D72795">
        <w:t xml:space="preserve"> пребывания в гимназии (гимназические классы РО начальной школы) получают горячее питание 3 раза в день.</w:t>
      </w:r>
      <w:r w:rsidRPr="000223AF">
        <w:t xml:space="preserve"> </w:t>
      </w:r>
    </w:p>
    <w:p w:rsidR="00D72795" w:rsidRDefault="00D72795" w:rsidP="00112E32">
      <w:pPr>
        <w:tabs>
          <w:tab w:val="left" w:pos="0"/>
        </w:tabs>
        <w:jc w:val="center"/>
        <w:rPr>
          <w:b/>
          <w:i/>
        </w:rPr>
      </w:pPr>
    </w:p>
    <w:p w:rsidR="00D72795" w:rsidRDefault="00D72795" w:rsidP="00112E32">
      <w:pPr>
        <w:tabs>
          <w:tab w:val="left" w:pos="0"/>
        </w:tabs>
        <w:jc w:val="center"/>
        <w:rPr>
          <w:b/>
          <w:i/>
        </w:rPr>
      </w:pPr>
    </w:p>
    <w:p w:rsidR="00112E32" w:rsidRPr="00723EB2" w:rsidRDefault="00112E32" w:rsidP="00112E32">
      <w:pPr>
        <w:tabs>
          <w:tab w:val="left" w:pos="0"/>
        </w:tabs>
        <w:jc w:val="center"/>
        <w:rPr>
          <w:b/>
          <w:i/>
        </w:rPr>
      </w:pPr>
      <w:r w:rsidRPr="00723EB2">
        <w:rPr>
          <w:b/>
          <w:i/>
        </w:rPr>
        <w:lastRenderedPageBreak/>
        <w:t>Охват учащихся горячим питанием</w:t>
      </w:r>
    </w:p>
    <w:p w:rsidR="00112E32" w:rsidRPr="00723EB2" w:rsidRDefault="00112E32" w:rsidP="00112E32">
      <w:pPr>
        <w:tabs>
          <w:tab w:val="left" w:pos="0"/>
        </w:tabs>
        <w:jc w:val="right"/>
        <w:rPr>
          <w:b/>
          <w:i/>
        </w:rPr>
      </w:pPr>
      <w:r>
        <w:rPr>
          <w:b/>
          <w:i/>
        </w:rPr>
        <w:t>Таблица 15</w:t>
      </w:r>
    </w:p>
    <w:tbl>
      <w:tblPr>
        <w:tblW w:w="0" w:type="auto"/>
        <w:jc w:val="center"/>
        <w:tblInd w:w="-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2410"/>
        <w:gridCol w:w="2075"/>
        <w:gridCol w:w="1857"/>
        <w:gridCol w:w="1596"/>
      </w:tblGrid>
      <w:tr w:rsidR="00112E32" w:rsidRPr="000223AF" w:rsidTr="00E1601C">
        <w:trPr>
          <w:jc w:val="center"/>
        </w:trPr>
        <w:tc>
          <w:tcPr>
            <w:tcW w:w="1704" w:type="dxa"/>
            <w:shd w:val="clear" w:color="auto" w:fill="B8CCE4"/>
          </w:tcPr>
          <w:p w:rsidR="00112E32" w:rsidRPr="000223AF" w:rsidRDefault="00112E32" w:rsidP="00E1601C">
            <w:pPr>
              <w:tabs>
                <w:tab w:val="left" w:pos="0"/>
              </w:tabs>
              <w:jc w:val="center"/>
            </w:pPr>
            <w:r w:rsidRPr="000223AF">
              <w:t>Год</w:t>
            </w:r>
          </w:p>
        </w:tc>
        <w:tc>
          <w:tcPr>
            <w:tcW w:w="2410" w:type="dxa"/>
            <w:shd w:val="clear" w:color="auto" w:fill="B8CCE4"/>
          </w:tcPr>
          <w:p w:rsidR="00112E32" w:rsidRPr="000223AF" w:rsidRDefault="00112E32" w:rsidP="00E1601C">
            <w:pPr>
              <w:tabs>
                <w:tab w:val="left" w:pos="0"/>
              </w:tabs>
            </w:pPr>
            <w:r w:rsidRPr="000223AF">
              <w:t>Бесплатное питание</w:t>
            </w:r>
          </w:p>
        </w:tc>
        <w:tc>
          <w:tcPr>
            <w:tcW w:w="2075" w:type="dxa"/>
            <w:shd w:val="clear" w:color="auto" w:fill="B8CCE4"/>
          </w:tcPr>
          <w:p w:rsidR="00112E32" w:rsidRPr="000223AF" w:rsidRDefault="00112E32" w:rsidP="00E1601C">
            <w:pPr>
              <w:tabs>
                <w:tab w:val="left" w:pos="0"/>
              </w:tabs>
              <w:jc w:val="center"/>
            </w:pPr>
            <w:r w:rsidRPr="000223AF">
              <w:t>Буфетная продукция</w:t>
            </w:r>
          </w:p>
        </w:tc>
        <w:tc>
          <w:tcPr>
            <w:tcW w:w="1857" w:type="dxa"/>
            <w:shd w:val="clear" w:color="auto" w:fill="B8CCE4"/>
          </w:tcPr>
          <w:p w:rsidR="00112E32" w:rsidRPr="000223AF" w:rsidRDefault="00112E32" w:rsidP="00E1601C">
            <w:pPr>
              <w:tabs>
                <w:tab w:val="left" w:pos="0"/>
              </w:tabs>
              <w:jc w:val="center"/>
            </w:pPr>
            <w:r w:rsidRPr="000223AF">
              <w:t>Комплексные обеды</w:t>
            </w:r>
          </w:p>
        </w:tc>
        <w:tc>
          <w:tcPr>
            <w:tcW w:w="1596" w:type="dxa"/>
            <w:shd w:val="clear" w:color="auto" w:fill="B8CCE4"/>
          </w:tcPr>
          <w:p w:rsidR="00112E32" w:rsidRPr="000223AF" w:rsidRDefault="00112E32" w:rsidP="00E1601C">
            <w:pPr>
              <w:tabs>
                <w:tab w:val="left" w:pos="0"/>
              </w:tabs>
              <w:jc w:val="center"/>
            </w:pPr>
            <w:r w:rsidRPr="000223AF">
              <w:t>Охват</w:t>
            </w:r>
          </w:p>
        </w:tc>
      </w:tr>
      <w:tr w:rsidR="00BF57DC" w:rsidRPr="000223AF" w:rsidTr="00E1601C">
        <w:trPr>
          <w:jc w:val="center"/>
        </w:trPr>
        <w:tc>
          <w:tcPr>
            <w:tcW w:w="1704" w:type="dxa"/>
            <w:shd w:val="clear" w:color="auto" w:fill="B8CCE4"/>
          </w:tcPr>
          <w:p w:rsidR="00BF57DC" w:rsidRPr="00EF5DD6" w:rsidRDefault="00BF57DC" w:rsidP="006B229E">
            <w:pPr>
              <w:tabs>
                <w:tab w:val="left" w:pos="0"/>
              </w:tabs>
            </w:pPr>
            <w:r w:rsidRPr="00EF5DD6">
              <w:t>2010-2011</w:t>
            </w:r>
          </w:p>
        </w:tc>
        <w:tc>
          <w:tcPr>
            <w:tcW w:w="2410" w:type="dxa"/>
            <w:shd w:val="clear" w:color="auto" w:fill="F2DBDB"/>
          </w:tcPr>
          <w:p w:rsidR="00BF57DC" w:rsidRPr="00600078" w:rsidRDefault="00BF57DC" w:rsidP="006B229E">
            <w:pPr>
              <w:tabs>
                <w:tab w:val="left" w:pos="0"/>
              </w:tabs>
            </w:pPr>
            <w:r>
              <w:t>81(10%)</w:t>
            </w:r>
          </w:p>
        </w:tc>
        <w:tc>
          <w:tcPr>
            <w:tcW w:w="2075" w:type="dxa"/>
            <w:shd w:val="clear" w:color="auto" w:fill="F2DBDB"/>
          </w:tcPr>
          <w:p w:rsidR="00BF57DC" w:rsidRPr="00600078" w:rsidRDefault="00BF57DC" w:rsidP="006B229E">
            <w:pPr>
              <w:tabs>
                <w:tab w:val="left" w:pos="0"/>
              </w:tabs>
            </w:pPr>
            <w:r>
              <w:t>300  (37%)</w:t>
            </w:r>
          </w:p>
        </w:tc>
        <w:tc>
          <w:tcPr>
            <w:tcW w:w="1857" w:type="dxa"/>
            <w:shd w:val="clear" w:color="auto" w:fill="F2DBDB"/>
          </w:tcPr>
          <w:p w:rsidR="00BF57DC" w:rsidRPr="00600078" w:rsidRDefault="00BF57DC" w:rsidP="006B229E">
            <w:pPr>
              <w:tabs>
                <w:tab w:val="left" w:pos="0"/>
              </w:tabs>
            </w:pPr>
            <w:r>
              <w:t>540 (66%)</w:t>
            </w:r>
          </w:p>
        </w:tc>
        <w:tc>
          <w:tcPr>
            <w:tcW w:w="1596" w:type="dxa"/>
            <w:shd w:val="clear" w:color="auto" w:fill="F2DBDB"/>
          </w:tcPr>
          <w:p w:rsidR="00BF57DC" w:rsidRPr="00600078" w:rsidRDefault="00BF57DC" w:rsidP="006B229E">
            <w:pPr>
              <w:tabs>
                <w:tab w:val="left" w:pos="0"/>
              </w:tabs>
            </w:pPr>
            <w:r>
              <w:t>100%</w:t>
            </w:r>
          </w:p>
        </w:tc>
      </w:tr>
      <w:tr w:rsidR="00BF57DC" w:rsidRPr="000223AF" w:rsidTr="00E1601C">
        <w:trPr>
          <w:jc w:val="center"/>
        </w:trPr>
        <w:tc>
          <w:tcPr>
            <w:tcW w:w="1704" w:type="dxa"/>
            <w:shd w:val="clear" w:color="auto" w:fill="B8CCE4"/>
          </w:tcPr>
          <w:p w:rsidR="00BF57DC" w:rsidRPr="00833172" w:rsidRDefault="00BF57DC" w:rsidP="006B229E">
            <w:pPr>
              <w:tabs>
                <w:tab w:val="left" w:pos="0"/>
              </w:tabs>
            </w:pPr>
            <w:r w:rsidRPr="00833172">
              <w:t>2011-2012</w:t>
            </w:r>
          </w:p>
        </w:tc>
        <w:tc>
          <w:tcPr>
            <w:tcW w:w="2410" w:type="dxa"/>
            <w:shd w:val="clear" w:color="auto" w:fill="F2DBDB"/>
          </w:tcPr>
          <w:p w:rsidR="00BF57DC" w:rsidRPr="00600078" w:rsidRDefault="00BF57DC" w:rsidP="006B229E">
            <w:pPr>
              <w:tabs>
                <w:tab w:val="left" w:pos="0"/>
              </w:tabs>
            </w:pPr>
            <w:r>
              <w:t>82(10%)</w:t>
            </w:r>
          </w:p>
        </w:tc>
        <w:tc>
          <w:tcPr>
            <w:tcW w:w="2075" w:type="dxa"/>
            <w:shd w:val="clear" w:color="auto" w:fill="F2DBDB"/>
          </w:tcPr>
          <w:p w:rsidR="00BF57DC" w:rsidRPr="00600078" w:rsidRDefault="00BF57DC" w:rsidP="006B229E">
            <w:pPr>
              <w:tabs>
                <w:tab w:val="left" w:pos="0"/>
              </w:tabs>
            </w:pPr>
            <w:r>
              <w:t>212 (25%)</w:t>
            </w:r>
          </w:p>
        </w:tc>
        <w:tc>
          <w:tcPr>
            <w:tcW w:w="1857" w:type="dxa"/>
            <w:shd w:val="clear" w:color="auto" w:fill="F2DBDB"/>
          </w:tcPr>
          <w:p w:rsidR="00BF57DC" w:rsidRPr="00600078" w:rsidRDefault="00BF57DC" w:rsidP="006B229E">
            <w:pPr>
              <w:tabs>
                <w:tab w:val="left" w:pos="0"/>
              </w:tabs>
            </w:pPr>
            <w:r>
              <w:t>550 (65%)</w:t>
            </w:r>
          </w:p>
        </w:tc>
        <w:tc>
          <w:tcPr>
            <w:tcW w:w="1596" w:type="dxa"/>
            <w:shd w:val="clear" w:color="auto" w:fill="F2DBDB"/>
          </w:tcPr>
          <w:p w:rsidR="00BF57DC" w:rsidRPr="00600078" w:rsidRDefault="00BF57DC" w:rsidP="006B229E">
            <w:pPr>
              <w:tabs>
                <w:tab w:val="left" w:pos="0"/>
              </w:tabs>
            </w:pPr>
            <w:r>
              <w:t>100%</w:t>
            </w:r>
          </w:p>
        </w:tc>
      </w:tr>
      <w:tr w:rsidR="00BF57DC" w:rsidRPr="000223AF" w:rsidTr="00E1601C">
        <w:trPr>
          <w:jc w:val="center"/>
        </w:trPr>
        <w:tc>
          <w:tcPr>
            <w:tcW w:w="1704" w:type="dxa"/>
            <w:shd w:val="clear" w:color="auto" w:fill="B8CCE4"/>
          </w:tcPr>
          <w:p w:rsidR="00BF57DC" w:rsidRPr="0074432C" w:rsidRDefault="00BF57DC" w:rsidP="006B229E">
            <w:pPr>
              <w:tabs>
                <w:tab w:val="left" w:pos="0"/>
              </w:tabs>
            </w:pPr>
            <w:r w:rsidRPr="0074432C">
              <w:t>2012-2013</w:t>
            </w:r>
          </w:p>
        </w:tc>
        <w:tc>
          <w:tcPr>
            <w:tcW w:w="2410" w:type="dxa"/>
            <w:shd w:val="clear" w:color="auto" w:fill="F2DBDB"/>
          </w:tcPr>
          <w:p w:rsidR="00BF57DC" w:rsidRPr="00600078" w:rsidRDefault="00BF57DC" w:rsidP="006B229E">
            <w:pPr>
              <w:tabs>
                <w:tab w:val="left" w:pos="0"/>
              </w:tabs>
            </w:pPr>
            <w:r>
              <w:t>93 (11%)</w:t>
            </w:r>
          </w:p>
        </w:tc>
        <w:tc>
          <w:tcPr>
            <w:tcW w:w="2075" w:type="dxa"/>
            <w:shd w:val="clear" w:color="auto" w:fill="F2DBDB"/>
          </w:tcPr>
          <w:p w:rsidR="00BF57DC" w:rsidRPr="00600078" w:rsidRDefault="00BF57DC" w:rsidP="006B229E">
            <w:pPr>
              <w:tabs>
                <w:tab w:val="left" w:pos="0"/>
              </w:tabs>
            </w:pPr>
            <w:r>
              <w:t>300 (37%)</w:t>
            </w:r>
          </w:p>
        </w:tc>
        <w:tc>
          <w:tcPr>
            <w:tcW w:w="1857" w:type="dxa"/>
            <w:shd w:val="clear" w:color="auto" w:fill="F2DBDB"/>
          </w:tcPr>
          <w:p w:rsidR="00BF57DC" w:rsidRPr="00600078" w:rsidRDefault="00BF57DC" w:rsidP="006B229E">
            <w:pPr>
              <w:tabs>
                <w:tab w:val="left" w:pos="0"/>
              </w:tabs>
            </w:pPr>
            <w:r>
              <w:t>600 (70%)</w:t>
            </w:r>
          </w:p>
        </w:tc>
        <w:tc>
          <w:tcPr>
            <w:tcW w:w="1596" w:type="dxa"/>
            <w:shd w:val="clear" w:color="auto" w:fill="F2DBDB"/>
          </w:tcPr>
          <w:p w:rsidR="00BF57DC" w:rsidRPr="00600078" w:rsidRDefault="00BF57DC" w:rsidP="006B229E">
            <w:pPr>
              <w:tabs>
                <w:tab w:val="left" w:pos="0"/>
              </w:tabs>
            </w:pPr>
            <w:r>
              <w:t>100%</w:t>
            </w:r>
          </w:p>
        </w:tc>
      </w:tr>
      <w:tr w:rsidR="00BF57DC" w:rsidRPr="000223AF" w:rsidTr="00E1601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F57DC" w:rsidRPr="00BF57DC" w:rsidRDefault="00BF57DC" w:rsidP="006B229E">
            <w:pPr>
              <w:tabs>
                <w:tab w:val="left" w:pos="0"/>
              </w:tabs>
            </w:pPr>
            <w:r w:rsidRPr="00BF57DC">
              <w:t>2013-2014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F57DC" w:rsidRDefault="00BF57DC" w:rsidP="006B229E">
            <w:pPr>
              <w:tabs>
                <w:tab w:val="left" w:pos="0"/>
              </w:tabs>
            </w:pPr>
            <w:r>
              <w:t>99 (11%)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F57DC" w:rsidRDefault="00BF57DC" w:rsidP="006B229E">
            <w:pPr>
              <w:tabs>
                <w:tab w:val="left" w:pos="0"/>
              </w:tabs>
            </w:pPr>
            <w:r>
              <w:t>250 (28,6%)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F57DC" w:rsidRDefault="00D72795" w:rsidP="006B229E">
            <w:pPr>
              <w:tabs>
                <w:tab w:val="left" w:pos="0"/>
              </w:tabs>
            </w:pPr>
            <w:r>
              <w:t>650 (</w:t>
            </w:r>
            <w:r w:rsidR="00BF57DC">
              <w:t>74%)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F57DC" w:rsidRDefault="00BF57DC" w:rsidP="006B229E">
            <w:pPr>
              <w:tabs>
                <w:tab w:val="left" w:pos="0"/>
              </w:tabs>
            </w:pPr>
            <w:r>
              <w:t>100%</w:t>
            </w:r>
          </w:p>
        </w:tc>
      </w:tr>
      <w:tr w:rsidR="00BF57DC" w:rsidRPr="000223AF" w:rsidTr="00E1601C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F57DC" w:rsidRPr="00B448B7" w:rsidRDefault="00BF57DC" w:rsidP="00E1601C">
            <w:pPr>
              <w:tabs>
                <w:tab w:val="left" w:pos="0"/>
              </w:tabs>
              <w:rPr>
                <w:b/>
              </w:rPr>
            </w:pPr>
            <w:r w:rsidRPr="00D72795">
              <w:rPr>
                <w:b/>
              </w:rPr>
              <w:t>2014-2015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F57DC" w:rsidRDefault="00D72795" w:rsidP="00FF7ECB">
            <w:pPr>
              <w:tabs>
                <w:tab w:val="left" w:pos="0"/>
              </w:tabs>
            </w:pPr>
            <w:r>
              <w:t>112 (12,4%)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F57DC" w:rsidRDefault="00D72795" w:rsidP="00FF7ECB">
            <w:pPr>
              <w:tabs>
                <w:tab w:val="left" w:pos="0"/>
              </w:tabs>
            </w:pPr>
            <w:r>
              <w:t>270 (30%)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F57DC" w:rsidRDefault="00D72795" w:rsidP="00FF7ECB">
            <w:pPr>
              <w:tabs>
                <w:tab w:val="left" w:pos="0"/>
              </w:tabs>
            </w:pPr>
            <w:r>
              <w:t>670 (74%)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F57DC" w:rsidRDefault="00D72795" w:rsidP="00FF7ECB">
            <w:pPr>
              <w:tabs>
                <w:tab w:val="left" w:pos="0"/>
              </w:tabs>
            </w:pPr>
            <w:r>
              <w:t>100%</w:t>
            </w:r>
          </w:p>
        </w:tc>
      </w:tr>
    </w:tbl>
    <w:p w:rsidR="00112E32" w:rsidRDefault="00112E32" w:rsidP="00112E32">
      <w:pPr>
        <w:ind w:firstLine="720"/>
        <w:jc w:val="both"/>
      </w:pPr>
    </w:p>
    <w:p w:rsidR="00112E32" w:rsidRDefault="00112E32" w:rsidP="00112E32">
      <w:pPr>
        <w:ind w:firstLine="720"/>
        <w:jc w:val="both"/>
      </w:pPr>
      <w:r w:rsidRPr="006A5E9D">
        <w:t xml:space="preserve">Большое значение уделяется не только охвату питанием всех </w:t>
      </w:r>
      <w:r>
        <w:t>об</w:t>
      </w:r>
      <w:r w:rsidRPr="006A5E9D">
        <w:t>уча</w:t>
      </w:r>
      <w:r>
        <w:t>ю</w:t>
      </w:r>
      <w:r w:rsidRPr="006A5E9D">
        <w:t>щихся, но и тому, чтобы питание, получаемое ими, было разнообразным, калорийным и содержало необходимое количество в</w:t>
      </w:r>
      <w:r>
        <w:t xml:space="preserve">итаминов и минеральных веществ. </w:t>
      </w:r>
      <w:r w:rsidRPr="006A5E9D">
        <w:t xml:space="preserve">Для того чтобы все учащиеся получали питание горячим, работа школьной столовой организована по строгому графику, соблюдение которого контролируется дежурным администратором.       </w:t>
      </w:r>
      <w:r w:rsidRPr="00AA69F0">
        <w:t>Соблюдение норм хранения продуктов и калорийности питания контролируется медицинским работником гимназии ежедневно, комиссией Управляющего совета и профсоюзным комитетом по плану. Кроме того, ведется санитарный журнал о допуске работников в столовой к работе.</w:t>
      </w:r>
      <w:r w:rsidRPr="006A5E9D">
        <w:t xml:space="preserve"> </w:t>
      </w:r>
    </w:p>
    <w:p w:rsidR="00112E32" w:rsidRDefault="00112E32" w:rsidP="00112E32">
      <w:pPr>
        <w:ind w:firstLine="720"/>
        <w:jc w:val="both"/>
      </w:pPr>
      <w:r w:rsidRPr="004D7F4B">
        <w:t>Медсестра с</w:t>
      </w:r>
      <w:r w:rsidRPr="006A5E9D">
        <w:t>ледит за санитарно</w:t>
      </w:r>
      <w:r>
        <w:t>-гигиеническим состоянием</w:t>
      </w:r>
      <w:r w:rsidRPr="006A5E9D">
        <w:t xml:space="preserve"> пищеблока. Осуществляет </w:t>
      </w:r>
      <w:proofErr w:type="gramStart"/>
      <w:r w:rsidRPr="006A5E9D">
        <w:t>контроль за</w:t>
      </w:r>
      <w:proofErr w:type="gramEnd"/>
      <w:r w:rsidRPr="006A5E9D">
        <w:t xml:space="preserve"> организацией питания. Ежедневно снимает пробу блюд с ведением </w:t>
      </w:r>
      <w:proofErr w:type="spellStart"/>
      <w:r w:rsidRPr="006A5E9D">
        <w:t>бракеражного</w:t>
      </w:r>
      <w:proofErr w:type="spellEnd"/>
      <w:r w:rsidRPr="006A5E9D">
        <w:t xml:space="preserve"> журнала готовой продукции, </w:t>
      </w:r>
      <w:r>
        <w:t xml:space="preserve">осуществляет </w:t>
      </w:r>
      <w:proofErr w:type="gramStart"/>
      <w:r w:rsidRPr="006A5E9D">
        <w:t>контроль за</w:t>
      </w:r>
      <w:proofErr w:type="gramEnd"/>
      <w:r w:rsidRPr="006A5E9D">
        <w:t xml:space="preserve"> качеством поступающих продуктов и их транспортировкой, контроль за условиями хранения и соблюдением сроков реализации, контроль за соблюдением санитарно-противоэпидемического режима пищеблока и обработкой посуды, контроль за соблюдением правил личной гигиены работниками пищеблока.</w:t>
      </w:r>
    </w:p>
    <w:p w:rsidR="00381845" w:rsidRPr="00216F49" w:rsidRDefault="00112E32" w:rsidP="00D14EAF">
      <w:pPr>
        <w:ind w:firstLine="720"/>
        <w:jc w:val="both"/>
      </w:pPr>
      <w:r>
        <w:t>С</w:t>
      </w:r>
      <w:r w:rsidRPr="006A5E9D">
        <w:t>толовая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 средства дезинфекции.</w:t>
      </w:r>
      <w:r>
        <w:t xml:space="preserve"> Оборудовано место</w:t>
      </w:r>
      <w:r w:rsidRPr="006A5E9D">
        <w:t xml:space="preserve"> для мытья рук</w:t>
      </w:r>
      <w:r>
        <w:t>. Капитальный ремонт, включивший</w:t>
      </w:r>
      <w:r w:rsidRPr="000223AF">
        <w:t xml:space="preserve"> модернизацию пищеблока и оснащение его современным кухонным оборудованием, </w:t>
      </w:r>
      <w:r>
        <w:t>намного улучшил</w:t>
      </w:r>
      <w:r w:rsidRPr="000223AF">
        <w:t xml:space="preserve"> качество и разнообразие блюд в школьной столовой.</w:t>
      </w:r>
    </w:p>
    <w:p w:rsidR="00112E32" w:rsidRDefault="00112E32" w:rsidP="00112E32">
      <w:pPr>
        <w:ind w:firstLine="720"/>
        <w:jc w:val="both"/>
      </w:pPr>
      <w:r>
        <w:t>В гимназии</w:t>
      </w:r>
      <w:r w:rsidRPr="006A5E9D">
        <w:t xml:space="preserve"> функционирует медицинский</w:t>
      </w:r>
      <w:r>
        <w:t xml:space="preserve"> блок, который состоит из кабинета врача и процедурного кабинета. Они оснащены соответственно последним требованиям </w:t>
      </w:r>
      <w:proofErr w:type="spellStart"/>
      <w:r>
        <w:t>СаНПиН</w:t>
      </w:r>
      <w:proofErr w:type="spellEnd"/>
      <w:r>
        <w:t>. В гимназии д</w:t>
      </w:r>
      <w:r w:rsidRPr="00495C95">
        <w:t xml:space="preserve">ва медицинских работника - врач высшей категории, кандидат медицинских наук и медицинская сестра </w:t>
      </w:r>
      <w:r w:rsidRPr="00495C95">
        <w:rPr>
          <w:lang w:val="en-US"/>
        </w:rPr>
        <w:t>I</w:t>
      </w:r>
      <w:r w:rsidRPr="00495C95">
        <w:t xml:space="preserve"> квалификационной категории - ведут систематический контроль здоровья. </w:t>
      </w:r>
      <w:r w:rsidRPr="004D7F4B">
        <w:t>Ими проводится подготовка и организация ежегодных медицинских осмотров</w:t>
      </w:r>
      <w:r w:rsidRPr="006A5E9D">
        <w:t xml:space="preserve"> обучающихся. Ежедневно ведётся амбулаторный приём, оказывается неотложная помощь при травмах, болях различной этиологии, проводится текущий медосмотр.</w:t>
      </w:r>
    </w:p>
    <w:p w:rsidR="00112E32" w:rsidRDefault="00112E32" w:rsidP="00112E32">
      <w:pPr>
        <w:ind w:firstLine="720"/>
        <w:jc w:val="both"/>
      </w:pPr>
      <w:r>
        <w:t>Профилактическая работа</w:t>
      </w:r>
      <w:r w:rsidRPr="006A5E9D">
        <w:t xml:space="preserve"> медсестры включает в себя проведение профилактических прививок, </w:t>
      </w:r>
      <w:proofErr w:type="gramStart"/>
      <w:r w:rsidRPr="006A5E9D">
        <w:t>контроль за</w:t>
      </w:r>
      <w:proofErr w:type="gramEnd"/>
      <w:r w:rsidRPr="006A5E9D">
        <w:t xml:space="preserve"> работой летней оздоровительной площадки. </w:t>
      </w:r>
      <w:proofErr w:type="gramStart"/>
      <w:r w:rsidRPr="006A5E9D">
        <w:t>Контроль за</w:t>
      </w:r>
      <w:proofErr w:type="gramEnd"/>
      <w:r w:rsidRPr="006A5E9D">
        <w:t xml:space="preserve"> физическим воспитанием </w:t>
      </w:r>
      <w:r>
        <w:t>об</w:t>
      </w:r>
      <w:r w:rsidRPr="006A5E9D">
        <w:t>уча</w:t>
      </w:r>
      <w:r>
        <w:t>ю</w:t>
      </w:r>
      <w:r w:rsidRPr="006A5E9D">
        <w:t>щихся (посещение уроков физкультуры), при этом обращается внимание на санитарное состояние спортивного зала, соблюдение температурного режима, освещения, проветривания, наличие спортивной одежды и обуви у детей.</w:t>
      </w:r>
    </w:p>
    <w:p w:rsidR="00112E32" w:rsidRDefault="00112E32" w:rsidP="00112E32">
      <w:pPr>
        <w:ind w:firstLine="720"/>
        <w:jc w:val="both"/>
      </w:pPr>
      <w:r w:rsidRPr="006A5E9D">
        <w:t>Профилактика инфекционных заболеваний, в том числе гриппа и ОРВИ, осуществляется с помощью иммунизации</w:t>
      </w:r>
      <w:r>
        <w:t xml:space="preserve"> </w:t>
      </w:r>
      <w:r w:rsidRPr="006A5E9D">
        <w:t>—</w:t>
      </w:r>
      <w:r>
        <w:t xml:space="preserve"> </w:t>
      </w:r>
      <w:r w:rsidRPr="006A5E9D">
        <w:t>вакцинация детей отечественной вакциной</w:t>
      </w:r>
      <w:r>
        <w:t>.</w:t>
      </w:r>
      <w:r w:rsidRPr="006A5E9D">
        <w:t xml:space="preserve"> Иммунизация против других инфекционных заболеваний проводится в соответствии с календарём прививок и строго индивидуально по отношению к каждому обучающемуся.</w:t>
      </w:r>
    </w:p>
    <w:p w:rsidR="00112E32" w:rsidRDefault="00112E32" w:rsidP="00112E32">
      <w:pPr>
        <w:ind w:firstLine="720"/>
        <w:jc w:val="both"/>
      </w:pPr>
      <w:r w:rsidRPr="006A5E9D">
        <w:t xml:space="preserve">Плановая санитарно-просветительская работа предусматривает ежемесячный выпуск </w:t>
      </w:r>
      <w:proofErr w:type="spellStart"/>
      <w:r w:rsidRPr="006A5E9D">
        <w:t>санбюллютеней</w:t>
      </w:r>
      <w:proofErr w:type="spellEnd"/>
      <w:r w:rsidRPr="006A5E9D">
        <w:t>, беседы по классам о способах профилактики различных заболеваний, в том числе и по запросам классных руководителей.</w:t>
      </w:r>
      <w:r>
        <w:t xml:space="preserve"> </w:t>
      </w:r>
      <w:r w:rsidRPr="006A5E9D">
        <w:t xml:space="preserve">Поддержание </w:t>
      </w:r>
      <w:r w:rsidRPr="006A5E9D">
        <w:lastRenderedPageBreak/>
        <w:t xml:space="preserve">санитарно-гигиенических условий в </w:t>
      </w:r>
      <w:r>
        <w:t>гимназии</w:t>
      </w:r>
      <w:r w:rsidRPr="006A5E9D">
        <w:t xml:space="preserve"> также способствует снижению заболеваемости обучающихся.</w:t>
      </w:r>
      <w:r>
        <w:tab/>
      </w:r>
    </w:p>
    <w:p w:rsidR="00112E32" w:rsidRPr="00216F49" w:rsidRDefault="00112E32" w:rsidP="00216F49">
      <w:pPr>
        <w:tabs>
          <w:tab w:val="left" w:pos="0"/>
        </w:tabs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>
        <w:tab/>
      </w:r>
      <w:proofErr w:type="gramStart"/>
      <w:r w:rsidRPr="00495C95">
        <w:t>Осознавая необходимость заботы о с</w:t>
      </w:r>
      <w:r>
        <w:t xml:space="preserve">остоянии здоровья обучающихся, педагоги </w:t>
      </w:r>
      <w:r w:rsidRPr="00495C95">
        <w:t xml:space="preserve">гимназии активно применяют </w:t>
      </w:r>
      <w:proofErr w:type="spellStart"/>
      <w:r w:rsidRPr="00495C95">
        <w:t>здоровьесберегающие</w:t>
      </w:r>
      <w:proofErr w:type="spellEnd"/>
      <w:r w:rsidRPr="00495C95">
        <w:t xml:space="preserve"> технологии на своих уроках.</w:t>
      </w:r>
      <w:proofErr w:type="gramEnd"/>
      <w:r w:rsidRPr="00495C95">
        <w:t xml:space="preserve"> </w:t>
      </w:r>
      <w:r w:rsidRPr="006A5E9D">
        <w:t>Медиками, психологами и педагогами осуществляется контроль состояния физического и психоневрологического</w:t>
      </w:r>
      <w:r>
        <w:t xml:space="preserve"> здоровья всех обучающихся гимназии</w:t>
      </w:r>
      <w:r w:rsidRPr="006A5E9D">
        <w:t>, оказывается помощь для оптимального учебно-воспитательного процесса, отслеживается объём учебной нагрузки, домашних заданий, принимается участие в составлении расписания уроков, в разработке режима дня, учитывая индивидуальные особенности организма детей и подростков.</w:t>
      </w:r>
    </w:p>
    <w:p w:rsidR="00112E32" w:rsidRPr="006A5E9D" w:rsidRDefault="00112E32" w:rsidP="00112E32">
      <w:pPr>
        <w:ind w:firstLine="708"/>
        <w:jc w:val="both"/>
      </w:pPr>
      <w:r w:rsidRPr="006A5E9D">
        <w:t>Для повышения устойчивости организма обучающихся к неблагоприятным факторам внешней среды, для профилактики простудны</w:t>
      </w:r>
      <w:r>
        <w:t>х заболеваний в гимназии поддерживается</w:t>
      </w:r>
      <w:r w:rsidRPr="006A5E9D">
        <w:t xml:space="preserve"> </w:t>
      </w:r>
      <w:r>
        <w:t>п</w:t>
      </w:r>
      <w:r w:rsidRPr="006A5E9D">
        <w:t>овседневно: оптимальный температурный режим в помещениях и оптимальный воздушный р</w:t>
      </w:r>
      <w:r>
        <w:t xml:space="preserve">ежим (регулярные проветривания), два раза в год проводится витаминотерапия </w:t>
      </w:r>
      <w:r w:rsidRPr="00C06B97">
        <w:t>кислородными коктейлями</w:t>
      </w:r>
      <w:r>
        <w:t>.</w:t>
      </w:r>
    </w:p>
    <w:p w:rsidR="00112E32" w:rsidRDefault="00112E32" w:rsidP="00112E32">
      <w:pPr>
        <w:jc w:val="both"/>
      </w:pPr>
      <w:r w:rsidRPr="006A5E9D">
        <w:t xml:space="preserve">      Педагоги</w:t>
      </w:r>
      <w:r>
        <w:t xml:space="preserve"> и медицинские работники успешно</w:t>
      </w:r>
      <w:r w:rsidRPr="006A5E9D">
        <w:t xml:space="preserve"> сотрудничают со специалистами детской, женской консультаци</w:t>
      </w:r>
      <w:r>
        <w:t>и и городского центра медицинской профилактики</w:t>
      </w:r>
      <w:r w:rsidRPr="006A5E9D">
        <w:t xml:space="preserve"> </w:t>
      </w:r>
      <w:r w:rsidRPr="002D5D58">
        <w:t>(приглашаются для проведения лекториев</w:t>
      </w:r>
      <w:r>
        <w:t xml:space="preserve">, тренингов, викторин психолог, </w:t>
      </w:r>
      <w:r w:rsidRPr="002D5D58">
        <w:t>врачи гинеколог,</w:t>
      </w:r>
      <w:r>
        <w:t xml:space="preserve"> </w:t>
      </w:r>
      <w:proofErr w:type="spellStart"/>
      <w:r>
        <w:t>андролог</w:t>
      </w:r>
      <w:proofErr w:type="spellEnd"/>
      <w:r>
        <w:t>,</w:t>
      </w:r>
      <w:r w:rsidRPr="002D5D58">
        <w:t xml:space="preserve"> нарколог).</w:t>
      </w:r>
      <w:r w:rsidRPr="006A5E9D">
        <w:t xml:space="preserve">  </w:t>
      </w:r>
    </w:p>
    <w:p w:rsidR="00112E32" w:rsidRDefault="00112E32" w:rsidP="00112E32">
      <w:pPr>
        <w:jc w:val="both"/>
      </w:pPr>
      <w:r>
        <w:tab/>
        <w:t xml:space="preserve">В гимназии реализуется комплексная инновационная образовательная программа </w:t>
      </w:r>
      <w:r w:rsidRPr="000D5959">
        <w:t>«</w:t>
      </w:r>
      <w:r>
        <w:t>Здоровое поколение</w:t>
      </w:r>
      <w:r w:rsidRPr="000D5959">
        <w:t>»</w:t>
      </w:r>
      <w:r>
        <w:t xml:space="preserve">. Приоритетная задача – создание </w:t>
      </w:r>
      <w:proofErr w:type="spellStart"/>
      <w:r>
        <w:t>здоровьесберегающей</w:t>
      </w:r>
      <w:proofErr w:type="spellEnd"/>
      <w:r>
        <w:t xml:space="preserve"> образовательной среды, формирование позитивного отношения обучающихся, родителей, педагогов и работников учреждения к здоровому образу жизни. </w:t>
      </w:r>
      <w:r w:rsidRPr="006A5E9D">
        <w:t>В учебных кабинетах много зелени, позволяющей поддерживать естественный микроклимат внутри классных комнат,</w:t>
      </w:r>
      <w:r>
        <w:t xml:space="preserve"> соблюдается  питьевой режим.</w:t>
      </w:r>
      <w:r w:rsidRPr="00A51CFA">
        <w:rPr>
          <w:rStyle w:val="HTML"/>
        </w:rPr>
        <w:t xml:space="preserve"> </w:t>
      </w:r>
    </w:p>
    <w:p w:rsidR="00112E32" w:rsidRDefault="00112E32" w:rsidP="00112E32">
      <w:pPr>
        <w:tabs>
          <w:tab w:val="left" w:pos="0"/>
        </w:tabs>
        <w:jc w:val="both"/>
      </w:pPr>
      <w:r>
        <w:tab/>
      </w:r>
      <w:r w:rsidRPr="00171E65">
        <w:t xml:space="preserve">В нашей гимназии имеется материальная база для проведения мероприятий по оздоровлению и сохранению здоровья обучающихся и педагогических работников, которая за последние годы значительно улучшилась. Закуплено оборудование для зала лечебно-оздоровительной физкультуры: беговая дорожка, мини-стадион, 2 велотренажера, 3 лампы для </w:t>
      </w:r>
      <w:proofErr w:type="spellStart"/>
      <w:r w:rsidRPr="00171E65">
        <w:t>кварцевания</w:t>
      </w:r>
      <w:proofErr w:type="spellEnd"/>
      <w:r w:rsidRPr="00171E65">
        <w:t xml:space="preserve"> помещений, оборудование для процедурного кабинета.</w:t>
      </w:r>
      <w:r>
        <w:t xml:space="preserve"> Закончено оборудование спортивной площадки на территории гимназии. </w:t>
      </w:r>
      <w:r w:rsidRPr="00DA65A2">
        <w:t>В гимназии имеется журнал регистрации детского травматизма</w:t>
      </w:r>
      <w:r>
        <w:t>,</w:t>
      </w:r>
      <w:r w:rsidRPr="00DA65A2">
        <w:t xml:space="preserve">  в котором фиксируются все случаи  и запись обследования  </w:t>
      </w:r>
      <w:proofErr w:type="gramStart"/>
      <w:r w:rsidRPr="00DA65A2">
        <w:t>обучающихся</w:t>
      </w:r>
      <w:proofErr w:type="gramEnd"/>
      <w:r w:rsidRPr="00DA65A2">
        <w:t xml:space="preserve"> на следующий день после происшествия.</w:t>
      </w:r>
    </w:p>
    <w:p w:rsidR="00112E32" w:rsidRPr="00DA65A2" w:rsidRDefault="00112E32" w:rsidP="00112E32">
      <w:pPr>
        <w:tabs>
          <w:tab w:val="left" w:pos="9355"/>
        </w:tabs>
        <w:ind w:right="-5" w:firstLine="720"/>
        <w:jc w:val="both"/>
      </w:pPr>
      <w:r w:rsidRPr="00D72795">
        <w:t>Согласно санитарно-эпидемиологическому заключению от 02.04.2010г. №70.ТС.05.000.М.000300.04.10</w:t>
      </w:r>
      <w:r w:rsidRPr="00171E65">
        <w:t xml:space="preserve"> условия</w:t>
      </w:r>
      <w:r>
        <w:t xml:space="preserve"> организации образовательного процесса в МАОУ гимназии № 18 полностью соответствует государственным санитарно-эпидемиологическим правилам и нормативам.</w:t>
      </w:r>
    </w:p>
    <w:p w:rsidR="00112E32" w:rsidRPr="00EF5DD6" w:rsidRDefault="00112E32" w:rsidP="00112E32">
      <w:pPr>
        <w:jc w:val="both"/>
        <w:rPr>
          <w:b/>
        </w:rPr>
      </w:pPr>
      <w:r w:rsidRPr="00816747">
        <w:rPr>
          <w:b/>
        </w:rPr>
        <w:t>4.6. Обеспечение безопасности</w:t>
      </w:r>
    </w:p>
    <w:p w:rsidR="00112E32" w:rsidRPr="006A5E9D" w:rsidRDefault="00112E32" w:rsidP="00112E32">
      <w:pPr>
        <w:jc w:val="both"/>
      </w:pPr>
      <w:r w:rsidRPr="006A5E9D">
        <w:tab/>
        <w:t xml:space="preserve">Безопасность  образовательного  учреждения  включает  все  виды  безопасности,         содержащиеся  в  Законе  « О  техническом  регулировании»,  и  в  первую  очередь:       </w:t>
      </w:r>
    </w:p>
    <w:p w:rsidR="00112E32" w:rsidRPr="006A5E9D" w:rsidRDefault="00112E32" w:rsidP="006060F4">
      <w:pPr>
        <w:numPr>
          <w:ilvl w:val="0"/>
          <w:numId w:val="2"/>
        </w:numPr>
        <w:jc w:val="both"/>
      </w:pPr>
      <w:r w:rsidRPr="006A5E9D">
        <w:t xml:space="preserve">пожарную,  </w:t>
      </w:r>
    </w:p>
    <w:p w:rsidR="00112E32" w:rsidRPr="006A5E9D" w:rsidRDefault="00112E32" w:rsidP="006060F4">
      <w:pPr>
        <w:numPr>
          <w:ilvl w:val="0"/>
          <w:numId w:val="2"/>
        </w:numPr>
        <w:jc w:val="both"/>
      </w:pPr>
      <w:r w:rsidRPr="006A5E9D">
        <w:t xml:space="preserve">электрическую,  </w:t>
      </w:r>
    </w:p>
    <w:p w:rsidR="00112E32" w:rsidRPr="006A5E9D" w:rsidRDefault="00112E32" w:rsidP="006060F4">
      <w:pPr>
        <w:numPr>
          <w:ilvl w:val="0"/>
          <w:numId w:val="2"/>
        </w:numPr>
        <w:jc w:val="both"/>
      </w:pPr>
      <w:r w:rsidRPr="006A5E9D">
        <w:t xml:space="preserve">взрывобезопасность, </w:t>
      </w:r>
    </w:p>
    <w:p w:rsidR="00112E32" w:rsidRPr="006A5E9D" w:rsidRDefault="00112E32" w:rsidP="006060F4">
      <w:pPr>
        <w:numPr>
          <w:ilvl w:val="0"/>
          <w:numId w:val="2"/>
        </w:numPr>
        <w:jc w:val="both"/>
      </w:pPr>
      <w:r w:rsidRPr="006A5E9D">
        <w:t xml:space="preserve">антитеррористическую, </w:t>
      </w:r>
    </w:p>
    <w:p w:rsidR="00112E32" w:rsidRPr="006A5E9D" w:rsidRDefault="00112E32" w:rsidP="006060F4">
      <w:pPr>
        <w:numPr>
          <w:ilvl w:val="0"/>
          <w:numId w:val="2"/>
        </w:numPr>
        <w:jc w:val="both"/>
      </w:pPr>
      <w:r w:rsidRPr="006A5E9D">
        <w:t>безопасность,    связанную  с  техническим  состоянием  среды  обитания.</w:t>
      </w:r>
    </w:p>
    <w:p w:rsidR="00112E32" w:rsidRDefault="00112E32" w:rsidP="00112E32">
      <w:pPr>
        <w:jc w:val="both"/>
      </w:pPr>
      <w:r w:rsidRPr="006A5E9D">
        <w:tab/>
        <w:t>Все  вид</w:t>
      </w:r>
      <w:r>
        <w:t>ы  безопасности  для  гимназии</w:t>
      </w:r>
      <w:r w:rsidRPr="006A5E9D">
        <w:t xml:space="preserve">  являются  взаимозависимыми,  и  их    обеспечение  реша</w:t>
      </w:r>
      <w:r>
        <w:t>е</w:t>
      </w:r>
      <w:r w:rsidRPr="006A5E9D">
        <w:t>тся  во  взаимосвязи.</w:t>
      </w:r>
    </w:p>
    <w:p w:rsidR="00112E32" w:rsidRPr="006A5E9D" w:rsidRDefault="00112E32" w:rsidP="00112E32">
      <w:pPr>
        <w:ind w:right="-5" w:firstLine="720"/>
        <w:jc w:val="both"/>
      </w:pPr>
      <w:r>
        <w:t xml:space="preserve">В ходе капитального ремонта в гимназии установлена современная пожарно-охранная сигнализация, оснащенная речевым </w:t>
      </w:r>
      <w:proofErr w:type="spellStart"/>
      <w:r>
        <w:t>извещателем</w:t>
      </w:r>
      <w:proofErr w:type="spellEnd"/>
      <w:r>
        <w:t xml:space="preserve">, тревожная кнопка. Заключены договоры </w:t>
      </w:r>
      <w:r w:rsidRPr="006A5E9D">
        <w:t xml:space="preserve"> </w:t>
      </w:r>
      <w:r>
        <w:t xml:space="preserve">на их обслуживание. </w:t>
      </w:r>
    </w:p>
    <w:p w:rsidR="00112E32" w:rsidRPr="00292C2E" w:rsidRDefault="00112E32" w:rsidP="00112E32">
      <w:pPr>
        <w:jc w:val="both"/>
      </w:pPr>
      <w:r>
        <w:tab/>
        <w:t>Усилия  гимназии</w:t>
      </w:r>
      <w:r w:rsidRPr="006A5E9D">
        <w:t xml:space="preserve">  также  направлены  на  формирование  культуры  безопасности  в     образовательной  среде  и  социуме.  </w:t>
      </w:r>
      <w:r>
        <w:t>Основной  целью гимназии</w:t>
      </w:r>
      <w:r w:rsidRPr="006A5E9D">
        <w:t xml:space="preserve">  по  формированию  культуры  безопасности    является  достижение  творческих  сил  и   способностей  </w:t>
      </w:r>
      <w:r w:rsidRPr="006A5E9D">
        <w:lastRenderedPageBreak/>
        <w:t>обучаемых,  при  которых  они  умеют  эффективно  обеспечивать личную безопасность  жизнедеятельности и  имеют  к этому  мотивацию.</w:t>
      </w:r>
    </w:p>
    <w:p w:rsidR="00112E32" w:rsidRPr="006A5E9D" w:rsidRDefault="00112E32" w:rsidP="00112E32">
      <w:pPr>
        <w:ind w:right="-5"/>
        <w:jc w:val="both"/>
      </w:pPr>
      <w:r w:rsidRPr="006A5E9D">
        <w:tab/>
      </w:r>
      <w:r w:rsidRPr="00AA69F0">
        <w:t>Не менее двух раз  в  год</w:t>
      </w:r>
      <w:r w:rsidRPr="006A5E9D">
        <w:t xml:space="preserve">  проводятся  тренировки  по  пожарной  безопасности,  по  сигналу  пожарной </w:t>
      </w:r>
      <w:r>
        <w:t xml:space="preserve"> сигнализации  из  здания  гимназии</w:t>
      </w:r>
      <w:r w:rsidRPr="006A5E9D">
        <w:t xml:space="preserve">  эвакуи</w:t>
      </w:r>
      <w:r>
        <w:t>руются  все  присутствующие</w:t>
      </w:r>
      <w:r w:rsidRPr="006A5E9D">
        <w:t xml:space="preserve">,  ликвидируется  «очаг возгорания».  </w:t>
      </w:r>
      <w:r w:rsidR="0051174B">
        <w:t>В апреле 2015</w:t>
      </w:r>
      <w:r w:rsidRPr="00F40EB2">
        <w:t xml:space="preserve"> года проведено итоговое мероприятие  «ДЗД в ЧС» по теме «Действия личного состава и обучающихся гимназии при пожаре». Проведена объектовая тренировка с личным составом и обучающимися по сигналу оповещения «ПОЖАР».</w:t>
      </w:r>
    </w:p>
    <w:p w:rsidR="00112E32" w:rsidRPr="006A5E9D" w:rsidRDefault="00112E32" w:rsidP="00112E32">
      <w:pPr>
        <w:ind w:right="-5"/>
        <w:jc w:val="both"/>
      </w:pPr>
      <w:r w:rsidRPr="006A5E9D">
        <w:tab/>
      </w:r>
      <w:r w:rsidRPr="00AA69F0">
        <w:t>Ежегодно   проводится   учебно-тренировочное  мероприятие  «День  защиты  детей в ЧС».</w:t>
      </w:r>
      <w:r>
        <w:t xml:space="preserve"> </w:t>
      </w:r>
    </w:p>
    <w:p w:rsidR="00112E32" w:rsidRDefault="00112E32" w:rsidP="00112E32">
      <w:pPr>
        <w:tabs>
          <w:tab w:val="left" w:pos="9355"/>
        </w:tabs>
        <w:ind w:right="-5" w:firstLine="720"/>
        <w:jc w:val="both"/>
      </w:pPr>
      <w:r w:rsidRPr="006A5E9D">
        <w:t>Тренировочные  занятия  проводятся  согласно  план</w:t>
      </w:r>
      <w:r>
        <w:t>у</w:t>
      </w:r>
      <w:r w:rsidRPr="006A5E9D">
        <w:t xml:space="preserve">  ГО  и  ЧС.  Занятия  ведет  преподавател</w:t>
      </w:r>
      <w:r w:rsidR="00B27F7C">
        <w:t>ь-организатор  ОБЖ</w:t>
      </w:r>
      <w:r w:rsidRPr="00AE007B">
        <w:t>.  Предмет  материально  обеспечен  плакатами,  имеются</w:t>
      </w:r>
      <w:r>
        <w:t xml:space="preserve">  стенды  </w:t>
      </w:r>
      <w:r w:rsidRPr="00AA69F0">
        <w:t xml:space="preserve">по  ЧС, электронные средства обучения. В  гимназии  имеются  20 противогазов  ГП-5    1 - </w:t>
      </w:r>
      <w:r>
        <w:t>4  размера и ВМП, которыми гимназия</w:t>
      </w:r>
      <w:r w:rsidRPr="00AA69F0">
        <w:t xml:space="preserve"> укомплектована на 100%.</w:t>
      </w:r>
      <w:r w:rsidRPr="006A5E9D">
        <w:t xml:space="preserve">  Все классные  руководители  обеспечены необходимыми инструкциями</w:t>
      </w:r>
      <w:r>
        <w:t xml:space="preserve"> по технике безопасности и охране труда.</w:t>
      </w:r>
      <w:r w:rsidRPr="006A5E9D">
        <w:rPr>
          <w:b/>
        </w:rPr>
        <w:tab/>
      </w:r>
      <w:r w:rsidRPr="006A5E9D">
        <w:t xml:space="preserve"> </w:t>
      </w:r>
    </w:p>
    <w:p w:rsidR="00112E32" w:rsidRDefault="00112E32" w:rsidP="00112E32">
      <w:pPr>
        <w:ind w:right="-5" w:firstLine="720"/>
        <w:jc w:val="both"/>
      </w:pPr>
      <w:r>
        <w:t xml:space="preserve">В гимназии работает антитеррористическая комиссия, в состав которой входят педагоги. Разработан план действий по обеспечению безопасности обучающихся и персонала гимназии от проявления терроризма, согласованный </w:t>
      </w:r>
      <w:proofErr w:type="gramStart"/>
      <w:r>
        <w:t>в</w:t>
      </w:r>
      <w:proofErr w:type="gramEnd"/>
      <w:r>
        <w:t xml:space="preserve"> </w:t>
      </w:r>
      <w:proofErr w:type="gramStart"/>
      <w:r>
        <w:t>Кировском</w:t>
      </w:r>
      <w:proofErr w:type="gramEnd"/>
      <w:r>
        <w:t xml:space="preserve"> РОВД г. Томска. Система безопасности гимназии</w:t>
      </w:r>
      <w:r w:rsidRPr="006A5E9D">
        <w:t xml:space="preserve"> функционирует бесперебойно, находится в постоянном развитии, подвергается созидательному контролю со стороны органов государственного и общественного управления.</w:t>
      </w:r>
      <w:r>
        <w:t xml:space="preserve"> </w:t>
      </w:r>
    </w:p>
    <w:p w:rsidR="00112E32" w:rsidRPr="00CC4A89" w:rsidRDefault="00112E32" w:rsidP="00112E32">
      <w:pPr>
        <w:tabs>
          <w:tab w:val="left" w:pos="9540"/>
        </w:tabs>
        <w:ind w:right="-6"/>
        <w:jc w:val="both"/>
        <w:rPr>
          <w:b/>
        </w:rPr>
      </w:pPr>
      <w:r w:rsidRPr="00CC4A89">
        <w:rPr>
          <w:b/>
        </w:rPr>
        <w:t>4.7. Условия для обучения детей с ограниченными возможностями  здоровья</w:t>
      </w:r>
    </w:p>
    <w:p w:rsidR="00112E32" w:rsidRPr="00CC4A89" w:rsidRDefault="00112E32" w:rsidP="00112E32">
      <w:pPr>
        <w:ind w:firstLine="540"/>
        <w:jc w:val="both"/>
      </w:pPr>
      <w:r w:rsidRPr="00CC4A89">
        <w:t xml:space="preserve">Для детей с ограниченными возможностями здоровья созданы оптимально возможные на данный период условия для обучения и развития. В соответствии с предписаниями индивидуальных программ реабилитации, разработанных специалистами медико-социальной экспертизы, а также согласно образовательной программе, рекомендациям городской  </w:t>
      </w:r>
      <w:proofErr w:type="spellStart"/>
      <w:r w:rsidRPr="00CC4A89">
        <w:t>психолого-медико-педагогической</w:t>
      </w:r>
      <w:proofErr w:type="spellEnd"/>
      <w:r w:rsidRPr="00CC4A89">
        <w:t xml:space="preserve"> комиссии, разрабатываются индивидуальные маршруты,  программы  сопровождения. В учебный план и план воспитательной работы  вводятся  оздоровительные и коррекционно-развивающие занятия. Помимо этого с </w:t>
      </w:r>
      <w:proofErr w:type="gramStart"/>
      <w:r w:rsidRPr="00CC4A89">
        <w:t>обучающимися</w:t>
      </w:r>
      <w:proofErr w:type="gramEnd"/>
      <w:r w:rsidRPr="00CC4A89">
        <w:t xml:space="preserve"> ведут коррекционную работу учитель-логопед,  педагог-психолог. Организовано индивидуальное обучение на дому для больных детей на основании справок </w:t>
      </w:r>
      <w:proofErr w:type="gramStart"/>
      <w:r w:rsidRPr="00CC4A89">
        <w:t>медико-социально</w:t>
      </w:r>
      <w:proofErr w:type="gramEnd"/>
      <w:r w:rsidRPr="00CC4A89">
        <w:t xml:space="preserve"> экспертной комиссии.</w:t>
      </w:r>
    </w:p>
    <w:p w:rsidR="00112E32" w:rsidRPr="00816747" w:rsidRDefault="00112E32" w:rsidP="00112E32">
      <w:pPr>
        <w:ind w:firstLine="540"/>
        <w:jc w:val="both"/>
      </w:pPr>
      <w:proofErr w:type="gramStart"/>
      <w:r w:rsidRPr="00CC4A89">
        <w:t>С целью социальной адаптации детей с ограниченными возможностями здоровья осуществляется активное привлечение их к массовым мероприятиям, проводимым в гимназии,  направленным на формирование толерантного отношения к людям с ограниченными возможностями: классные часы, беседы, консультации, стендовая информация, конкурсы рисунков, участие в Фестивалях,  олимпиадах, спортивных мероприятиях и др. Осуществляется привлечение детей в учреждения дополнительного образования:  работу кружков,  секций различной направленности, клубов по месту</w:t>
      </w:r>
      <w:proofErr w:type="gramEnd"/>
      <w:r w:rsidRPr="00CC4A89">
        <w:t xml:space="preserve"> жительства, художественных и музыкальных школ.</w:t>
      </w:r>
    </w:p>
    <w:p w:rsidR="00112E32" w:rsidRPr="00FF7ECB" w:rsidRDefault="00112E32" w:rsidP="00112E32">
      <w:pPr>
        <w:rPr>
          <w:b/>
        </w:rPr>
      </w:pPr>
      <w:r w:rsidRPr="00FF7ECB">
        <w:rPr>
          <w:b/>
        </w:rPr>
        <w:t>4.8. Кадровый состав</w:t>
      </w:r>
    </w:p>
    <w:p w:rsidR="00112E32" w:rsidRPr="00FF7ECB" w:rsidRDefault="00112E32" w:rsidP="00112E32">
      <w:pPr>
        <w:pStyle w:val="a6"/>
        <w:ind w:left="0" w:firstLine="708"/>
        <w:jc w:val="both"/>
      </w:pPr>
      <w:r w:rsidRPr="00FF7ECB">
        <w:t xml:space="preserve">МАОУ Гимназия № 18 на 100% укомплектовано педагогическими кадрами по всем образовательным программам согласно приложению к лицензии,  что позволяет проводить </w:t>
      </w:r>
      <w:proofErr w:type="gramStart"/>
      <w:r w:rsidRPr="00FF7ECB">
        <w:t>обучение по</w:t>
      </w:r>
      <w:proofErr w:type="gramEnd"/>
      <w:r w:rsidRPr="00FF7ECB">
        <w:t xml:space="preserve"> всем предметам федерального, регионального, школьного компонентов, а также в соответствии с учебным планом дополнительного образования детей. Руководящий состав школы </w:t>
      </w:r>
      <w:r w:rsidR="0051174B">
        <w:t>представлен опытными педагогами</w:t>
      </w:r>
      <w:r w:rsidRPr="00FF7ECB">
        <w:t>.</w:t>
      </w:r>
    </w:p>
    <w:p w:rsidR="00112E32" w:rsidRPr="00FF7ECB" w:rsidRDefault="00112E32" w:rsidP="00112E32">
      <w:pPr>
        <w:ind w:firstLine="709"/>
        <w:jc w:val="both"/>
      </w:pPr>
      <w:r w:rsidRPr="00FF7ECB">
        <w:t>Педагогический коллектив гимназии отличается большой стабильностью, текучесть кадров минимальна. Средний возрастной уровень 49 лет. Ежегодно в гимназию приходят и закрепляются молодые педагоги. В настоящее время</w:t>
      </w:r>
      <w:r w:rsidR="009224A8">
        <w:t xml:space="preserve"> в гимназии работа</w:t>
      </w:r>
      <w:r w:rsidR="002C3BFA">
        <w:t>ю</w:t>
      </w:r>
      <w:r w:rsidRPr="00FF7ECB">
        <w:t xml:space="preserve">т </w:t>
      </w:r>
      <w:r w:rsidR="00FF7ECB" w:rsidRPr="00FF7ECB">
        <w:t>2</w:t>
      </w:r>
      <w:r w:rsidR="00F74FA8" w:rsidRPr="00FF7ECB">
        <w:t xml:space="preserve"> молодых специалиста</w:t>
      </w:r>
      <w:r w:rsidRPr="00FF7ECB">
        <w:t>. В коллективе 12 (21 %) выпускников гимназии работают педагогами, с удовольствием возвращаясь после окончания вуза в свое учреждение.</w:t>
      </w:r>
    </w:p>
    <w:p w:rsidR="00112E32" w:rsidRPr="00632657" w:rsidRDefault="00112E32" w:rsidP="00112E32">
      <w:pPr>
        <w:pStyle w:val="a6"/>
        <w:ind w:left="0" w:firstLine="708"/>
        <w:jc w:val="both"/>
      </w:pPr>
      <w:r w:rsidRPr="00632657">
        <w:lastRenderedPageBreak/>
        <w:t>В гимнази</w:t>
      </w:r>
      <w:r w:rsidR="00F74FA8" w:rsidRPr="00632657">
        <w:t>и в настоящий момент работает 5</w:t>
      </w:r>
      <w:r w:rsidR="002C3BFA">
        <w:t>6 педагогов</w:t>
      </w:r>
      <w:r w:rsidRPr="00632657">
        <w:t xml:space="preserve">, из них </w:t>
      </w:r>
      <w:r w:rsidRPr="00632657">
        <w:rPr>
          <w:i/>
        </w:rPr>
        <w:t xml:space="preserve">имеют </w:t>
      </w:r>
      <w:r w:rsidR="00F74FA8" w:rsidRPr="00632657">
        <w:rPr>
          <w:i/>
        </w:rPr>
        <w:t xml:space="preserve">первую и высшую </w:t>
      </w:r>
      <w:r w:rsidRPr="00632657">
        <w:rPr>
          <w:i/>
        </w:rPr>
        <w:t>категорию</w:t>
      </w:r>
      <w:r w:rsidR="002C3BFA">
        <w:t xml:space="preserve"> – 44</w:t>
      </w:r>
      <w:r w:rsidR="00F74FA8" w:rsidRPr="00632657">
        <w:t xml:space="preserve"> человек</w:t>
      </w:r>
      <w:r w:rsidR="002C3BFA">
        <w:t>а</w:t>
      </w:r>
      <w:r w:rsidR="00F74FA8" w:rsidRPr="00632657">
        <w:t xml:space="preserve"> (</w:t>
      </w:r>
      <w:r w:rsidR="002C3BFA">
        <w:t>78,5</w:t>
      </w:r>
      <w:r w:rsidR="00632657" w:rsidRPr="00632657">
        <w:t xml:space="preserve">%). В прошлом учебном году этот показатель составлял </w:t>
      </w:r>
      <w:r w:rsidR="002C3BFA">
        <w:t>72</w:t>
      </w:r>
      <w:r w:rsidR="00632657" w:rsidRPr="00632657">
        <w:t xml:space="preserve">% </w:t>
      </w:r>
      <w:r w:rsidRPr="00632657">
        <w:t>.</w:t>
      </w:r>
    </w:p>
    <w:p w:rsidR="00112E32" w:rsidRPr="00E979E5" w:rsidRDefault="00112E32" w:rsidP="00112E32">
      <w:pPr>
        <w:widowControl w:val="0"/>
        <w:autoSpaceDE w:val="0"/>
        <w:autoSpaceDN w:val="0"/>
        <w:adjustRightInd w:val="0"/>
        <w:ind w:firstLine="708"/>
        <w:jc w:val="both"/>
      </w:pPr>
      <w:r w:rsidRPr="00AF24BA">
        <w:t>Достаточно высок образовательный уровень педагогов:  5</w:t>
      </w:r>
      <w:r w:rsidR="00354898">
        <w:t>5</w:t>
      </w:r>
      <w:r w:rsidR="00632657" w:rsidRPr="00AF24BA">
        <w:t xml:space="preserve"> педагогов</w:t>
      </w:r>
      <w:r w:rsidR="00354898">
        <w:t xml:space="preserve"> (98</w:t>
      </w:r>
      <w:r w:rsidRPr="00AF24BA">
        <w:t>%) имеют высшее педагогичес</w:t>
      </w:r>
      <w:r w:rsidR="00B044AA">
        <w:t>кое образование, 1 человек</w:t>
      </w:r>
      <w:r w:rsidR="00354898">
        <w:t xml:space="preserve"> (2</w:t>
      </w:r>
      <w:r w:rsidRPr="00AF24BA">
        <w:t>%) - среднее специальное</w:t>
      </w:r>
      <w:r w:rsidR="00632657" w:rsidRPr="00AF24BA">
        <w:t xml:space="preserve"> или незаконченное высшее</w:t>
      </w:r>
      <w:r w:rsidRPr="00AF24BA">
        <w:t xml:space="preserve">. </w:t>
      </w:r>
      <w:r w:rsidRPr="00AF24BA">
        <w:rPr>
          <w:b/>
          <w:color w:val="FF0000"/>
        </w:rPr>
        <w:t xml:space="preserve"> </w:t>
      </w:r>
      <w:r w:rsidRPr="00E979E5">
        <w:t xml:space="preserve">Имеют  высшую </w:t>
      </w:r>
      <w:r w:rsidRPr="00E979E5">
        <w:rPr>
          <w:i/>
        </w:rPr>
        <w:t>квалификационную категорию</w:t>
      </w:r>
      <w:r w:rsidRPr="00E979E5">
        <w:t xml:space="preserve"> 2</w:t>
      </w:r>
      <w:r w:rsidR="00354898">
        <w:t>3</w:t>
      </w:r>
      <w:r w:rsidR="00F74FA8" w:rsidRPr="00E979E5">
        <w:t xml:space="preserve"> челове</w:t>
      </w:r>
      <w:r w:rsidR="00E979E5">
        <w:t>ка (41</w:t>
      </w:r>
      <w:r w:rsidR="00354898">
        <w:t>%), первую категорию – 21</w:t>
      </w:r>
      <w:r w:rsidR="00D82803">
        <w:t xml:space="preserve"> человек </w:t>
      </w:r>
      <w:r w:rsidR="00354898">
        <w:t>(37</w:t>
      </w:r>
      <w:r w:rsidR="00E979E5">
        <w:t>,5</w:t>
      </w:r>
      <w:r w:rsidR="00B044AA">
        <w:t xml:space="preserve">%). </w:t>
      </w:r>
      <w:r w:rsidRPr="00E979E5">
        <w:t>Имеют высшую и первую квалификационные категории</w:t>
      </w:r>
      <w:r w:rsidR="00354898">
        <w:t xml:space="preserve"> 44</w:t>
      </w:r>
      <w:r w:rsidR="00F74FA8" w:rsidRPr="00E979E5">
        <w:t xml:space="preserve"> человек</w:t>
      </w:r>
      <w:r w:rsidR="00354898">
        <w:t>а (78,5</w:t>
      </w:r>
      <w:r w:rsidR="00E979E5" w:rsidRPr="00E979E5">
        <w:t>%)</w:t>
      </w:r>
      <w:r w:rsidRPr="00E979E5">
        <w:t xml:space="preserve">.      </w:t>
      </w:r>
    </w:p>
    <w:p w:rsidR="00112E32" w:rsidRPr="00E979E5" w:rsidRDefault="00112E32" w:rsidP="00112E32">
      <w:pPr>
        <w:shd w:val="clear" w:color="auto" w:fill="FFFFFF"/>
        <w:ind w:firstLine="709"/>
        <w:rPr>
          <w:b/>
          <w:spacing w:val="-2"/>
        </w:rPr>
      </w:pPr>
      <w:r w:rsidRPr="00E979E5">
        <w:t>Большинство педагогов гимназии являются опытными работниками, имеющими большой стаж педагогической деятельности</w:t>
      </w:r>
    </w:p>
    <w:p w:rsidR="00112E32" w:rsidRPr="00E73C3A" w:rsidRDefault="00112E32" w:rsidP="00112E32">
      <w:pPr>
        <w:jc w:val="center"/>
        <w:rPr>
          <w:b/>
          <w:i/>
        </w:rPr>
      </w:pPr>
      <w:r w:rsidRPr="00E73C3A">
        <w:rPr>
          <w:b/>
          <w:i/>
        </w:rPr>
        <w:t>Состав учителей</w:t>
      </w:r>
    </w:p>
    <w:p w:rsidR="00112E32" w:rsidRPr="00E73C3A" w:rsidRDefault="00AE7130" w:rsidP="00112E32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269240</wp:posOffset>
            </wp:positionV>
            <wp:extent cx="2842895" cy="1915795"/>
            <wp:effectExtent l="19050" t="0" r="14605" b="8255"/>
            <wp:wrapTight wrapText="bothSides">
              <wp:wrapPolygon edited="0">
                <wp:start x="-145" y="0"/>
                <wp:lineTo x="-145" y="21693"/>
                <wp:lineTo x="21711" y="21693"/>
                <wp:lineTo x="21711" y="0"/>
                <wp:lineTo x="-145" y="0"/>
              </wp:wrapPolygon>
            </wp:wrapTight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  <w:r w:rsidR="00112E32" w:rsidRPr="00822F62">
        <w:rPr>
          <w:b/>
          <w:i/>
        </w:rPr>
        <w:t>Диаграмма 9 по педагогическому стажу:</w:t>
      </w:r>
      <w:r w:rsidR="00112E32" w:rsidRPr="00E73C3A">
        <w:rPr>
          <w:b/>
          <w:i/>
        </w:rPr>
        <w:t xml:space="preserve">                           Диаграмма 10 по возрасту:</w:t>
      </w:r>
    </w:p>
    <w:p w:rsidR="008F48DB" w:rsidRDefault="00AE7130" w:rsidP="005B1A21">
      <w:pPr>
        <w:tabs>
          <w:tab w:val="left" w:pos="0"/>
          <w:tab w:val="left" w:pos="284"/>
        </w:tabs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93980</wp:posOffset>
            </wp:positionV>
            <wp:extent cx="2715895" cy="1915795"/>
            <wp:effectExtent l="19050" t="0" r="27305" b="8255"/>
            <wp:wrapTight wrapText="bothSides">
              <wp:wrapPolygon edited="0">
                <wp:start x="-152" y="0"/>
                <wp:lineTo x="-152" y="21693"/>
                <wp:lineTo x="21817" y="21693"/>
                <wp:lineTo x="21817" y="0"/>
                <wp:lineTo x="-152" y="0"/>
              </wp:wrapPolygon>
            </wp:wrapTight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</w:p>
    <w:p w:rsidR="00112E32" w:rsidRPr="00483F0F" w:rsidRDefault="00112E32" w:rsidP="005B1A21">
      <w:pPr>
        <w:tabs>
          <w:tab w:val="left" w:pos="0"/>
          <w:tab w:val="left" w:pos="284"/>
        </w:tabs>
        <w:jc w:val="center"/>
        <w:rPr>
          <w:b/>
          <w:i/>
        </w:rPr>
      </w:pPr>
      <w:r w:rsidRPr="00483F0F">
        <w:rPr>
          <w:b/>
          <w:i/>
        </w:rPr>
        <w:t>Деятельность педагогического коллектива отмечена наградами:</w:t>
      </w:r>
    </w:p>
    <w:p w:rsidR="00112E32" w:rsidRPr="00483F0F" w:rsidRDefault="00112E32" w:rsidP="00112E32">
      <w:pPr>
        <w:tabs>
          <w:tab w:val="left" w:pos="0"/>
          <w:tab w:val="left" w:pos="284"/>
        </w:tabs>
        <w:ind w:left="-284"/>
        <w:jc w:val="right"/>
        <w:rPr>
          <w:b/>
          <w:i/>
        </w:rPr>
      </w:pPr>
      <w:r w:rsidRPr="00483F0F">
        <w:rPr>
          <w:b/>
          <w:i/>
        </w:rPr>
        <w:t>Таблица 16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1"/>
        <w:gridCol w:w="2122"/>
      </w:tblGrid>
      <w:tr w:rsidR="00112E32" w:rsidRPr="00483F0F" w:rsidTr="00E1601C">
        <w:trPr>
          <w:trHeight w:val="273"/>
        </w:trPr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12E32" w:rsidRPr="00483F0F" w:rsidRDefault="00112E32" w:rsidP="00E1601C">
            <w:pPr>
              <w:jc w:val="center"/>
              <w:rPr>
                <w:rFonts w:eastAsia="Calibri"/>
              </w:rPr>
            </w:pPr>
            <w:r w:rsidRPr="00483F0F">
              <w:rPr>
                <w:rFonts w:eastAsia="Calibri"/>
              </w:rPr>
              <w:t>Награды / количество учителей</w:t>
            </w:r>
          </w:p>
        </w:tc>
      </w:tr>
      <w:tr w:rsidR="00112E32" w:rsidRPr="00CC4A89" w:rsidTr="00E1601C">
        <w:trPr>
          <w:trHeight w:val="273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12E32" w:rsidRPr="00483F0F" w:rsidRDefault="00112E32" w:rsidP="00E1601C">
            <w:pPr>
              <w:rPr>
                <w:rFonts w:eastAsia="Calibri"/>
              </w:rPr>
            </w:pPr>
            <w:r w:rsidRPr="00483F0F">
              <w:rPr>
                <w:rFonts w:eastAsia="Calibri"/>
              </w:rPr>
              <w:t>Заслуженный учитель РФ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2E32" w:rsidRPr="00483F0F" w:rsidRDefault="00112E32" w:rsidP="00E1601C">
            <w:pPr>
              <w:rPr>
                <w:rFonts w:eastAsia="Calibri"/>
              </w:rPr>
            </w:pPr>
            <w:r w:rsidRPr="00483F0F">
              <w:rPr>
                <w:rFonts w:eastAsia="Calibri"/>
              </w:rPr>
              <w:t>3  чел.</w:t>
            </w:r>
          </w:p>
        </w:tc>
      </w:tr>
      <w:tr w:rsidR="00112E32" w:rsidRPr="00CC4A89" w:rsidTr="00E1601C">
        <w:trPr>
          <w:trHeight w:val="273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12E32" w:rsidRPr="00483F0F" w:rsidRDefault="00112E32" w:rsidP="00E1601C">
            <w:pPr>
              <w:rPr>
                <w:rFonts w:eastAsia="Calibri"/>
              </w:rPr>
            </w:pPr>
            <w:r w:rsidRPr="00483F0F">
              <w:rPr>
                <w:rFonts w:eastAsia="Calibri"/>
              </w:rPr>
              <w:t>Почетный работник общего 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2E32" w:rsidRPr="00483F0F" w:rsidRDefault="00112E32" w:rsidP="00E1601C">
            <w:pPr>
              <w:rPr>
                <w:rFonts w:eastAsia="Calibri"/>
              </w:rPr>
            </w:pPr>
            <w:r w:rsidRPr="00483F0F">
              <w:rPr>
                <w:rFonts w:eastAsia="Calibri"/>
              </w:rPr>
              <w:t>3 чел.</w:t>
            </w:r>
          </w:p>
        </w:tc>
      </w:tr>
      <w:tr w:rsidR="00112E32" w:rsidRPr="00CC4A89" w:rsidTr="00E1601C">
        <w:trPr>
          <w:trHeight w:val="273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12E32" w:rsidRPr="00483F0F" w:rsidRDefault="00112E32" w:rsidP="00E1601C">
            <w:pPr>
              <w:rPr>
                <w:rFonts w:eastAsia="Calibri"/>
              </w:rPr>
            </w:pPr>
            <w:r w:rsidRPr="00483F0F">
              <w:rPr>
                <w:rFonts w:eastAsia="Calibri"/>
              </w:rPr>
              <w:t>Отличник просвещения РФ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2E32" w:rsidRPr="00483F0F" w:rsidRDefault="00483F0F" w:rsidP="00E1601C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12E32" w:rsidRPr="00483F0F">
              <w:rPr>
                <w:rFonts w:eastAsia="Calibri"/>
              </w:rPr>
              <w:t xml:space="preserve"> чел.</w:t>
            </w:r>
          </w:p>
        </w:tc>
      </w:tr>
      <w:tr w:rsidR="00112E32" w:rsidRPr="00CC4A89" w:rsidTr="00E1601C">
        <w:trPr>
          <w:trHeight w:val="273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12E32" w:rsidRPr="00483F0F" w:rsidRDefault="00112E32" w:rsidP="00E1601C">
            <w:pPr>
              <w:rPr>
                <w:rFonts w:eastAsia="Calibri"/>
              </w:rPr>
            </w:pPr>
            <w:r w:rsidRPr="00483F0F">
              <w:rPr>
                <w:rFonts w:eastAsia="Calibri"/>
              </w:rPr>
              <w:t>Ветеран труда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2E32" w:rsidRPr="00483F0F" w:rsidRDefault="00483F0F" w:rsidP="00E1601C">
            <w:pPr>
              <w:rPr>
                <w:rFonts w:eastAsia="Calibri"/>
              </w:rPr>
            </w:pPr>
            <w:r w:rsidRPr="00483F0F">
              <w:rPr>
                <w:rFonts w:eastAsia="Calibri"/>
              </w:rPr>
              <w:t>9</w:t>
            </w:r>
            <w:r w:rsidR="00112E32" w:rsidRPr="00483F0F">
              <w:rPr>
                <w:rFonts w:eastAsia="Calibri"/>
              </w:rPr>
              <w:t xml:space="preserve"> чел. </w:t>
            </w:r>
          </w:p>
        </w:tc>
      </w:tr>
      <w:tr w:rsidR="00112E32" w:rsidRPr="00CC4A89" w:rsidTr="00E1601C">
        <w:trPr>
          <w:trHeight w:val="561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12E32" w:rsidRPr="00483F0F" w:rsidRDefault="00112E32" w:rsidP="00E1601C">
            <w:pPr>
              <w:rPr>
                <w:rFonts w:eastAsia="Calibri"/>
              </w:rPr>
            </w:pPr>
            <w:r w:rsidRPr="00483F0F">
              <w:rPr>
                <w:rFonts w:eastAsia="Calibri"/>
              </w:rPr>
              <w:t>Победители Национального проекта «Образование» (в номинации «Лучший учитель»)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2E32" w:rsidRPr="00483F0F" w:rsidRDefault="00483F0F" w:rsidP="00E1601C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112E32" w:rsidRPr="00483F0F">
              <w:rPr>
                <w:rFonts w:eastAsia="Calibri"/>
              </w:rPr>
              <w:t xml:space="preserve"> чел.</w:t>
            </w:r>
          </w:p>
        </w:tc>
      </w:tr>
      <w:tr w:rsidR="00112E32" w:rsidRPr="00483F0F" w:rsidTr="00E1601C">
        <w:trPr>
          <w:trHeight w:val="273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12E32" w:rsidRPr="00483F0F" w:rsidRDefault="00112E32" w:rsidP="00E1601C">
            <w:pPr>
              <w:rPr>
                <w:rFonts w:eastAsia="Calibri"/>
              </w:rPr>
            </w:pPr>
            <w:r w:rsidRPr="00483F0F">
              <w:rPr>
                <w:rFonts w:eastAsia="Calibri"/>
              </w:rPr>
              <w:t>Награждены грамотами Министерства РФ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2E32" w:rsidRPr="00483F0F" w:rsidRDefault="00206CCF" w:rsidP="00E1601C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112E32" w:rsidRPr="00483F0F">
              <w:rPr>
                <w:rFonts w:eastAsia="Calibri"/>
              </w:rPr>
              <w:t xml:space="preserve"> чел.</w:t>
            </w:r>
          </w:p>
        </w:tc>
      </w:tr>
      <w:tr w:rsidR="00112E32" w:rsidRPr="00483F0F" w:rsidTr="00E1601C">
        <w:trPr>
          <w:trHeight w:val="288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12E32" w:rsidRPr="00483F0F" w:rsidRDefault="00112E32" w:rsidP="00E1601C">
            <w:pPr>
              <w:rPr>
                <w:rFonts w:eastAsia="Calibri"/>
              </w:rPr>
            </w:pPr>
            <w:r w:rsidRPr="00483F0F">
              <w:rPr>
                <w:rFonts w:eastAsia="Calibri"/>
              </w:rPr>
              <w:t>Награждены медалями Министерства образования и науки РФ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2E32" w:rsidRPr="00483F0F" w:rsidRDefault="00112E32" w:rsidP="00E1601C">
            <w:pPr>
              <w:jc w:val="both"/>
              <w:rPr>
                <w:rFonts w:eastAsia="Calibri"/>
              </w:rPr>
            </w:pPr>
            <w:r w:rsidRPr="00483F0F">
              <w:rPr>
                <w:rFonts w:eastAsia="Calibri"/>
              </w:rPr>
              <w:t>1 чел.</w:t>
            </w:r>
          </w:p>
        </w:tc>
      </w:tr>
    </w:tbl>
    <w:p w:rsidR="00112E32" w:rsidRPr="00483F0F" w:rsidRDefault="00112E32" w:rsidP="00112E32">
      <w:pPr>
        <w:tabs>
          <w:tab w:val="left" w:pos="0"/>
          <w:tab w:val="left" w:pos="284"/>
        </w:tabs>
        <w:jc w:val="both"/>
      </w:pPr>
    </w:p>
    <w:p w:rsidR="00112E32" w:rsidRPr="00CC4A89" w:rsidRDefault="00112E32" w:rsidP="00112E32">
      <w:pPr>
        <w:ind w:firstLine="360"/>
        <w:jc w:val="both"/>
        <w:rPr>
          <w:highlight w:val="yellow"/>
        </w:rPr>
      </w:pPr>
      <w:r w:rsidRPr="00785984">
        <w:t xml:space="preserve">Педагогический коллектив успешен в своем проявлении, о чем свидетельствует постоянное повышение квалификации на курсах при ТОИПКРО, ТГПУ, ТГУ, РЦРО и др. организаций. </w:t>
      </w:r>
      <w:r w:rsidRPr="00663234">
        <w:t>В течение 201</w:t>
      </w:r>
      <w:r w:rsidR="00A87DDB">
        <w:t>4-2015</w:t>
      </w:r>
      <w:r w:rsidRPr="00663234">
        <w:t xml:space="preserve"> учебного года прошли</w:t>
      </w:r>
      <w:r w:rsidR="00A87DDB">
        <w:t xml:space="preserve"> курсы повышения квалификации 20</w:t>
      </w:r>
      <w:r w:rsidRPr="00663234">
        <w:t xml:space="preserve"> </w:t>
      </w:r>
      <w:r w:rsidR="00663234" w:rsidRPr="00663234">
        <w:t>педагог</w:t>
      </w:r>
      <w:r w:rsidR="00A87DDB">
        <w:t>ов, что составляет 36</w:t>
      </w:r>
      <w:r w:rsidRPr="00663234">
        <w:t xml:space="preserve">% от педагогического коллектива. </w:t>
      </w:r>
    </w:p>
    <w:p w:rsidR="001A6103" w:rsidRPr="00171E65" w:rsidRDefault="00112E32" w:rsidP="00171E65">
      <w:pPr>
        <w:tabs>
          <w:tab w:val="left" w:pos="0"/>
        </w:tabs>
        <w:jc w:val="both"/>
        <w:rPr>
          <w:iCs/>
        </w:rPr>
      </w:pPr>
      <w:r w:rsidRPr="007E1A36">
        <w:rPr>
          <w:iCs/>
        </w:rPr>
        <w:tab/>
      </w:r>
      <w:r w:rsidRPr="00663234">
        <w:t>В этом учебном году обобщили и предста</w:t>
      </w:r>
      <w:r w:rsidR="00A87DDB">
        <w:t>вили свой педагогический опыт 45</w:t>
      </w:r>
      <w:r w:rsidRPr="00663234">
        <w:t xml:space="preserve"> человек, что составляет </w:t>
      </w:r>
      <w:r w:rsidR="00A87DDB">
        <w:t>80</w:t>
      </w:r>
      <w:r w:rsidRPr="00663234">
        <w:t>%. от числа всех педагогических работников</w:t>
      </w:r>
      <w:r w:rsidRPr="00663234">
        <w:rPr>
          <w:iCs/>
        </w:rPr>
        <w:t>.</w:t>
      </w:r>
    </w:p>
    <w:p w:rsidR="00112E32" w:rsidRPr="007E1A36" w:rsidRDefault="00112E32" w:rsidP="00112E32">
      <w:pPr>
        <w:tabs>
          <w:tab w:val="left" w:pos="0"/>
        </w:tabs>
        <w:jc w:val="center"/>
        <w:rPr>
          <w:b/>
          <w:i/>
          <w:iCs/>
        </w:rPr>
      </w:pPr>
      <w:r w:rsidRPr="007E1A36">
        <w:rPr>
          <w:b/>
          <w:i/>
        </w:rPr>
        <w:t xml:space="preserve">Диаграмма 11. </w:t>
      </w:r>
      <w:r w:rsidRPr="007E1A36">
        <w:rPr>
          <w:b/>
          <w:i/>
          <w:iCs/>
        </w:rPr>
        <w:t>Сравнительная динамика по распространению ППО педагогами гимназии</w:t>
      </w:r>
    </w:p>
    <w:p w:rsidR="00112E32" w:rsidRPr="00CC4A89" w:rsidRDefault="00B044AA" w:rsidP="00112E32">
      <w:pPr>
        <w:tabs>
          <w:tab w:val="left" w:pos="0"/>
        </w:tabs>
        <w:jc w:val="center"/>
        <w:rPr>
          <w:b/>
          <w:i/>
          <w:iCs/>
          <w:highlight w:val="yellow"/>
        </w:rPr>
      </w:pPr>
      <w:r>
        <w:rPr>
          <w:b/>
          <w:i/>
          <w:iCs/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-156210</wp:posOffset>
            </wp:positionV>
            <wp:extent cx="4175125" cy="2130425"/>
            <wp:effectExtent l="19050" t="0" r="15875" b="3175"/>
            <wp:wrapTight wrapText="bothSides">
              <wp:wrapPolygon edited="0">
                <wp:start x="-99" y="0"/>
                <wp:lineTo x="-99" y="21632"/>
                <wp:lineTo x="21682" y="21632"/>
                <wp:lineTo x="21682" y="0"/>
                <wp:lineTo x="-99" y="0"/>
              </wp:wrapPolygon>
            </wp:wrapTight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:rsidR="00112E32" w:rsidRPr="00CC4A89" w:rsidRDefault="00112E32" w:rsidP="00112E32">
      <w:pPr>
        <w:tabs>
          <w:tab w:val="left" w:pos="0"/>
        </w:tabs>
        <w:jc w:val="center"/>
        <w:rPr>
          <w:b/>
          <w:i/>
          <w:iCs/>
          <w:highlight w:val="yellow"/>
        </w:rPr>
      </w:pPr>
    </w:p>
    <w:p w:rsidR="00112E32" w:rsidRPr="00CC4A89" w:rsidRDefault="00112E32" w:rsidP="00112E32">
      <w:pPr>
        <w:tabs>
          <w:tab w:val="left" w:pos="0"/>
        </w:tabs>
        <w:jc w:val="center"/>
        <w:rPr>
          <w:b/>
          <w:i/>
          <w:iCs/>
          <w:highlight w:val="yellow"/>
        </w:rPr>
      </w:pPr>
    </w:p>
    <w:p w:rsidR="00112E32" w:rsidRPr="00CC4A89" w:rsidRDefault="00112E32" w:rsidP="00112E32">
      <w:pPr>
        <w:tabs>
          <w:tab w:val="left" w:pos="0"/>
        </w:tabs>
        <w:jc w:val="center"/>
        <w:rPr>
          <w:b/>
          <w:i/>
          <w:iCs/>
          <w:highlight w:val="yellow"/>
        </w:rPr>
      </w:pPr>
    </w:p>
    <w:p w:rsidR="00112E32" w:rsidRPr="00CC4A89" w:rsidRDefault="00112E32" w:rsidP="00112E32">
      <w:pPr>
        <w:tabs>
          <w:tab w:val="left" w:pos="0"/>
        </w:tabs>
        <w:jc w:val="center"/>
        <w:rPr>
          <w:b/>
          <w:i/>
          <w:iCs/>
          <w:highlight w:val="yellow"/>
        </w:rPr>
      </w:pPr>
    </w:p>
    <w:p w:rsidR="00112E32" w:rsidRPr="00CC4A89" w:rsidRDefault="00112E32" w:rsidP="00112E32">
      <w:pPr>
        <w:tabs>
          <w:tab w:val="left" w:pos="0"/>
        </w:tabs>
        <w:jc w:val="center"/>
        <w:rPr>
          <w:b/>
          <w:i/>
          <w:iCs/>
          <w:highlight w:val="yellow"/>
        </w:rPr>
      </w:pPr>
    </w:p>
    <w:p w:rsidR="002A0B09" w:rsidRPr="00CC4A89" w:rsidRDefault="002A0B09" w:rsidP="00112E32">
      <w:pPr>
        <w:tabs>
          <w:tab w:val="left" w:pos="0"/>
        </w:tabs>
        <w:jc w:val="both"/>
        <w:rPr>
          <w:b/>
          <w:i/>
          <w:iCs/>
          <w:highlight w:val="yellow"/>
        </w:rPr>
      </w:pPr>
    </w:p>
    <w:p w:rsidR="005B1A21" w:rsidRDefault="002A0B09" w:rsidP="002A0B09">
      <w:pPr>
        <w:tabs>
          <w:tab w:val="left" w:pos="0"/>
        </w:tabs>
        <w:jc w:val="both"/>
        <w:rPr>
          <w:iCs/>
        </w:rPr>
      </w:pPr>
      <w:r w:rsidRPr="007E1A36">
        <w:rPr>
          <w:iCs/>
        </w:rPr>
        <w:tab/>
      </w:r>
    </w:p>
    <w:p w:rsidR="002A0B09" w:rsidRPr="00B70FD5" w:rsidRDefault="007856A8" w:rsidP="002A0B09">
      <w:pPr>
        <w:tabs>
          <w:tab w:val="left" w:pos="0"/>
        </w:tabs>
        <w:jc w:val="both"/>
        <w:rPr>
          <w:b/>
          <w:iCs/>
        </w:rPr>
      </w:pPr>
      <w:r>
        <w:rPr>
          <w:iCs/>
        </w:rPr>
        <w:lastRenderedPageBreak/>
        <w:tab/>
      </w:r>
      <w:r w:rsidR="002A0B09" w:rsidRPr="007E1A36">
        <w:rPr>
          <w:iCs/>
        </w:rPr>
        <w:t xml:space="preserve">Произошло </w:t>
      </w:r>
      <w:r w:rsidR="007E1A36" w:rsidRPr="007E1A36">
        <w:rPr>
          <w:iCs/>
        </w:rPr>
        <w:t xml:space="preserve">значительное </w:t>
      </w:r>
      <w:r w:rsidR="002A0B09" w:rsidRPr="007E1A36">
        <w:rPr>
          <w:iCs/>
        </w:rPr>
        <w:t xml:space="preserve">повышение количества педагогов, представивших опыт работы на </w:t>
      </w:r>
      <w:r>
        <w:rPr>
          <w:iCs/>
        </w:rPr>
        <w:t>муниципальном</w:t>
      </w:r>
      <w:r w:rsidR="007E1A36" w:rsidRPr="007E1A36">
        <w:rPr>
          <w:iCs/>
        </w:rPr>
        <w:t xml:space="preserve"> и межрегиональном уровне</w:t>
      </w:r>
      <w:r w:rsidR="002A0B09" w:rsidRPr="007E1A36">
        <w:rPr>
          <w:iCs/>
        </w:rPr>
        <w:t xml:space="preserve">, </w:t>
      </w:r>
      <w:r>
        <w:rPr>
          <w:iCs/>
        </w:rPr>
        <w:t>всероссийском и международном уровнях</w:t>
      </w:r>
      <w:r w:rsidR="002A0B09" w:rsidRPr="007E1A36">
        <w:rPr>
          <w:iCs/>
        </w:rPr>
        <w:t>.</w:t>
      </w:r>
    </w:p>
    <w:p w:rsidR="00112E32" w:rsidRPr="006C04DF" w:rsidRDefault="00112E32" w:rsidP="00112E32">
      <w:pPr>
        <w:ind w:left="106"/>
      </w:pPr>
    </w:p>
    <w:p w:rsidR="00112E32" w:rsidRDefault="00112E32" w:rsidP="006060F4">
      <w:pPr>
        <w:pStyle w:val="a6"/>
        <w:numPr>
          <w:ilvl w:val="0"/>
          <w:numId w:val="4"/>
        </w:numPr>
        <w:tabs>
          <w:tab w:val="left" w:pos="0"/>
        </w:tabs>
        <w:ind w:left="0" w:right="-6" w:firstLine="0"/>
        <w:jc w:val="center"/>
        <w:rPr>
          <w:b/>
        </w:rPr>
      </w:pPr>
      <w:r w:rsidRPr="003125FA">
        <w:rPr>
          <w:b/>
        </w:rPr>
        <w:t>Результаты деятельности гимназии, качество образования</w:t>
      </w:r>
    </w:p>
    <w:p w:rsidR="00112E32" w:rsidRPr="0033427F" w:rsidRDefault="00112E32" w:rsidP="00112E32">
      <w:pPr>
        <w:pStyle w:val="a6"/>
        <w:tabs>
          <w:tab w:val="left" w:pos="0"/>
        </w:tabs>
        <w:ind w:left="0" w:right="-6"/>
        <w:rPr>
          <w:b/>
        </w:rPr>
      </w:pPr>
      <w:r w:rsidRPr="0033427F">
        <w:rPr>
          <w:b/>
        </w:rPr>
        <w:t>5.1. Результаты единого государственного экзамена</w:t>
      </w:r>
    </w:p>
    <w:p w:rsidR="00CC4A89" w:rsidRPr="0033427F" w:rsidRDefault="00CC4A89" w:rsidP="00FB1B09">
      <w:pPr>
        <w:pStyle w:val="21"/>
        <w:spacing w:after="0" w:line="240" w:lineRule="auto"/>
        <w:ind w:left="0" w:firstLine="708"/>
        <w:jc w:val="both"/>
      </w:pPr>
      <w:r>
        <w:t>Количество выпуск</w:t>
      </w:r>
      <w:r w:rsidR="006B229E">
        <w:t xml:space="preserve">ников 11 класса </w:t>
      </w:r>
      <w:proofErr w:type="gramStart"/>
      <w:r w:rsidR="006B229E">
        <w:t>в</w:t>
      </w:r>
      <w:proofErr w:type="gramEnd"/>
      <w:r w:rsidR="006B229E">
        <w:t xml:space="preserve">  </w:t>
      </w:r>
      <w:proofErr w:type="gramStart"/>
      <w:r w:rsidR="006B229E">
        <w:t>на</w:t>
      </w:r>
      <w:proofErr w:type="gramEnd"/>
      <w:r w:rsidR="006B229E">
        <w:t xml:space="preserve"> конец 2014-2015 учебного  года составило 46 человек</w:t>
      </w:r>
      <w:r w:rsidR="00FB1B09">
        <w:t>, обучающихся в очной форме и 2 ученика в форме самообразования. Уча</w:t>
      </w:r>
      <w:r w:rsidR="00FB1B09" w:rsidRPr="00803D8C">
        <w:t xml:space="preserve">щиеся сдавали 2 обязательных экзамена:  русский  язык, математику,  а остальные предметы  по выбору в форме ЕГЭ. </w:t>
      </w:r>
      <w:r w:rsidR="00FB1B09">
        <w:t>К</w:t>
      </w:r>
      <w:r w:rsidR="00FB1B09" w:rsidRPr="00803D8C">
        <w:t xml:space="preserve">оличество предметов по выбору определяли сами обучающиеся и те, которые необходимы для поступления в ВУЗ. </w:t>
      </w:r>
      <w:r w:rsidR="00FB1B09">
        <w:t>Учащийся в статусе ОВЗ, сдавал экзамены в соответствии со своим выбором.  В 2015 году выпускникам был предоставлен  выбор уровня (базовый, профильный)  для сдачи ЕГЭ по математике.</w:t>
      </w:r>
    </w:p>
    <w:p w:rsidR="00112E32" w:rsidRPr="00FB1B09" w:rsidRDefault="00112E32" w:rsidP="00864CCE">
      <w:pPr>
        <w:pStyle w:val="21"/>
        <w:spacing w:after="0" w:line="240" w:lineRule="auto"/>
        <w:ind w:left="284"/>
        <w:jc w:val="center"/>
        <w:rPr>
          <w:b/>
          <w:i/>
        </w:rPr>
      </w:pPr>
      <w:r w:rsidRPr="00FB1B09">
        <w:rPr>
          <w:b/>
          <w:i/>
        </w:rPr>
        <w:t xml:space="preserve">Диаграмма 12. Динамический анализ общей успеваемости по результатам ЕГЭ (русский язык, математика) в гимназии за 3 года </w:t>
      </w:r>
      <w:proofErr w:type="gramStart"/>
      <w:r w:rsidRPr="00FB1B09">
        <w:rPr>
          <w:b/>
          <w:i/>
        </w:rPr>
        <w:t>в</w:t>
      </w:r>
      <w:proofErr w:type="gramEnd"/>
      <w:r w:rsidRPr="00FB1B09">
        <w:rPr>
          <w:b/>
          <w:i/>
        </w:rPr>
        <w:t xml:space="preserve"> %</w:t>
      </w:r>
    </w:p>
    <w:p w:rsidR="002539E0" w:rsidRPr="006B229E" w:rsidRDefault="00FB1B09" w:rsidP="001A6103">
      <w:pPr>
        <w:pStyle w:val="21"/>
        <w:spacing w:after="0" w:line="240" w:lineRule="auto"/>
        <w:ind w:left="0"/>
        <w:jc w:val="both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81915</wp:posOffset>
            </wp:positionV>
            <wp:extent cx="3772535" cy="1963420"/>
            <wp:effectExtent l="19050" t="0" r="18415" b="0"/>
            <wp:wrapTight wrapText="bothSides">
              <wp:wrapPolygon edited="0">
                <wp:start x="-109" y="0"/>
                <wp:lineTo x="-109" y="21586"/>
                <wp:lineTo x="21705" y="21586"/>
                <wp:lineTo x="21705" y="0"/>
                <wp:lineTo x="-109" y="0"/>
              </wp:wrapPolygon>
            </wp:wrapTight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</w:p>
    <w:p w:rsidR="002539E0" w:rsidRPr="006B229E" w:rsidRDefault="002539E0" w:rsidP="001A6103">
      <w:pPr>
        <w:pStyle w:val="21"/>
        <w:spacing w:after="0" w:line="240" w:lineRule="auto"/>
        <w:ind w:left="0"/>
        <w:jc w:val="both"/>
        <w:rPr>
          <w:highlight w:val="yellow"/>
        </w:rPr>
      </w:pPr>
    </w:p>
    <w:p w:rsidR="002539E0" w:rsidRPr="006B229E" w:rsidRDefault="002539E0" w:rsidP="001A6103">
      <w:pPr>
        <w:pStyle w:val="21"/>
        <w:spacing w:after="0" w:line="240" w:lineRule="auto"/>
        <w:ind w:left="0"/>
        <w:jc w:val="both"/>
        <w:rPr>
          <w:highlight w:val="yellow"/>
        </w:rPr>
      </w:pPr>
    </w:p>
    <w:p w:rsidR="002539E0" w:rsidRPr="006B229E" w:rsidRDefault="002539E0" w:rsidP="001A6103">
      <w:pPr>
        <w:pStyle w:val="21"/>
        <w:spacing w:after="0" w:line="240" w:lineRule="auto"/>
        <w:ind w:left="0"/>
        <w:jc w:val="both"/>
        <w:rPr>
          <w:highlight w:val="yellow"/>
        </w:rPr>
      </w:pPr>
    </w:p>
    <w:p w:rsidR="002539E0" w:rsidRPr="006B229E" w:rsidRDefault="002539E0" w:rsidP="001A6103">
      <w:pPr>
        <w:pStyle w:val="21"/>
        <w:spacing w:after="0" w:line="240" w:lineRule="auto"/>
        <w:ind w:left="0"/>
        <w:jc w:val="both"/>
        <w:rPr>
          <w:highlight w:val="yellow"/>
        </w:rPr>
      </w:pPr>
    </w:p>
    <w:p w:rsidR="002539E0" w:rsidRPr="006B229E" w:rsidRDefault="002539E0" w:rsidP="001A6103">
      <w:pPr>
        <w:pStyle w:val="21"/>
        <w:spacing w:after="0" w:line="240" w:lineRule="auto"/>
        <w:ind w:left="0"/>
        <w:jc w:val="both"/>
        <w:rPr>
          <w:highlight w:val="yellow"/>
        </w:rPr>
      </w:pPr>
    </w:p>
    <w:p w:rsidR="002539E0" w:rsidRPr="006B229E" w:rsidRDefault="002539E0" w:rsidP="001A6103">
      <w:pPr>
        <w:pStyle w:val="21"/>
        <w:spacing w:after="0" w:line="240" w:lineRule="auto"/>
        <w:ind w:left="0"/>
        <w:jc w:val="both"/>
        <w:rPr>
          <w:highlight w:val="yellow"/>
        </w:rPr>
      </w:pPr>
    </w:p>
    <w:p w:rsidR="002539E0" w:rsidRPr="006B229E" w:rsidRDefault="002539E0" w:rsidP="001A6103">
      <w:pPr>
        <w:pStyle w:val="21"/>
        <w:spacing w:after="0" w:line="240" w:lineRule="auto"/>
        <w:ind w:left="0"/>
        <w:jc w:val="both"/>
        <w:rPr>
          <w:highlight w:val="yellow"/>
        </w:rPr>
      </w:pPr>
    </w:p>
    <w:p w:rsidR="002539E0" w:rsidRPr="006B229E" w:rsidRDefault="002539E0" w:rsidP="001A6103">
      <w:pPr>
        <w:pStyle w:val="21"/>
        <w:spacing w:after="0" w:line="240" w:lineRule="auto"/>
        <w:ind w:left="0"/>
        <w:jc w:val="both"/>
        <w:rPr>
          <w:highlight w:val="yellow"/>
        </w:rPr>
      </w:pPr>
    </w:p>
    <w:p w:rsidR="002539E0" w:rsidRPr="006B229E" w:rsidRDefault="002539E0" w:rsidP="001A6103">
      <w:pPr>
        <w:pStyle w:val="21"/>
        <w:spacing w:after="0" w:line="240" w:lineRule="auto"/>
        <w:ind w:left="0"/>
        <w:jc w:val="both"/>
        <w:rPr>
          <w:highlight w:val="yellow"/>
        </w:rPr>
      </w:pPr>
    </w:p>
    <w:p w:rsidR="00FB1B09" w:rsidRDefault="00FB1B09" w:rsidP="00FB1B09">
      <w:pPr>
        <w:pStyle w:val="21"/>
        <w:spacing w:after="0" w:line="240" w:lineRule="auto"/>
        <w:ind w:left="0"/>
        <w:jc w:val="both"/>
        <w:rPr>
          <w:highlight w:val="yellow"/>
        </w:rPr>
      </w:pPr>
    </w:p>
    <w:p w:rsidR="00FB1B09" w:rsidRDefault="00FB1B09" w:rsidP="00864CCE">
      <w:pPr>
        <w:pStyle w:val="21"/>
        <w:spacing w:after="0" w:line="240" w:lineRule="auto"/>
        <w:ind w:left="284" w:firstLine="424"/>
        <w:jc w:val="both"/>
        <w:rPr>
          <w:highlight w:val="yellow"/>
        </w:rPr>
      </w:pPr>
    </w:p>
    <w:p w:rsidR="00CC4A89" w:rsidRPr="00FB1B09" w:rsidRDefault="00CC4A89" w:rsidP="00864CCE">
      <w:pPr>
        <w:pStyle w:val="21"/>
        <w:spacing w:after="0" w:line="240" w:lineRule="auto"/>
        <w:ind w:left="284" w:firstLine="424"/>
        <w:jc w:val="both"/>
      </w:pPr>
      <w:r w:rsidRPr="00FB1B09">
        <w:t>Общая успеваемость по ру</w:t>
      </w:r>
      <w:r w:rsidR="00FB1B09" w:rsidRPr="00FB1B09">
        <w:t>сскому языку и математике в 2014-2015</w:t>
      </w:r>
      <w:r w:rsidRPr="00FB1B09">
        <w:t xml:space="preserve"> учебном году составила 100%, обеспечивая тем самым стабильность показателя по данным предметам. </w:t>
      </w:r>
    </w:p>
    <w:p w:rsidR="00864CCE" w:rsidRPr="00656208" w:rsidRDefault="00112E32" w:rsidP="00864CCE">
      <w:pPr>
        <w:pStyle w:val="21"/>
        <w:spacing w:after="0" w:line="240" w:lineRule="auto"/>
        <w:ind w:left="284"/>
        <w:jc w:val="center"/>
        <w:rPr>
          <w:b/>
          <w:i/>
        </w:rPr>
      </w:pPr>
      <w:r w:rsidRPr="00656208">
        <w:rPr>
          <w:b/>
          <w:i/>
        </w:rPr>
        <w:t>Диаграмма 13. Динамический анализ среднего балла ЕГЭ по русскому языку и математике в гимназии за 3 года</w:t>
      </w:r>
    </w:p>
    <w:p w:rsidR="00864CCE" w:rsidRPr="006B229E" w:rsidRDefault="00656208" w:rsidP="00D73A62">
      <w:pPr>
        <w:pStyle w:val="21"/>
        <w:spacing w:after="0" w:line="240" w:lineRule="auto"/>
        <w:ind w:left="284" w:firstLine="424"/>
        <w:jc w:val="both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107950</wp:posOffset>
            </wp:positionV>
            <wp:extent cx="3804920" cy="2066925"/>
            <wp:effectExtent l="19050" t="0" r="24130" b="0"/>
            <wp:wrapTight wrapText="bothSides">
              <wp:wrapPolygon edited="0">
                <wp:start x="-108" y="0"/>
                <wp:lineTo x="-108" y="21500"/>
                <wp:lineTo x="21737" y="21500"/>
                <wp:lineTo x="21737" y="0"/>
                <wp:lineTo x="-108" y="0"/>
              </wp:wrapPolygon>
            </wp:wrapTight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</w:p>
    <w:p w:rsidR="00864CCE" w:rsidRPr="006B229E" w:rsidRDefault="00864CCE" w:rsidP="00D73A62">
      <w:pPr>
        <w:pStyle w:val="21"/>
        <w:spacing w:after="0" w:line="240" w:lineRule="auto"/>
        <w:ind w:left="284" w:firstLine="424"/>
        <w:jc w:val="both"/>
        <w:rPr>
          <w:highlight w:val="yellow"/>
        </w:rPr>
      </w:pPr>
    </w:p>
    <w:p w:rsidR="00864CCE" w:rsidRPr="006B229E" w:rsidRDefault="00864CCE" w:rsidP="00D73A62">
      <w:pPr>
        <w:pStyle w:val="21"/>
        <w:spacing w:after="0" w:line="240" w:lineRule="auto"/>
        <w:ind w:left="284" w:firstLine="424"/>
        <w:jc w:val="both"/>
        <w:rPr>
          <w:highlight w:val="yellow"/>
        </w:rPr>
      </w:pPr>
    </w:p>
    <w:p w:rsidR="00864CCE" w:rsidRPr="006B229E" w:rsidRDefault="00864CCE" w:rsidP="00D73A62">
      <w:pPr>
        <w:pStyle w:val="21"/>
        <w:spacing w:after="0" w:line="240" w:lineRule="auto"/>
        <w:ind w:left="284" w:firstLine="424"/>
        <w:jc w:val="both"/>
        <w:rPr>
          <w:highlight w:val="yellow"/>
        </w:rPr>
      </w:pPr>
    </w:p>
    <w:p w:rsidR="00864CCE" w:rsidRPr="006B229E" w:rsidRDefault="00864CCE" w:rsidP="00D73A62">
      <w:pPr>
        <w:pStyle w:val="21"/>
        <w:spacing w:after="0" w:line="240" w:lineRule="auto"/>
        <w:ind w:left="284" w:firstLine="424"/>
        <w:jc w:val="both"/>
        <w:rPr>
          <w:highlight w:val="yellow"/>
        </w:rPr>
      </w:pPr>
    </w:p>
    <w:p w:rsidR="00864CCE" w:rsidRPr="006B229E" w:rsidRDefault="00864CCE" w:rsidP="00D73A62">
      <w:pPr>
        <w:pStyle w:val="21"/>
        <w:spacing w:after="0" w:line="240" w:lineRule="auto"/>
        <w:ind w:left="284" w:firstLine="424"/>
        <w:jc w:val="both"/>
        <w:rPr>
          <w:highlight w:val="yellow"/>
        </w:rPr>
      </w:pPr>
    </w:p>
    <w:p w:rsidR="00864CCE" w:rsidRPr="006B229E" w:rsidRDefault="00864CCE" w:rsidP="00D73A62">
      <w:pPr>
        <w:pStyle w:val="21"/>
        <w:spacing w:after="0" w:line="240" w:lineRule="auto"/>
        <w:ind w:left="284" w:firstLine="424"/>
        <w:jc w:val="both"/>
        <w:rPr>
          <w:highlight w:val="yellow"/>
        </w:rPr>
      </w:pPr>
    </w:p>
    <w:p w:rsidR="00864CCE" w:rsidRPr="006B229E" w:rsidRDefault="00864CCE" w:rsidP="00D73A62">
      <w:pPr>
        <w:pStyle w:val="21"/>
        <w:spacing w:after="0" w:line="240" w:lineRule="auto"/>
        <w:ind w:left="284" w:firstLine="424"/>
        <w:jc w:val="both"/>
        <w:rPr>
          <w:highlight w:val="yellow"/>
        </w:rPr>
      </w:pPr>
    </w:p>
    <w:p w:rsidR="00864CCE" w:rsidRPr="006B229E" w:rsidRDefault="00864CCE" w:rsidP="00D73A62">
      <w:pPr>
        <w:pStyle w:val="21"/>
        <w:spacing w:after="0" w:line="240" w:lineRule="auto"/>
        <w:ind w:left="284" w:firstLine="424"/>
        <w:jc w:val="both"/>
        <w:rPr>
          <w:highlight w:val="yellow"/>
        </w:rPr>
      </w:pPr>
    </w:p>
    <w:p w:rsidR="00864CCE" w:rsidRPr="006B229E" w:rsidRDefault="00864CCE" w:rsidP="00D73A62">
      <w:pPr>
        <w:pStyle w:val="21"/>
        <w:spacing w:after="0" w:line="240" w:lineRule="auto"/>
        <w:ind w:left="284" w:firstLine="424"/>
        <w:jc w:val="both"/>
        <w:rPr>
          <w:highlight w:val="yellow"/>
        </w:rPr>
      </w:pPr>
    </w:p>
    <w:p w:rsidR="00864CCE" w:rsidRPr="006B229E" w:rsidRDefault="00864CCE" w:rsidP="00D73A62">
      <w:pPr>
        <w:pStyle w:val="21"/>
        <w:spacing w:after="0" w:line="240" w:lineRule="auto"/>
        <w:ind w:left="284" w:firstLine="424"/>
        <w:jc w:val="both"/>
        <w:rPr>
          <w:highlight w:val="yellow"/>
        </w:rPr>
      </w:pPr>
    </w:p>
    <w:p w:rsidR="00656208" w:rsidRDefault="00656208" w:rsidP="00656208">
      <w:pPr>
        <w:pStyle w:val="21"/>
        <w:spacing w:after="0" w:line="240" w:lineRule="auto"/>
        <w:ind w:left="0"/>
        <w:jc w:val="both"/>
        <w:rPr>
          <w:highlight w:val="yellow"/>
        </w:rPr>
      </w:pPr>
    </w:p>
    <w:p w:rsidR="00656208" w:rsidRDefault="00656208" w:rsidP="00D73A62">
      <w:pPr>
        <w:pStyle w:val="21"/>
        <w:spacing w:after="0" w:line="240" w:lineRule="auto"/>
        <w:ind w:left="284" w:firstLine="424"/>
        <w:jc w:val="both"/>
        <w:rPr>
          <w:highlight w:val="yellow"/>
        </w:rPr>
      </w:pPr>
    </w:p>
    <w:p w:rsidR="00D73A62" w:rsidRPr="00656208" w:rsidRDefault="00D73A62" w:rsidP="00D73A62">
      <w:pPr>
        <w:pStyle w:val="21"/>
        <w:spacing w:after="0" w:line="240" w:lineRule="auto"/>
        <w:ind w:left="284" w:firstLine="424"/>
        <w:jc w:val="both"/>
      </w:pPr>
      <w:r w:rsidRPr="00656208">
        <w:t>В 201</w:t>
      </w:r>
      <w:r w:rsidR="00656208" w:rsidRPr="00656208">
        <w:t>4-2015</w:t>
      </w:r>
      <w:r w:rsidRPr="00656208">
        <w:t xml:space="preserve"> учебном году средний балл</w:t>
      </w:r>
      <w:r w:rsidR="00656208" w:rsidRPr="00656208">
        <w:t xml:space="preserve"> по русскому языку составил 70, по математике – 41,2. Показатель среднего балла по русскому языку стабильно высокий в течение последних 5 лет. </w:t>
      </w:r>
      <w:r w:rsidRPr="00656208">
        <w:t xml:space="preserve"> </w:t>
      </w:r>
      <w:r w:rsidR="00656208" w:rsidRPr="00656208">
        <w:t xml:space="preserve">Система оценивания ЕГЭ </w:t>
      </w:r>
      <w:r w:rsidR="00656208">
        <w:t xml:space="preserve">по математике </w:t>
      </w:r>
      <w:r w:rsidR="00656208" w:rsidRPr="00656208">
        <w:t>на базовом и профильно</w:t>
      </w:r>
      <w:r w:rsidR="00656208">
        <w:t>м</w:t>
      </w:r>
      <w:r w:rsidR="00656208" w:rsidRPr="00656208">
        <w:t xml:space="preserve"> уровне отличается от системы оценивания прошлых лет, поэтому выводы по сравнительной динамике  среднего балла пока сделать сложно.</w:t>
      </w:r>
      <w:r w:rsidR="00656208">
        <w:t xml:space="preserve"> 41, 2 – средний балл ЕГЭ по математике на профильном уровне.</w:t>
      </w:r>
      <w:r w:rsidRPr="00656208">
        <w:t xml:space="preserve"> </w:t>
      </w:r>
    </w:p>
    <w:p w:rsidR="005F2981" w:rsidRPr="00BE581A" w:rsidRDefault="00BE581A" w:rsidP="00BE581A">
      <w:pPr>
        <w:pStyle w:val="21"/>
        <w:spacing w:after="0" w:line="240" w:lineRule="auto"/>
        <w:ind w:left="284" w:firstLine="424"/>
        <w:jc w:val="both"/>
      </w:pPr>
      <w:r w:rsidRPr="000925FD">
        <w:lastRenderedPageBreak/>
        <w:t>Статистических данных о результа</w:t>
      </w:r>
      <w:r>
        <w:t>тах ЕГЭ 2015</w:t>
      </w:r>
      <w:r w:rsidRPr="000925FD">
        <w:t xml:space="preserve"> года по региону и РФ по состоянию на 1 августа гимназия не имеет, поэтому пока приводятся результаты прошлого учебного года. </w:t>
      </w:r>
    </w:p>
    <w:p w:rsidR="008A6936" w:rsidRPr="00BE581A" w:rsidRDefault="00112E32" w:rsidP="00657B8D">
      <w:pPr>
        <w:pStyle w:val="21"/>
        <w:spacing w:after="0" w:line="240" w:lineRule="auto"/>
        <w:ind w:left="284"/>
        <w:jc w:val="center"/>
        <w:rPr>
          <w:b/>
          <w:i/>
        </w:rPr>
      </w:pPr>
      <w:r w:rsidRPr="00BE581A">
        <w:rPr>
          <w:b/>
          <w:i/>
        </w:rPr>
        <w:t>Диаграмма 14. Сравнительный анализ среднего балла ЕГЭ по русскому языку и математике</w:t>
      </w:r>
    </w:p>
    <w:p w:rsidR="008A6936" w:rsidRPr="006B229E" w:rsidRDefault="005F2981" w:rsidP="00112E32">
      <w:pPr>
        <w:pStyle w:val="21"/>
        <w:spacing w:after="0" w:line="240" w:lineRule="auto"/>
        <w:ind w:left="0" w:firstLine="284"/>
        <w:jc w:val="both"/>
        <w:rPr>
          <w:highlight w:val="yellow"/>
        </w:rPr>
      </w:pPr>
      <w:r w:rsidRPr="006B229E">
        <w:rPr>
          <w:noProof/>
          <w:highlight w:val="yellow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64135</wp:posOffset>
            </wp:positionV>
            <wp:extent cx="4443095" cy="2352675"/>
            <wp:effectExtent l="19050" t="0" r="14605" b="0"/>
            <wp:wrapTight wrapText="bothSides">
              <wp:wrapPolygon edited="0">
                <wp:start x="-93" y="0"/>
                <wp:lineTo x="-93" y="21513"/>
                <wp:lineTo x="21671" y="21513"/>
                <wp:lineTo x="21671" y="0"/>
                <wp:lineTo x="-93" y="0"/>
              </wp:wrapPolygon>
            </wp:wrapTight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anchor>
        </w:drawing>
      </w:r>
    </w:p>
    <w:p w:rsidR="008A6936" w:rsidRPr="006B229E" w:rsidRDefault="008A6936" w:rsidP="00112E32">
      <w:pPr>
        <w:pStyle w:val="21"/>
        <w:spacing w:after="0" w:line="240" w:lineRule="auto"/>
        <w:ind w:left="0" w:firstLine="284"/>
        <w:jc w:val="both"/>
        <w:rPr>
          <w:highlight w:val="yellow"/>
        </w:rPr>
      </w:pPr>
    </w:p>
    <w:p w:rsidR="008A6936" w:rsidRPr="006B229E" w:rsidRDefault="008A6936" w:rsidP="00112E32">
      <w:pPr>
        <w:pStyle w:val="21"/>
        <w:spacing w:after="0" w:line="240" w:lineRule="auto"/>
        <w:ind w:left="0" w:firstLine="284"/>
        <w:jc w:val="both"/>
        <w:rPr>
          <w:highlight w:val="yellow"/>
        </w:rPr>
      </w:pPr>
    </w:p>
    <w:p w:rsidR="008A6936" w:rsidRPr="006B229E" w:rsidRDefault="008A6936" w:rsidP="00112E32">
      <w:pPr>
        <w:pStyle w:val="21"/>
        <w:spacing w:after="0" w:line="240" w:lineRule="auto"/>
        <w:ind w:left="0" w:firstLine="284"/>
        <w:jc w:val="both"/>
        <w:rPr>
          <w:highlight w:val="yellow"/>
        </w:rPr>
      </w:pPr>
    </w:p>
    <w:p w:rsidR="008A6936" w:rsidRPr="006B229E" w:rsidRDefault="008A6936" w:rsidP="00112E32">
      <w:pPr>
        <w:pStyle w:val="21"/>
        <w:spacing w:after="0" w:line="240" w:lineRule="auto"/>
        <w:ind w:left="0" w:firstLine="284"/>
        <w:jc w:val="both"/>
        <w:rPr>
          <w:highlight w:val="yellow"/>
        </w:rPr>
      </w:pPr>
    </w:p>
    <w:p w:rsidR="008A6936" w:rsidRPr="006B229E" w:rsidRDefault="008A6936" w:rsidP="00112E32">
      <w:pPr>
        <w:pStyle w:val="21"/>
        <w:spacing w:after="0" w:line="240" w:lineRule="auto"/>
        <w:ind w:left="0" w:firstLine="284"/>
        <w:jc w:val="both"/>
        <w:rPr>
          <w:highlight w:val="yellow"/>
        </w:rPr>
      </w:pPr>
    </w:p>
    <w:p w:rsidR="008A6936" w:rsidRPr="006B229E" w:rsidRDefault="008A6936" w:rsidP="00112E32">
      <w:pPr>
        <w:pStyle w:val="21"/>
        <w:spacing w:after="0" w:line="240" w:lineRule="auto"/>
        <w:ind w:left="0" w:firstLine="284"/>
        <w:jc w:val="both"/>
        <w:rPr>
          <w:highlight w:val="yellow"/>
        </w:rPr>
      </w:pPr>
    </w:p>
    <w:p w:rsidR="008A6936" w:rsidRPr="006B229E" w:rsidRDefault="008A6936" w:rsidP="00112E32">
      <w:pPr>
        <w:pStyle w:val="21"/>
        <w:spacing w:after="0" w:line="240" w:lineRule="auto"/>
        <w:ind w:left="0" w:firstLine="284"/>
        <w:jc w:val="both"/>
        <w:rPr>
          <w:highlight w:val="yellow"/>
        </w:rPr>
      </w:pPr>
    </w:p>
    <w:p w:rsidR="008A6936" w:rsidRPr="006B229E" w:rsidRDefault="008A6936" w:rsidP="00112E32">
      <w:pPr>
        <w:pStyle w:val="21"/>
        <w:spacing w:after="0" w:line="240" w:lineRule="auto"/>
        <w:ind w:left="0" w:firstLine="284"/>
        <w:jc w:val="both"/>
        <w:rPr>
          <w:highlight w:val="yellow"/>
        </w:rPr>
      </w:pPr>
    </w:p>
    <w:p w:rsidR="008A6936" w:rsidRPr="006B229E" w:rsidRDefault="008A6936" w:rsidP="00112E32">
      <w:pPr>
        <w:pStyle w:val="21"/>
        <w:spacing w:after="0" w:line="240" w:lineRule="auto"/>
        <w:ind w:left="0" w:firstLine="284"/>
        <w:jc w:val="both"/>
        <w:rPr>
          <w:highlight w:val="yellow"/>
        </w:rPr>
      </w:pPr>
    </w:p>
    <w:p w:rsidR="008A6936" w:rsidRPr="006B229E" w:rsidRDefault="008A6936" w:rsidP="00112E32">
      <w:pPr>
        <w:pStyle w:val="21"/>
        <w:spacing w:after="0" w:line="240" w:lineRule="auto"/>
        <w:ind w:left="0" w:firstLine="284"/>
        <w:jc w:val="both"/>
        <w:rPr>
          <w:highlight w:val="yellow"/>
        </w:rPr>
      </w:pPr>
    </w:p>
    <w:p w:rsidR="008A6936" w:rsidRPr="006B229E" w:rsidRDefault="008A6936" w:rsidP="00112E32">
      <w:pPr>
        <w:pStyle w:val="21"/>
        <w:spacing w:after="0" w:line="240" w:lineRule="auto"/>
        <w:ind w:left="0" w:firstLine="284"/>
        <w:jc w:val="both"/>
        <w:rPr>
          <w:highlight w:val="yellow"/>
        </w:rPr>
      </w:pPr>
    </w:p>
    <w:p w:rsidR="008A6936" w:rsidRPr="006B229E" w:rsidRDefault="008A6936" w:rsidP="00112E32">
      <w:pPr>
        <w:pStyle w:val="21"/>
        <w:spacing w:after="0" w:line="240" w:lineRule="auto"/>
        <w:ind w:left="0" w:firstLine="284"/>
        <w:jc w:val="both"/>
        <w:rPr>
          <w:highlight w:val="yellow"/>
        </w:rPr>
      </w:pPr>
    </w:p>
    <w:p w:rsidR="008A6936" w:rsidRPr="006B229E" w:rsidRDefault="008A6936" w:rsidP="00112E32">
      <w:pPr>
        <w:pStyle w:val="21"/>
        <w:spacing w:after="0" w:line="240" w:lineRule="auto"/>
        <w:ind w:left="0" w:firstLine="284"/>
        <w:jc w:val="both"/>
        <w:rPr>
          <w:highlight w:val="yellow"/>
        </w:rPr>
      </w:pPr>
    </w:p>
    <w:p w:rsidR="008A6936" w:rsidRPr="006B229E" w:rsidRDefault="008A6936" w:rsidP="00657B8D">
      <w:pPr>
        <w:pStyle w:val="21"/>
        <w:spacing w:after="0" w:line="240" w:lineRule="auto"/>
        <w:ind w:left="0"/>
        <w:jc w:val="both"/>
        <w:rPr>
          <w:highlight w:val="yellow"/>
        </w:rPr>
      </w:pPr>
    </w:p>
    <w:p w:rsidR="005F2981" w:rsidRPr="0033427F" w:rsidRDefault="005F2981" w:rsidP="005F2981">
      <w:pPr>
        <w:pStyle w:val="21"/>
        <w:spacing w:line="240" w:lineRule="auto"/>
        <w:ind w:left="0" w:firstLine="284"/>
        <w:jc w:val="both"/>
      </w:pPr>
      <w:r w:rsidRPr="00BE581A">
        <w:t>Средний балл по русскому языку в 2013-2014 учебном году выше показателей по области (на 3,84) и России (на 7), по математике ниже областного (на 1,97) и выше на 6,76 российского. Наблюдается тенденция роста качества знаний выпускников по русскому языку и математике.</w:t>
      </w:r>
    </w:p>
    <w:p w:rsidR="00112E32" w:rsidRPr="0033427F" w:rsidRDefault="00112E32" w:rsidP="00112E32">
      <w:pPr>
        <w:pStyle w:val="21"/>
        <w:spacing w:after="0" w:line="240" w:lineRule="auto"/>
        <w:ind w:left="0" w:firstLine="360"/>
        <w:jc w:val="both"/>
      </w:pPr>
      <w:r w:rsidRPr="0033427F">
        <w:t>Статистические данные о выборе предметов в форме ЕГЭ выпускниками 11 класса для итоговой аттестации показали</w:t>
      </w:r>
      <w:r w:rsidR="006B229E">
        <w:t>, что выпускниками 2014-2015</w:t>
      </w:r>
      <w:r w:rsidR="007A268F">
        <w:t xml:space="preserve"> года наиболее востребованными предметами для сдачи ЕГЭ оказались </w:t>
      </w:r>
      <w:r w:rsidR="00D73A62">
        <w:t>обществознание</w:t>
      </w:r>
      <w:r w:rsidR="006B229E">
        <w:t>, физика и информатика</w:t>
      </w:r>
      <w:r w:rsidR="007A268F">
        <w:t>.</w:t>
      </w:r>
    </w:p>
    <w:p w:rsidR="00112E32" w:rsidRPr="0033427F" w:rsidRDefault="00112E32" w:rsidP="00112E32">
      <w:pPr>
        <w:pStyle w:val="a6"/>
        <w:ind w:left="0"/>
        <w:jc w:val="center"/>
        <w:rPr>
          <w:b/>
          <w:bCs/>
          <w:i/>
        </w:rPr>
      </w:pPr>
      <w:r w:rsidRPr="0033427F">
        <w:rPr>
          <w:b/>
          <w:bCs/>
          <w:i/>
        </w:rPr>
        <w:t>Рейтинг предметов по выбору (по количеству сдававших) ЕГЭ</w:t>
      </w:r>
    </w:p>
    <w:p w:rsidR="00ED4F9D" w:rsidRPr="006B229E" w:rsidRDefault="00112E32" w:rsidP="006B229E">
      <w:pPr>
        <w:pStyle w:val="a6"/>
        <w:ind w:left="0"/>
        <w:jc w:val="right"/>
        <w:rPr>
          <w:b/>
          <w:bCs/>
          <w:i/>
        </w:rPr>
      </w:pPr>
      <w:r w:rsidRPr="0033427F">
        <w:rPr>
          <w:b/>
          <w:bCs/>
          <w:i/>
        </w:rPr>
        <w:t>Таблица 17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7"/>
        <w:gridCol w:w="2199"/>
        <w:gridCol w:w="2565"/>
      </w:tblGrid>
      <w:tr w:rsidR="006B229E" w:rsidRPr="00B60C79" w:rsidTr="006B229E">
        <w:trPr>
          <w:trHeight w:val="277"/>
        </w:trPr>
        <w:tc>
          <w:tcPr>
            <w:tcW w:w="4617" w:type="dxa"/>
            <w:shd w:val="clear" w:color="auto" w:fill="DAEEF3" w:themeFill="accent5" w:themeFillTint="33"/>
          </w:tcPr>
          <w:p w:rsidR="006B229E" w:rsidRPr="00B60C79" w:rsidRDefault="006B229E" w:rsidP="006B229E">
            <w:pPr>
              <w:jc w:val="center"/>
              <w:rPr>
                <w:b/>
              </w:rPr>
            </w:pPr>
            <w:r w:rsidRPr="00B60C79">
              <w:rPr>
                <w:b/>
              </w:rPr>
              <w:t>Предметы</w:t>
            </w:r>
          </w:p>
        </w:tc>
        <w:tc>
          <w:tcPr>
            <w:tcW w:w="2199" w:type="dxa"/>
            <w:shd w:val="clear" w:color="auto" w:fill="DAEEF3" w:themeFill="accent5" w:themeFillTint="33"/>
          </w:tcPr>
          <w:p w:rsidR="006B229E" w:rsidRPr="00B60C79" w:rsidRDefault="006B229E" w:rsidP="006B229E">
            <w:pPr>
              <w:jc w:val="center"/>
              <w:rPr>
                <w:b/>
              </w:rPr>
            </w:pPr>
            <w:r>
              <w:rPr>
                <w:b/>
              </w:rPr>
              <w:t>Количество (чел.)</w:t>
            </w:r>
          </w:p>
        </w:tc>
        <w:tc>
          <w:tcPr>
            <w:tcW w:w="2565" w:type="dxa"/>
            <w:shd w:val="clear" w:color="auto" w:fill="DAEEF3" w:themeFill="accent5" w:themeFillTint="33"/>
          </w:tcPr>
          <w:p w:rsidR="006B229E" w:rsidRPr="00B60C79" w:rsidRDefault="006B229E" w:rsidP="006B229E">
            <w:pPr>
              <w:jc w:val="center"/>
              <w:rPr>
                <w:b/>
              </w:rPr>
            </w:pPr>
            <w:r w:rsidRPr="00B60C79">
              <w:rPr>
                <w:b/>
              </w:rPr>
              <w:t>%</w:t>
            </w:r>
          </w:p>
        </w:tc>
      </w:tr>
      <w:tr w:rsidR="006B229E" w:rsidRPr="0051415A" w:rsidTr="006B229E">
        <w:trPr>
          <w:trHeight w:val="277"/>
        </w:trPr>
        <w:tc>
          <w:tcPr>
            <w:tcW w:w="4617" w:type="dxa"/>
            <w:shd w:val="clear" w:color="auto" w:fill="FDE9D9" w:themeFill="accent6" w:themeFillTint="33"/>
          </w:tcPr>
          <w:p w:rsidR="006B229E" w:rsidRPr="0051415A" w:rsidRDefault="006B229E" w:rsidP="006B229E">
            <w:r>
              <w:t xml:space="preserve">Обществознание </w:t>
            </w:r>
          </w:p>
        </w:tc>
        <w:tc>
          <w:tcPr>
            <w:tcW w:w="2199" w:type="dxa"/>
            <w:shd w:val="clear" w:color="auto" w:fill="FDE9D9" w:themeFill="accent6" w:themeFillTint="33"/>
          </w:tcPr>
          <w:p w:rsidR="006B229E" w:rsidRPr="0051415A" w:rsidRDefault="006B229E" w:rsidP="006B229E">
            <w:pPr>
              <w:jc w:val="center"/>
            </w:pPr>
            <w:r>
              <w:t>23</w:t>
            </w:r>
          </w:p>
        </w:tc>
        <w:tc>
          <w:tcPr>
            <w:tcW w:w="2565" w:type="dxa"/>
            <w:shd w:val="clear" w:color="auto" w:fill="FDE9D9" w:themeFill="accent6" w:themeFillTint="33"/>
          </w:tcPr>
          <w:p w:rsidR="006B229E" w:rsidRPr="0051415A" w:rsidRDefault="006B229E" w:rsidP="006B229E">
            <w:pPr>
              <w:jc w:val="center"/>
            </w:pPr>
            <w:r>
              <w:t>50</w:t>
            </w:r>
          </w:p>
        </w:tc>
      </w:tr>
      <w:tr w:rsidR="006B229E" w:rsidRPr="0051415A" w:rsidTr="006B229E">
        <w:trPr>
          <w:trHeight w:val="277"/>
        </w:trPr>
        <w:tc>
          <w:tcPr>
            <w:tcW w:w="4617" w:type="dxa"/>
            <w:shd w:val="clear" w:color="auto" w:fill="FDE9D9" w:themeFill="accent6" w:themeFillTint="33"/>
          </w:tcPr>
          <w:p w:rsidR="006B229E" w:rsidRDefault="006B229E" w:rsidP="006B229E">
            <w:r>
              <w:t xml:space="preserve">Физика </w:t>
            </w:r>
          </w:p>
        </w:tc>
        <w:tc>
          <w:tcPr>
            <w:tcW w:w="2199" w:type="dxa"/>
            <w:shd w:val="clear" w:color="auto" w:fill="FDE9D9" w:themeFill="accent6" w:themeFillTint="33"/>
          </w:tcPr>
          <w:p w:rsidR="006B229E" w:rsidRDefault="006B229E" w:rsidP="006B229E">
            <w:pPr>
              <w:jc w:val="center"/>
            </w:pPr>
            <w:r>
              <w:t>22</w:t>
            </w:r>
          </w:p>
        </w:tc>
        <w:tc>
          <w:tcPr>
            <w:tcW w:w="2565" w:type="dxa"/>
            <w:shd w:val="clear" w:color="auto" w:fill="FDE9D9" w:themeFill="accent6" w:themeFillTint="33"/>
          </w:tcPr>
          <w:p w:rsidR="006B229E" w:rsidRDefault="006B229E" w:rsidP="006B229E">
            <w:pPr>
              <w:jc w:val="center"/>
            </w:pPr>
            <w:r>
              <w:t>48</w:t>
            </w:r>
          </w:p>
        </w:tc>
      </w:tr>
      <w:tr w:rsidR="006B229E" w:rsidRPr="0051415A" w:rsidTr="006B229E">
        <w:trPr>
          <w:trHeight w:val="277"/>
        </w:trPr>
        <w:tc>
          <w:tcPr>
            <w:tcW w:w="4617" w:type="dxa"/>
            <w:shd w:val="clear" w:color="auto" w:fill="FDE9D9" w:themeFill="accent6" w:themeFillTint="33"/>
          </w:tcPr>
          <w:p w:rsidR="006B229E" w:rsidRPr="0051415A" w:rsidRDefault="006B229E" w:rsidP="006B229E">
            <w:r>
              <w:t>Информатика</w:t>
            </w:r>
          </w:p>
        </w:tc>
        <w:tc>
          <w:tcPr>
            <w:tcW w:w="2199" w:type="dxa"/>
            <w:shd w:val="clear" w:color="auto" w:fill="FDE9D9" w:themeFill="accent6" w:themeFillTint="33"/>
          </w:tcPr>
          <w:p w:rsidR="006B229E" w:rsidRPr="0051415A" w:rsidRDefault="006B229E" w:rsidP="006B229E">
            <w:pPr>
              <w:jc w:val="center"/>
            </w:pPr>
            <w:r>
              <w:t>18</w:t>
            </w:r>
          </w:p>
        </w:tc>
        <w:tc>
          <w:tcPr>
            <w:tcW w:w="2565" w:type="dxa"/>
            <w:shd w:val="clear" w:color="auto" w:fill="FDE9D9" w:themeFill="accent6" w:themeFillTint="33"/>
          </w:tcPr>
          <w:p w:rsidR="006B229E" w:rsidRPr="0051415A" w:rsidRDefault="006B229E" w:rsidP="006B229E">
            <w:pPr>
              <w:jc w:val="center"/>
            </w:pPr>
            <w:r>
              <w:t>39</w:t>
            </w:r>
          </w:p>
        </w:tc>
      </w:tr>
      <w:tr w:rsidR="006B229E" w:rsidRPr="0051415A" w:rsidTr="006B229E">
        <w:trPr>
          <w:trHeight w:val="293"/>
        </w:trPr>
        <w:tc>
          <w:tcPr>
            <w:tcW w:w="4617" w:type="dxa"/>
            <w:shd w:val="clear" w:color="auto" w:fill="FDE9D9" w:themeFill="accent6" w:themeFillTint="33"/>
          </w:tcPr>
          <w:p w:rsidR="006B229E" w:rsidRPr="0051415A" w:rsidRDefault="006B229E" w:rsidP="006B229E">
            <w:r>
              <w:t>История</w:t>
            </w:r>
          </w:p>
        </w:tc>
        <w:tc>
          <w:tcPr>
            <w:tcW w:w="2199" w:type="dxa"/>
            <w:shd w:val="clear" w:color="auto" w:fill="FDE9D9" w:themeFill="accent6" w:themeFillTint="33"/>
          </w:tcPr>
          <w:p w:rsidR="006B229E" w:rsidRPr="0051415A" w:rsidRDefault="006B229E" w:rsidP="006B229E">
            <w:pPr>
              <w:jc w:val="center"/>
            </w:pPr>
            <w:r>
              <w:t>6</w:t>
            </w:r>
          </w:p>
        </w:tc>
        <w:tc>
          <w:tcPr>
            <w:tcW w:w="2565" w:type="dxa"/>
            <w:shd w:val="clear" w:color="auto" w:fill="FDE9D9" w:themeFill="accent6" w:themeFillTint="33"/>
          </w:tcPr>
          <w:p w:rsidR="006B229E" w:rsidRPr="0051415A" w:rsidRDefault="006B229E" w:rsidP="006B229E">
            <w:pPr>
              <w:jc w:val="center"/>
            </w:pPr>
            <w:r>
              <w:t>13</w:t>
            </w:r>
          </w:p>
        </w:tc>
      </w:tr>
      <w:tr w:rsidR="006B229E" w:rsidRPr="0051415A" w:rsidTr="006B229E">
        <w:trPr>
          <w:trHeight w:val="293"/>
        </w:trPr>
        <w:tc>
          <w:tcPr>
            <w:tcW w:w="4617" w:type="dxa"/>
            <w:shd w:val="clear" w:color="auto" w:fill="FDE9D9" w:themeFill="accent6" w:themeFillTint="33"/>
          </w:tcPr>
          <w:p w:rsidR="006B229E" w:rsidRPr="0051415A" w:rsidRDefault="006B229E" w:rsidP="006B229E">
            <w:r>
              <w:t>Биология</w:t>
            </w:r>
          </w:p>
        </w:tc>
        <w:tc>
          <w:tcPr>
            <w:tcW w:w="2199" w:type="dxa"/>
            <w:shd w:val="clear" w:color="auto" w:fill="FDE9D9" w:themeFill="accent6" w:themeFillTint="33"/>
          </w:tcPr>
          <w:p w:rsidR="006B229E" w:rsidRPr="0051415A" w:rsidRDefault="006B229E" w:rsidP="006B229E">
            <w:pPr>
              <w:jc w:val="center"/>
            </w:pPr>
            <w:r>
              <w:t>4</w:t>
            </w:r>
          </w:p>
        </w:tc>
        <w:tc>
          <w:tcPr>
            <w:tcW w:w="2565" w:type="dxa"/>
            <w:shd w:val="clear" w:color="auto" w:fill="FDE9D9" w:themeFill="accent6" w:themeFillTint="33"/>
          </w:tcPr>
          <w:p w:rsidR="006B229E" w:rsidRPr="0051415A" w:rsidRDefault="006B229E" w:rsidP="006B229E">
            <w:pPr>
              <w:jc w:val="center"/>
            </w:pPr>
            <w:r>
              <w:t>9</w:t>
            </w:r>
          </w:p>
        </w:tc>
      </w:tr>
      <w:tr w:rsidR="006B229E" w:rsidRPr="0051415A" w:rsidTr="006B229E">
        <w:trPr>
          <w:trHeight w:val="293"/>
        </w:trPr>
        <w:tc>
          <w:tcPr>
            <w:tcW w:w="4617" w:type="dxa"/>
            <w:shd w:val="clear" w:color="auto" w:fill="FDE9D9" w:themeFill="accent6" w:themeFillTint="33"/>
          </w:tcPr>
          <w:p w:rsidR="006B229E" w:rsidRPr="0051415A" w:rsidRDefault="006B229E" w:rsidP="006B229E">
            <w:r>
              <w:t>Литература</w:t>
            </w:r>
          </w:p>
        </w:tc>
        <w:tc>
          <w:tcPr>
            <w:tcW w:w="2199" w:type="dxa"/>
            <w:shd w:val="clear" w:color="auto" w:fill="FDE9D9" w:themeFill="accent6" w:themeFillTint="33"/>
          </w:tcPr>
          <w:p w:rsidR="006B229E" w:rsidRPr="0051415A" w:rsidRDefault="006B229E" w:rsidP="006B229E">
            <w:pPr>
              <w:jc w:val="center"/>
            </w:pPr>
            <w:r>
              <w:t>3</w:t>
            </w:r>
          </w:p>
        </w:tc>
        <w:tc>
          <w:tcPr>
            <w:tcW w:w="2565" w:type="dxa"/>
            <w:shd w:val="clear" w:color="auto" w:fill="FDE9D9" w:themeFill="accent6" w:themeFillTint="33"/>
          </w:tcPr>
          <w:p w:rsidR="006B229E" w:rsidRPr="0051415A" w:rsidRDefault="006B229E" w:rsidP="006B229E">
            <w:pPr>
              <w:jc w:val="center"/>
            </w:pPr>
            <w:r>
              <w:t>7</w:t>
            </w:r>
          </w:p>
        </w:tc>
      </w:tr>
      <w:tr w:rsidR="006B229E" w:rsidRPr="0051415A" w:rsidTr="006B229E">
        <w:trPr>
          <w:trHeight w:val="293"/>
        </w:trPr>
        <w:tc>
          <w:tcPr>
            <w:tcW w:w="4617" w:type="dxa"/>
            <w:shd w:val="clear" w:color="auto" w:fill="FDE9D9" w:themeFill="accent6" w:themeFillTint="33"/>
          </w:tcPr>
          <w:p w:rsidR="006B229E" w:rsidRDefault="006B229E" w:rsidP="006B229E">
            <w:r>
              <w:t xml:space="preserve">География </w:t>
            </w:r>
          </w:p>
        </w:tc>
        <w:tc>
          <w:tcPr>
            <w:tcW w:w="2199" w:type="dxa"/>
            <w:shd w:val="clear" w:color="auto" w:fill="FDE9D9" w:themeFill="accent6" w:themeFillTint="33"/>
          </w:tcPr>
          <w:p w:rsidR="006B229E" w:rsidRDefault="006B229E" w:rsidP="006B229E">
            <w:pPr>
              <w:jc w:val="center"/>
            </w:pPr>
            <w:r>
              <w:t>2</w:t>
            </w:r>
          </w:p>
        </w:tc>
        <w:tc>
          <w:tcPr>
            <w:tcW w:w="2565" w:type="dxa"/>
            <w:shd w:val="clear" w:color="auto" w:fill="FDE9D9" w:themeFill="accent6" w:themeFillTint="33"/>
          </w:tcPr>
          <w:p w:rsidR="006B229E" w:rsidRDefault="006B229E" w:rsidP="006B229E">
            <w:pPr>
              <w:jc w:val="center"/>
            </w:pPr>
            <w:r>
              <w:t>4</w:t>
            </w:r>
          </w:p>
        </w:tc>
      </w:tr>
      <w:tr w:rsidR="006B229E" w:rsidRPr="0051415A" w:rsidTr="006B229E">
        <w:trPr>
          <w:trHeight w:val="277"/>
        </w:trPr>
        <w:tc>
          <w:tcPr>
            <w:tcW w:w="4617" w:type="dxa"/>
            <w:shd w:val="clear" w:color="auto" w:fill="FDE9D9" w:themeFill="accent6" w:themeFillTint="33"/>
          </w:tcPr>
          <w:p w:rsidR="006B229E" w:rsidRPr="0051415A" w:rsidRDefault="006B229E" w:rsidP="006B229E">
            <w:r>
              <w:t>Английский язык</w:t>
            </w:r>
          </w:p>
        </w:tc>
        <w:tc>
          <w:tcPr>
            <w:tcW w:w="2199" w:type="dxa"/>
            <w:shd w:val="clear" w:color="auto" w:fill="FDE9D9" w:themeFill="accent6" w:themeFillTint="33"/>
          </w:tcPr>
          <w:p w:rsidR="006B229E" w:rsidRPr="0051415A" w:rsidRDefault="006B229E" w:rsidP="006B229E">
            <w:pPr>
              <w:jc w:val="center"/>
            </w:pPr>
            <w:r>
              <w:t>1</w:t>
            </w:r>
          </w:p>
        </w:tc>
        <w:tc>
          <w:tcPr>
            <w:tcW w:w="2565" w:type="dxa"/>
            <w:shd w:val="clear" w:color="auto" w:fill="FDE9D9" w:themeFill="accent6" w:themeFillTint="33"/>
          </w:tcPr>
          <w:p w:rsidR="006B229E" w:rsidRPr="0051415A" w:rsidRDefault="006B229E" w:rsidP="006B229E">
            <w:pPr>
              <w:jc w:val="center"/>
            </w:pPr>
            <w:r>
              <w:t>2</w:t>
            </w:r>
          </w:p>
        </w:tc>
      </w:tr>
    </w:tbl>
    <w:p w:rsidR="006B229E" w:rsidRDefault="006B229E" w:rsidP="00B92CCC">
      <w:pPr>
        <w:pStyle w:val="21"/>
        <w:spacing w:after="0" w:line="240" w:lineRule="auto"/>
        <w:ind w:left="0"/>
        <w:rPr>
          <w:b/>
          <w:i/>
          <w:highlight w:val="yellow"/>
        </w:rPr>
      </w:pPr>
    </w:p>
    <w:p w:rsidR="00112E32" w:rsidRPr="00BE581A" w:rsidRDefault="00112E32" w:rsidP="00112E32">
      <w:pPr>
        <w:pStyle w:val="21"/>
        <w:spacing w:after="0" w:line="240" w:lineRule="auto"/>
        <w:ind w:left="284"/>
        <w:jc w:val="center"/>
        <w:rPr>
          <w:b/>
          <w:i/>
        </w:rPr>
      </w:pPr>
      <w:r w:rsidRPr="00BE581A">
        <w:rPr>
          <w:b/>
          <w:i/>
        </w:rPr>
        <w:t>Результаты единого государственного экзамена</w:t>
      </w:r>
    </w:p>
    <w:p w:rsidR="00112E32" w:rsidRPr="00BE581A" w:rsidRDefault="00112E32" w:rsidP="00112E32">
      <w:pPr>
        <w:pStyle w:val="21"/>
        <w:spacing w:after="0" w:line="240" w:lineRule="auto"/>
        <w:jc w:val="right"/>
        <w:rPr>
          <w:b/>
          <w:i/>
        </w:rPr>
      </w:pPr>
      <w:r w:rsidRPr="00BE581A">
        <w:rPr>
          <w:b/>
          <w:i/>
        </w:rPr>
        <w:t>Таблица 18</w:t>
      </w:r>
    </w:p>
    <w:tbl>
      <w:tblPr>
        <w:tblW w:w="4999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0"/>
        <w:gridCol w:w="1726"/>
        <w:gridCol w:w="1809"/>
        <w:gridCol w:w="1810"/>
        <w:gridCol w:w="1774"/>
      </w:tblGrid>
      <w:tr w:rsidR="006F0706" w:rsidRPr="00BE581A" w:rsidTr="00335CF5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706" w:rsidRPr="00BE581A" w:rsidRDefault="006F0706" w:rsidP="006F0706">
            <w:pPr>
              <w:pStyle w:val="21"/>
              <w:spacing w:after="0" w:line="240" w:lineRule="auto"/>
              <w:ind w:left="-2"/>
              <w:jc w:val="center"/>
              <w:rPr>
                <w:bCs/>
                <w:lang w:eastAsia="en-US"/>
              </w:rPr>
            </w:pPr>
            <w:r w:rsidRPr="00BE581A">
              <w:rPr>
                <w:bCs/>
                <w:lang w:eastAsia="en-US"/>
              </w:rPr>
              <w:t>Предмет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706" w:rsidRPr="00BE581A" w:rsidRDefault="006F0706" w:rsidP="006F0706">
            <w:pPr>
              <w:pStyle w:val="21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BE581A">
              <w:rPr>
                <w:bCs/>
                <w:lang w:eastAsia="en-US"/>
              </w:rPr>
              <w:t>Средний балл по гимназии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706" w:rsidRPr="00BE581A" w:rsidRDefault="006F0706" w:rsidP="006F0706">
            <w:pPr>
              <w:pStyle w:val="21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BE581A">
              <w:rPr>
                <w:bCs/>
                <w:lang w:eastAsia="en-US"/>
              </w:rPr>
              <w:t>Средний балл по городу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706" w:rsidRPr="00BE581A" w:rsidRDefault="006F0706" w:rsidP="006F0706">
            <w:pPr>
              <w:pStyle w:val="21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BE581A">
              <w:rPr>
                <w:bCs/>
                <w:lang w:eastAsia="en-US"/>
              </w:rPr>
              <w:t xml:space="preserve">Средний балл </w:t>
            </w:r>
          </w:p>
          <w:p w:rsidR="006F0706" w:rsidRPr="00BE581A" w:rsidRDefault="006F0706" w:rsidP="006F0706">
            <w:pPr>
              <w:pStyle w:val="21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BE581A">
              <w:rPr>
                <w:bCs/>
                <w:lang w:eastAsia="en-US"/>
              </w:rPr>
              <w:t>по области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706" w:rsidRPr="00BE581A" w:rsidRDefault="006F0706" w:rsidP="006F0706">
            <w:pPr>
              <w:pStyle w:val="21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BE581A">
              <w:rPr>
                <w:bCs/>
                <w:lang w:eastAsia="en-US"/>
              </w:rPr>
              <w:t>Средний балл по России</w:t>
            </w:r>
          </w:p>
        </w:tc>
      </w:tr>
      <w:tr w:rsidR="00335CF5" w:rsidRPr="00BE581A" w:rsidTr="00335CF5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6F0706">
            <w:pPr>
              <w:pStyle w:val="af7"/>
              <w:spacing w:before="0" w:beforeAutospacing="0" w:after="0" w:afterAutospacing="0"/>
              <w:ind w:left="288"/>
            </w:pPr>
            <w:r w:rsidRPr="00BE581A">
              <w:rPr>
                <w:color w:val="000000"/>
                <w:kern w:val="24"/>
              </w:rPr>
              <w:t>Русский язык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256077" w:rsidRDefault="00335CF5" w:rsidP="00335CF5">
            <w:pPr>
              <w:pStyle w:val="21"/>
              <w:spacing w:after="0" w:line="240" w:lineRule="auto"/>
              <w:ind w:left="0"/>
              <w:jc w:val="center"/>
            </w:pPr>
            <w:r>
              <w:t>70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6F0706">
            <w:pPr>
              <w:jc w:val="center"/>
              <w:rPr>
                <w:lang w:eastAsia="en-US"/>
              </w:rPr>
            </w:pPr>
          </w:p>
        </w:tc>
      </w:tr>
      <w:tr w:rsidR="00335CF5" w:rsidRPr="00BE581A" w:rsidTr="00EC2AE1">
        <w:tc>
          <w:tcPr>
            <w:tcW w:w="1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6F0706">
            <w:pPr>
              <w:pStyle w:val="af7"/>
              <w:spacing w:before="0" w:beforeAutospacing="0" w:after="0" w:afterAutospacing="0"/>
              <w:ind w:left="288"/>
            </w:pPr>
            <w:r w:rsidRPr="00BE581A">
              <w:rPr>
                <w:color w:val="000000"/>
                <w:kern w:val="24"/>
              </w:rPr>
              <w:t>Математика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256077" w:rsidRDefault="00335CF5" w:rsidP="00335CF5">
            <w:pPr>
              <w:pStyle w:val="21"/>
              <w:spacing w:after="0" w:line="240" w:lineRule="auto"/>
              <w:ind w:left="0"/>
              <w:jc w:val="center"/>
            </w:pPr>
            <w:r>
              <w:t>(Б) 4,3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6F0706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6F0706">
            <w:pPr>
              <w:jc w:val="center"/>
              <w:rPr>
                <w:lang w:eastAsia="en-US"/>
              </w:rPr>
            </w:pPr>
          </w:p>
        </w:tc>
      </w:tr>
      <w:tr w:rsidR="00335CF5" w:rsidRPr="00BE581A" w:rsidTr="00EC2AE1">
        <w:tc>
          <w:tcPr>
            <w:tcW w:w="1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6F0706">
            <w:pPr>
              <w:pStyle w:val="af7"/>
              <w:spacing w:before="0" w:beforeAutospacing="0" w:after="0" w:afterAutospacing="0"/>
              <w:ind w:left="288"/>
              <w:rPr>
                <w:color w:val="000000"/>
                <w:kern w:val="24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256077" w:rsidRDefault="00335CF5" w:rsidP="00335CF5">
            <w:pPr>
              <w:pStyle w:val="21"/>
              <w:spacing w:after="0" w:line="240" w:lineRule="auto"/>
              <w:ind w:left="0"/>
              <w:jc w:val="center"/>
            </w:pPr>
            <w:r>
              <w:t>(П) 41,2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6F0706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6F0706">
            <w:pPr>
              <w:pStyle w:val="af7"/>
              <w:spacing w:before="0" w:beforeAutospacing="0" w:after="0" w:afterAutospacing="0"/>
              <w:ind w:left="288"/>
              <w:jc w:val="center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6F0706">
            <w:pPr>
              <w:jc w:val="center"/>
              <w:rPr>
                <w:lang w:eastAsia="en-US"/>
              </w:rPr>
            </w:pPr>
          </w:p>
        </w:tc>
      </w:tr>
      <w:tr w:rsidR="00335CF5" w:rsidRPr="00BE581A" w:rsidTr="00335CF5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ind w:left="288"/>
            </w:pPr>
            <w:r w:rsidRPr="00BE581A">
              <w:rPr>
                <w:color w:val="000000"/>
                <w:kern w:val="24"/>
              </w:rPr>
              <w:t>Биология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ind w:left="288"/>
              <w:jc w:val="center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jc w:val="center"/>
              <w:rPr>
                <w:lang w:eastAsia="en-US"/>
              </w:rPr>
            </w:pPr>
          </w:p>
        </w:tc>
      </w:tr>
      <w:tr w:rsidR="00335CF5" w:rsidRPr="00BE581A" w:rsidTr="00335CF5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ind w:left="288"/>
            </w:pPr>
            <w:r>
              <w:rPr>
                <w:color w:val="000000"/>
                <w:kern w:val="24"/>
              </w:rPr>
              <w:t>Физика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256077" w:rsidRDefault="00335CF5" w:rsidP="00335CF5">
            <w:pPr>
              <w:pStyle w:val="21"/>
              <w:spacing w:after="0" w:line="240" w:lineRule="auto"/>
              <w:ind w:left="0"/>
              <w:jc w:val="center"/>
            </w:pPr>
            <w:r>
              <w:t>51,7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ind w:left="288"/>
              <w:jc w:val="center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jc w:val="center"/>
              <w:rPr>
                <w:lang w:eastAsia="en-US"/>
              </w:rPr>
            </w:pPr>
          </w:p>
        </w:tc>
      </w:tr>
      <w:tr w:rsidR="00335CF5" w:rsidRPr="00BE581A" w:rsidTr="00335CF5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ind w:left="288"/>
            </w:pPr>
            <w:r>
              <w:t>География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256077" w:rsidRDefault="00335CF5" w:rsidP="00335CF5">
            <w:pPr>
              <w:pStyle w:val="21"/>
              <w:spacing w:after="0" w:line="240" w:lineRule="auto"/>
              <w:ind w:left="0"/>
              <w:jc w:val="center"/>
            </w:pPr>
            <w:r>
              <w:t>67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ind w:left="288"/>
              <w:jc w:val="center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jc w:val="center"/>
              <w:rPr>
                <w:lang w:eastAsia="en-US"/>
              </w:rPr>
            </w:pPr>
          </w:p>
        </w:tc>
      </w:tr>
      <w:tr w:rsidR="00335CF5" w:rsidRPr="00BE581A" w:rsidTr="00335CF5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ind w:left="288"/>
              <w:rPr>
                <w:color w:val="000000"/>
                <w:kern w:val="24"/>
              </w:rPr>
            </w:pPr>
            <w:r w:rsidRPr="00BE581A">
              <w:rPr>
                <w:color w:val="000000"/>
                <w:kern w:val="24"/>
              </w:rPr>
              <w:t>История России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256077" w:rsidRDefault="00335CF5" w:rsidP="00335CF5">
            <w:pPr>
              <w:pStyle w:val="21"/>
              <w:spacing w:after="0" w:line="240" w:lineRule="auto"/>
              <w:ind w:left="0"/>
              <w:jc w:val="center"/>
            </w:pPr>
            <w:r>
              <w:t>52,3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ind w:left="288"/>
              <w:jc w:val="center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jc w:val="center"/>
              <w:rPr>
                <w:lang w:eastAsia="en-US"/>
              </w:rPr>
            </w:pPr>
          </w:p>
        </w:tc>
      </w:tr>
      <w:tr w:rsidR="00335CF5" w:rsidRPr="00BE581A" w:rsidTr="00335CF5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ind w:left="288"/>
            </w:pPr>
            <w:r w:rsidRPr="00BE581A">
              <w:rPr>
                <w:color w:val="000000"/>
                <w:kern w:val="24"/>
              </w:rPr>
              <w:lastRenderedPageBreak/>
              <w:t>Литература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256077" w:rsidRDefault="00335CF5" w:rsidP="00335CF5">
            <w:pPr>
              <w:pStyle w:val="21"/>
              <w:spacing w:after="0" w:line="240" w:lineRule="auto"/>
              <w:ind w:left="0"/>
              <w:jc w:val="center"/>
            </w:pPr>
            <w:r>
              <w:t>60,7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ind w:left="288"/>
              <w:jc w:val="center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jc w:val="center"/>
              <w:rPr>
                <w:lang w:eastAsia="en-US"/>
              </w:rPr>
            </w:pPr>
          </w:p>
        </w:tc>
      </w:tr>
      <w:tr w:rsidR="00335CF5" w:rsidRPr="00BE581A" w:rsidTr="00335CF5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ind w:left="288"/>
            </w:pPr>
            <w:r w:rsidRPr="00BE581A">
              <w:rPr>
                <w:color w:val="000000"/>
                <w:kern w:val="24"/>
              </w:rPr>
              <w:t>Обществознание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256077" w:rsidRDefault="00335CF5" w:rsidP="00335CF5">
            <w:pPr>
              <w:pStyle w:val="21"/>
              <w:spacing w:after="0" w:line="240" w:lineRule="auto"/>
              <w:ind w:left="0"/>
              <w:jc w:val="center"/>
            </w:pPr>
            <w:r>
              <w:t>55,8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ind w:left="288"/>
              <w:jc w:val="center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jc w:val="center"/>
              <w:rPr>
                <w:lang w:eastAsia="en-US"/>
              </w:rPr>
            </w:pPr>
          </w:p>
        </w:tc>
      </w:tr>
      <w:tr w:rsidR="00335CF5" w:rsidRPr="00BE581A" w:rsidTr="00335CF5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ind w:left="288"/>
            </w:pPr>
            <w:r w:rsidRPr="00BE581A">
              <w:rPr>
                <w:color w:val="000000"/>
                <w:kern w:val="24"/>
              </w:rPr>
              <w:t>Английский язык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jc w:val="center"/>
            </w:pPr>
            <w:r>
              <w:t>57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ind w:left="288"/>
              <w:jc w:val="center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jc w:val="center"/>
              <w:rPr>
                <w:lang w:eastAsia="en-US"/>
              </w:rPr>
            </w:pPr>
          </w:p>
        </w:tc>
      </w:tr>
      <w:tr w:rsidR="00335CF5" w:rsidRPr="00EE36AA" w:rsidTr="00335CF5"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ind w:left="288"/>
            </w:pPr>
            <w:r w:rsidRPr="00BE581A">
              <w:rPr>
                <w:color w:val="000000"/>
                <w:kern w:val="24"/>
              </w:rPr>
              <w:t>Информатика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jc w:val="center"/>
            </w:pPr>
            <w:r>
              <w:t>52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pStyle w:val="af7"/>
              <w:spacing w:before="0" w:beforeAutospacing="0" w:after="0" w:afterAutospacing="0"/>
              <w:ind w:left="288"/>
              <w:jc w:val="center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F5" w:rsidRPr="00BE581A" w:rsidRDefault="00335CF5" w:rsidP="00335CF5">
            <w:pPr>
              <w:jc w:val="center"/>
              <w:rPr>
                <w:lang w:eastAsia="en-US"/>
              </w:rPr>
            </w:pPr>
          </w:p>
        </w:tc>
      </w:tr>
    </w:tbl>
    <w:p w:rsidR="006F0706" w:rsidRPr="00EE36AA" w:rsidRDefault="006F0706" w:rsidP="00112E32">
      <w:pPr>
        <w:pStyle w:val="21"/>
        <w:spacing w:line="240" w:lineRule="auto"/>
        <w:ind w:left="0"/>
        <w:rPr>
          <w:sz w:val="16"/>
          <w:szCs w:val="16"/>
          <w:highlight w:val="yellow"/>
        </w:rPr>
      </w:pPr>
    </w:p>
    <w:tbl>
      <w:tblPr>
        <w:tblStyle w:val="a5"/>
        <w:tblW w:w="0" w:type="auto"/>
        <w:tblLook w:val="04A0"/>
      </w:tblPr>
      <w:tblGrid>
        <w:gridCol w:w="1526"/>
        <w:gridCol w:w="7904"/>
      </w:tblGrid>
      <w:tr w:rsidR="00112E32" w:rsidRPr="00EE36AA" w:rsidTr="00E1601C">
        <w:tc>
          <w:tcPr>
            <w:tcW w:w="1526" w:type="dxa"/>
            <w:tcBorders>
              <w:bottom w:val="single" w:sz="4" w:space="0" w:color="000000"/>
            </w:tcBorders>
            <w:shd w:val="clear" w:color="auto" w:fill="FF3399"/>
          </w:tcPr>
          <w:p w:rsidR="00112E32" w:rsidRPr="00EE36AA" w:rsidRDefault="00112E32" w:rsidP="00E1601C">
            <w:pPr>
              <w:pStyle w:val="21"/>
              <w:spacing w:line="240" w:lineRule="auto"/>
              <w:ind w:left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904" w:type="dxa"/>
          </w:tcPr>
          <w:p w:rsidR="00112E32" w:rsidRPr="00BE581A" w:rsidRDefault="00112E32" w:rsidP="00E1601C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BE581A">
              <w:rPr>
                <w:sz w:val="20"/>
                <w:szCs w:val="20"/>
              </w:rPr>
              <w:t>Результат по гимназии выше результата по городу, области и России</w:t>
            </w:r>
          </w:p>
        </w:tc>
      </w:tr>
      <w:tr w:rsidR="00112E32" w:rsidRPr="00EE36AA" w:rsidTr="00E1601C">
        <w:tc>
          <w:tcPr>
            <w:tcW w:w="1526" w:type="dxa"/>
            <w:shd w:val="clear" w:color="auto" w:fill="92D050"/>
          </w:tcPr>
          <w:p w:rsidR="00112E32" w:rsidRPr="00EE36AA" w:rsidRDefault="00112E32" w:rsidP="00E1601C">
            <w:pPr>
              <w:pStyle w:val="21"/>
              <w:spacing w:line="240" w:lineRule="auto"/>
              <w:ind w:left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904" w:type="dxa"/>
          </w:tcPr>
          <w:p w:rsidR="00112E32" w:rsidRPr="00BE581A" w:rsidRDefault="00112E32" w:rsidP="00E1601C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BE581A">
              <w:rPr>
                <w:sz w:val="20"/>
                <w:szCs w:val="20"/>
              </w:rPr>
              <w:t>Результат по гимназии выше результата по области и России</w:t>
            </w:r>
          </w:p>
        </w:tc>
      </w:tr>
      <w:tr w:rsidR="00112E32" w:rsidRPr="00EE36AA" w:rsidTr="00E1601C">
        <w:tc>
          <w:tcPr>
            <w:tcW w:w="1526" w:type="dxa"/>
            <w:shd w:val="clear" w:color="auto" w:fill="C2D69B" w:themeFill="accent3" w:themeFillTint="99"/>
          </w:tcPr>
          <w:p w:rsidR="00112E32" w:rsidRPr="00EE36AA" w:rsidRDefault="00112E32" w:rsidP="00E1601C">
            <w:pPr>
              <w:pStyle w:val="21"/>
              <w:spacing w:line="240" w:lineRule="auto"/>
              <w:ind w:left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904" w:type="dxa"/>
          </w:tcPr>
          <w:p w:rsidR="00112E32" w:rsidRPr="00BE581A" w:rsidRDefault="00112E32" w:rsidP="00E1601C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BE581A">
              <w:rPr>
                <w:sz w:val="20"/>
                <w:szCs w:val="20"/>
              </w:rPr>
              <w:t>Результат по гимназии выше результата по области</w:t>
            </w:r>
          </w:p>
        </w:tc>
      </w:tr>
      <w:tr w:rsidR="00112E32" w:rsidRPr="00EE36AA" w:rsidTr="00E1601C">
        <w:tc>
          <w:tcPr>
            <w:tcW w:w="1526" w:type="dxa"/>
            <w:tcBorders>
              <w:bottom w:val="nil"/>
            </w:tcBorders>
            <w:shd w:val="clear" w:color="auto" w:fill="FFFF00"/>
          </w:tcPr>
          <w:p w:rsidR="00112E32" w:rsidRPr="00EE36AA" w:rsidRDefault="00112E32" w:rsidP="00E1601C">
            <w:pPr>
              <w:pStyle w:val="21"/>
              <w:spacing w:line="240" w:lineRule="auto"/>
              <w:ind w:left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904" w:type="dxa"/>
          </w:tcPr>
          <w:p w:rsidR="00112E32" w:rsidRPr="00BE581A" w:rsidRDefault="00112E32" w:rsidP="00E1601C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BE581A">
              <w:rPr>
                <w:sz w:val="20"/>
                <w:szCs w:val="20"/>
              </w:rPr>
              <w:t>Результат по гимназии ниже результата по городу и области</w:t>
            </w:r>
          </w:p>
        </w:tc>
      </w:tr>
    </w:tbl>
    <w:p w:rsidR="00D73A62" w:rsidRPr="00EE36AA" w:rsidRDefault="00D73A62" w:rsidP="00D73A62">
      <w:pPr>
        <w:pStyle w:val="21"/>
        <w:spacing w:after="0" w:line="240" w:lineRule="auto"/>
        <w:ind w:left="0"/>
        <w:jc w:val="both"/>
        <w:rPr>
          <w:highlight w:val="yellow"/>
        </w:rPr>
      </w:pPr>
    </w:p>
    <w:p w:rsidR="00D73A62" w:rsidRPr="008129C0" w:rsidRDefault="00D73A62" w:rsidP="00D73A62">
      <w:pPr>
        <w:ind w:firstLine="708"/>
        <w:jc w:val="both"/>
      </w:pPr>
      <w:r w:rsidRPr="00726F1F">
        <w:t xml:space="preserve">Средний балл по предметам составил  </w:t>
      </w:r>
      <w:r w:rsidR="00726F1F" w:rsidRPr="00726F1F">
        <w:t>55,8</w:t>
      </w:r>
      <w:r w:rsidRPr="00726F1F">
        <w:t xml:space="preserve"> (достаточный уровень). В целом</w:t>
      </w:r>
      <w:r w:rsidR="008129C0">
        <w:t xml:space="preserve"> по гимназии средний балл в 2014-2015</w:t>
      </w:r>
      <w:r w:rsidRPr="00726F1F">
        <w:t xml:space="preserve"> году ниже, чем в прошлом году на </w:t>
      </w:r>
      <w:r w:rsidR="00726F1F" w:rsidRPr="00726F1F">
        <w:rPr>
          <w:shd w:val="clear" w:color="auto" w:fill="FFFFFF" w:themeFill="background1"/>
        </w:rPr>
        <w:t>6,8</w:t>
      </w:r>
      <w:r w:rsidRPr="00726F1F">
        <w:t xml:space="preserve"> балла. </w:t>
      </w:r>
      <w:r w:rsidRPr="008129C0">
        <w:t xml:space="preserve">100% преодоление порога показали </w:t>
      </w:r>
      <w:r w:rsidR="004237D6" w:rsidRPr="008129C0">
        <w:t>уча</w:t>
      </w:r>
      <w:r w:rsidRPr="008129C0">
        <w:t xml:space="preserve">щиеся по </w:t>
      </w:r>
      <w:r w:rsidR="008129C0">
        <w:t>всем предметам. 100 баллов по русскому языку набрала ученица 11Б класса Ильина Елизавета.</w:t>
      </w:r>
    </w:p>
    <w:p w:rsidR="00D73A62" w:rsidRPr="0033427F" w:rsidRDefault="008129C0" w:rsidP="00422B96">
      <w:pPr>
        <w:pStyle w:val="21"/>
        <w:spacing w:after="0" w:line="240" w:lineRule="auto"/>
        <w:ind w:left="0" w:firstLine="360"/>
        <w:jc w:val="both"/>
      </w:pPr>
      <w:r w:rsidRPr="008129C0">
        <w:t>В 2014-2015</w:t>
      </w:r>
      <w:r w:rsidR="00D73A62" w:rsidRPr="008129C0">
        <w:t xml:space="preserve"> учебном году 3 учащихся 11-х классов окончили гимназию с золотой медалью.</w:t>
      </w:r>
    </w:p>
    <w:p w:rsidR="00112E32" w:rsidRPr="00DB544F" w:rsidRDefault="00112E32" w:rsidP="006060F4">
      <w:pPr>
        <w:pStyle w:val="21"/>
        <w:numPr>
          <w:ilvl w:val="1"/>
          <w:numId w:val="4"/>
        </w:numPr>
        <w:spacing w:after="0" w:line="240" w:lineRule="auto"/>
        <w:ind w:left="0" w:firstLine="0"/>
        <w:jc w:val="both"/>
        <w:rPr>
          <w:b/>
        </w:rPr>
      </w:pPr>
      <w:r w:rsidRPr="0033427F">
        <w:rPr>
          <w:b/>
        </w:rPr>
        <w:t xml:space="preserve">Результаты </w:t>
      </w:r>
      <w:r w:rsidRPr="00DB544F">
        <w:rPr>
          <w:b/>
        </w:rPr>
        <w:t>государственной (итоговой) аттестации в 9-х классах</w:t>
      </w:r>
    </w:p>
    <w:p w:rsidR="00112E32" w:rsidRPr="0033427F" w:rsidRDefault="00112E32" w:rsidP="00112E32">
      <w:pPr>
        <w:ind w:left="-142" w:firstLine="426"/>
        <w:jc w:val="both"/>
      </w:pPr>
      <w:r w:rsidRPr="00DB544F">
        <w:t>Результаты ГИА, так же как и ЕГЭ, являются одним</w:t>
      </w:r>
      <w:r w:rsidRPr="0033427F">
        <w:t xml:space="preserve"> из объективных показателей качества образовательных услуг. Девятиклассники сдавали два обязательных экзамена в новой форме. </w:t>
      </w:r>
    </w:p>
    <w:p w:rsidR="00112E32" w:rsidRPr="0033427F" w:rsidRDefault="00112E32" w:rsidP="00112E32">
      <w:pPr>
        <w:pStyle w:val="21"/>
        <w:spacing w:after="0" w:line="240" w:lineRule="auto"/>
        <w:ind w:left="284"/>
        <w:jc w:val="center"/>
        <w:rPr>
          <w:b/>
          <w:i/>
        </w:rPr>
      </w:pPr>
      <w:r w:rsidRPr="0033427F">
        <w:rPr>
          <w:b/>
          <w:i/>
        </w:rPr>
        <w:t>Сравнительный анализ результатов ГИА в основной школе</w:t>
      </w:r>
    </w:p>
    <w:p w:rsidR="00112E32" w:rsidRPr="0033427F" w:rsidRDefault="00112E32" w:rsidP="00112E32">
      <w:pPr>
        <w:pStyle w:val="21"/>
        <w:spacing w:after="0" w:line="240" w:lineRule="auto"/>
        <w:ind w:left="284"/>
        <w:jc w:val="right"/>
        <w:rPr>
          <w:b/>
          <w:i/>
        </w:rPr>
      </w:pPr>
      <w:r w:rsidRPr="0033427F">
        <w:rPr>
          <w:b/>
          <w:i/>
        </w:rPr>
        <w:t>Таблица 19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65"/>
        <w:gridCol w:w="902"/>
        <w:gridCol w:w="903"/>
        <w:gridCol w:w="903"/>
        <w:gridCol w:w="903"/>
        <w:gridCol w:w="903"/>
        <w:gridCol w:w="903"/>
        <w:gridCol w:w="989"/>
        <w:gridCol w:w="851"/>
      </w:tblGrid>
      <w:tr w:rsidR="00112E32" w:rsidRPr="00D73A62" w:rsidTr="00E2661E">
        <w:tc>
          <w:tcPr>
            <w:tcW w:w="1276" w:type="dxa"/>
            <w:vMerge w:val="restart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both"/>
            </w:pPr>
            <w:r w:rsidRPr="00D73A62">
              <w:t>Год</w:t>
            </w:r>
          </w:p>
        </w:tc>
        <w:tc>
          <w:tcPr>
            <w:tcW w:w="965" w:type="dxa"/>
            <w:vMerge w:val="restart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both"/>
            </w:pPr>
            <w:r w:rsidRPr="00D73A62">
              <w:t>Сдавали экзамен</w:t>
            </w:r>
          </w:p>
        </w:tc>
        <w:tc>
          <w:tcPr>
            <w:tcW w:w="3611" w:type="dxa"/>
            <w:gridSpan w:val="4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Русский язык</w:t>
            </w:r>
          </w:p>
        </w:tc>
        <w:tc>
          <w:tcPr>
            <w:tcW w:w="3646" w:type="dxa"/>
            <w:gridSpan w:val="4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Математика</w:t>
            </w:r>
          </w:p>
        </w:tc>
      </w:tr>
      <w:tr w:rsidR="00112E32" w:rsidRPr="00D73A62" w:rsidTr="00E2661E">
        <w:tc>
          <w:tcPr>
            <w:tcW w:w="1276" w:type="dxa"/>
            <w:vMerge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965" w:type="dxa"/>
            <w:vMerge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805" w:type="dxa"/>
            <w:gridSpan w:val="2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Справились</w:t>
            </w:r>
          </w:p>
        </w:tc>
        <w:tc>
          <w:tcPr>
            <w:tcW w:w="1806" w:type="dxa"/>
            <w:gridSpan w:val="2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На «4» и «5»</w:t>
            </w:r>
          </w:p>
        </w:tc>
        <w:tc>
          <w:tcPr>
            <w:tcW w:w="1806" w:type="dxa"/>
            <w:gridSpan w:val="2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Справились</w:t>
            </w:r>
          </w:p>
        </w:tc>
        <w:tc>
          <w:tcPr>
            <w:tcW w:w="1840" w:type="dxa"/>
            <w:gridSpan w:val="2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На «4» и «5»</w:t>
            </w:r>
          </w:p>
        </w:tc>
      </w:tr>
      <w:tr w:rsidR="00112E32" w:rsidRPr="00D73A62" w:rsidTr="00E2661E">
        <w:tc>
          <w:tcPr>
            <w:tcW w:w="1276" w:type="dxa"/>
            <w:vMerge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965" w:type="dxa"/>
            <w:vMerge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902" w:type="dxa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Кол-во</w:t>
            </w:r>
          </w:p>
        </w:tc>
        <w:tc>
          <w:tcPr>
            <w:tcW w:w="903" w:type="dxa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%</w:t>
            </w:r>
          </w:p>
        </w:tc>
        <w:tc>
          <w:tcPr>
            <w:tcW w:w="903" w:type="dxa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Кол-во</w:t>
            </w:r>
          </w:p>
        </w:tc>
        <w:tc>
          <w:tcPr>
            <w:tcW w:w="903" w:type="dxa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%</w:t>
            </w:r>
          </w:p>
        </w:tc>
        <w:tc>
          <w:tcPr>
            <w:tcW w:w="903" w:type="dxa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Кол-во</w:t>
            </w:r>
          </w:p>
        </w:tc>
        <w:tc>
          <w:tcPr>
            <w:tcW w:w="903" w:type="dxa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%</w:t>
            </w:r>
          </w:p>
        </w:tc>
        <w:tc>
          <w:tcPr>
            <w:tcW w:w="989" w:type="dxa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Кол-во</w:t>
            </w:r>
          </w:p>
        </w:tc>
        <w:tc>
          <w:tcPr>
            <w:tcW w:w="851" w:type="dxa"/>
            <w:shd w:val="clear" w:color="auto" w:fill="F2DBDB"/>
          </w:tcPr>
          <w:p w:rsidR="00112E32" w:rsidRPr="00D73A62" w:rsidRDefault="00112E3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%</w:t>
            </w:r>
          </w:p>
        </w:tc>
      </w:tr>
      <w:tr w:rsidR="000E615E" w:rsidRPr="00D73A62" w:rsidTr="00E2661E">
        <w:tc>
          <w:tcPr>
            <w:tcW w:w="1276" w:type="dxa"/>
            <w:shd w:val="clear" w:color="auto" w:fill="E5DFEC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both"/>
            </w:pPr>
            <w:r w:rsidRPr="00D73A62">
              <w:t>2010-2011</w:t>
            </w:r>
          </w:p>
        </w:tc>
        <w:tc>
          <w:tcPr>
            <w:tcW w:w="965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51</w:t>
            </w:r>
          </w:p>
        </w:tc>
        <w:tc>
          <w:tcPr>
            <w:tcW w:w="902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50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98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38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  <w:rPr>
                <w:b/>
              </w:rPr>
            </w:pPr>
            <w:r w:rsidRPr="00D73A62">
              <w:rPr>
                <w:b/>
              </w:rPr>
              <w:t>73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EE36AA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37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EE36AA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73</w:t>
            </w:r>
          </w:p>
        </w:tc>
        <w:tc>
          <w:tcPr>
            <w:tcW w:w="989" w:type="dxa"/>
            <w:shd w:val="clear" w:color="auto" w:fill="FDE9D9"/>
          </w:tcPr>
          <w:p w:rsidR="000E615E" w:rsidRPr="00D73A62" w:rsidRDefault="000E615E" w:rsidP="00EE36AA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22</w:t>
            </w:r>
          </w:p>
        </w:tc>
        <w:tc>
          <w:tcPr>
            <w:tcW w:w="851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  <w:rPr>
                <w:b/>
              </w:rPr>
            </w:pPr>
            <w:r w:rsidRPr="00D73A62">
              <w:rPr>
                <w:b/>
              </w:rPr>
              <w:t>41</w:t>
            </w:r>
          </w:p>
        </w:tc>
      </w:tr>
      <w:tr w:rsidR="000E615E" w:rsidRPr="00D73A62" w:rsidTr="00E2661E">
        <w:tc>
          <w:tcPr>
            <w:tcW w:w="1276" w:type="dxa"/>
            <w:shd w:val="clear" w:color="auto" w:fill="E5DFEC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both"/>
            </w:pPr>
            <w:r w:rsidRPr="00D73A62">
              <w:t>2011-2012</w:t>
            </w:r>
          </w:p>
        </w:tc>
        <w:tc>
          <w:tcPr>
            <w:tcW w:w="965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50</w:t>
            </w:r>
          </w:p>
        </w:tc>
        <w:tc>
          <w:tcPr>
            <w:tcW w:w="902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50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100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38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  <w:rPr>
                <w:b/>
              </w:rPr>
            </w:pPr>
            <w:r w:rsidRPr="00D73A62">
              <w:rPr>
                <w:b/>
              </w:rPr>
              <w:t>76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EE36AA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46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EE36AA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90</w:t>
            </w:r>
          </w:p>
        </w:tc>
        <w:tc>
          <w:tcPr>
            <w:tcW w:w="989" w:type="dxa"/>
            <w:shd w:val="clear" w:color="auto" w:fill="FDE9D9"/>
          </w:tcPr>
          <w:p w:rsidR="000E615E" w:rsidRPr="00D73A62" w:rsidRDefault="000E615E" w:rsidP="00EE36AA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19</w:t>
            </w:r>
          </w:p>
        </w:tc>
        <w:tc>
          <w:tcPr>
            <w:tcW w:w="851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34"/>
              <w:jc w:val="center"/>
              <w:rPr>
                <w:b/>
                <w:bCs/>
              </w:rPr>
            </w:pPr>
            <w:r w:rsidRPr="00D73A62">
              <w:rPr>
                <w:b/>
                <w:bCs/>
              </w:rPr>
              <w:t>38</w:t>
            </w:r>
          </w:p>
        </w:tc>
      </w:tr>
      <w:tr w:rsidR="000E615E" w:rsidRPr="00D73A62" w:rsidTr="00E2661E">
        <w:tc>
          <w:tcPr>
            <w:tcW w:w="1276" w:type="dxa"/>
            <w:shd w:val="clear" w:color="auto" w:fill="E5DFEC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both"/>
            </w:pPr>
            <w:r w:rsidRPr="00D73A62">
              <w:t>2012-2013</w:t>
            </w:r>
          </w:p>
        </w:tc>
        <w:tc>
          <w:tcPr>
            <w:tcW w:w="965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66</w:t>
            </w:r>
          </w:p>
        </w:tc>
        <w:tc>
          <w:tcPr>
            <w:tcW w:w="902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65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98,4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56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0"/>
              <w:jc w:val="center"/>
              <w:rPr>
                <w:b/>
              </w:rPr>
            </w:pPr>
            <w:r w:rsidRPr="00D73A62">
              <w:rPr>
                <w:b/>
              </w:rPr>
              <w:t>84,8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EE36AA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66</w:t>
            </w:r>
          </w:p>
        </w:tc>
        <w:tc>
          <w:tcPr>
            <w:tcW w:w="903" w:type="dxa"/>
            <w:shd w:val="clear" w:color="auto" w:fill="FDE9D9"/>
          </w:tcPr>
          <w:p w:rsidR="000E615E" w:rsidRPr="00D73A62" w:rsidRDefault="000E615E" w:rsidP="00EE36AA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100</w:t>
            </w:r>
          </w:p>
        </w:tc>
        <w:tc>
          <w:tcPr>
            <w:tcW w:w="989" w:type="dxa"/>
            <w:shd w:val="clear" w:color="auto" w:fill="FDE9D9"/>
          </w:tcPr>
          <w:p w:rsidR="000E615E" w:rsidRPr="00D73A62" w:rsidRDefault="000E615E" w:rsidP="00EE36AA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61</w:t>
            </w:r>
          </w:p>
        </w:tc>
        <w:tc>
          <w:tcPr>
            <w:tcW w:w="851" w:type="dxa"/>
            <w:shd w:val="clear" w:color="auto" w:fill="FDE9D9"/>
          </w:tcPr>
          <w:p w:rsidR="000E615E" w:rsidRPr="00D73A62" w:rsidRDefault="000E615E" w:rsidP="00D73A62">
            <w:pPr>
              <w:pStyle w:val="21"/>
              <w:spacing w:after="0" w:line="240" w:lineRule="auto"/>
              <w:ind w:left="34"/>
              <w:jc w:val="center"/>
              <w:rPr>
                <w:b/>
                <w:bCs/>
              </w:rPr>
            </w:pPr>
            <w:r w:rsidRPr="00D73A62">
              <w:rPr>
                <w:b/>
                <w:bCs/>
              </w:rPr>
              <w:t>93,8</w:t>
            </w:r>
          </w:p>
        </w:tc>
      </w:tr>
      <w:tr w:rsidR="00D73A62" w:rsidRPr="00D73A62" w:rsidTr="00E2661E">
        <w:tc>
          <w:tcPr>
            <w:tcW w:w="1276" w:type="dxa"/>
            <w:shd w:val="clear" w:color="auto" w:fill="E5DFEC"/>
          </w:tcPr>
          <w:p w:rsidR="00D73A62" w:rsidRPr="00D73A62" w:rsidRDefault="00D73A62" w:rsidP="00D73A62">
            <w:pPr>
              <w:pStyle w:val="21"/>
              <w:spacing w:after="0" w:line="240" w:lineRule="auto"/>
              <w:ind w:left="0"/>
              <w:jc w:val="both"/>
            </w:pPr>
            <w:r w:rsidRPr="00D73A62">
              <w:t>2013-2014</w:t>
            </w:r>
          </w:p>
        </w:tc>
        <w:tc>
          <w:tcPr>
            <w:tcW w:w="965" w:type="dxa"/>
            <w:shd w:val="clear" w:color="auto" w:fill="FDE9D9"/>
          </w:tcPr>
          <w:p w:rsidR="00D73A62" w:rsidRPr="00D73A62" w:rsidRDefault="00D73A6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75</w:t>
            </w:r>
          </w:p>
        </w:tc>
        <w:tc>
          <w:tcPr>
            <w:tcW w:w="902" w:type="dxa"/>
            <w:shd w:val="clear" w:color="auto" w:fill="FDE9D9"/>
          </w:tcPr>
          <w:p w:rsidR="00D73A62" w:rsidRPr="00D73A62" w:rsidRDefault="00D73A6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75</w:t>
            </w:r>
          </w:p>
        </w:tc>
        <w:tc>
          <w:tcPr>
            <w:tcW w:w="903" w:type="dxa"/>
            <w:shd w:val="clear" w:color="auto" w:fill="FDE9D9"/>
          </w:tcPr>
          <w:p w:rsidR="00D73A62" w:rsidRPr="00D73A62" w:rsidRDefault="00D73A6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97,3</w:t>
            </w:r>
          </w:p>
        </w:tc>
        <w:tc>
          <w:tcPr>
            <w:tcW w:w="903" w:type="dxa"/>
            <w:shd w:val="clear" w:color="auto" w:fill="FDE9D9"/>
          </w:tcPr>
          <w:p w:rsidR="00D73A62" w:rsidRPr="00D73A62" w:rsidRDefault="00D73A62" w:rsidP="00D73A62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50</w:t>
            </w:r>
          </w:p>
        </w:tc>
        <w:tc>
          <w:tcPr>
            <w:tcW w:w="903" w:type="dxa"/>
            <w:shd w:val="clear" w:color="auto" w:fill="FDE9D9"/>
          </w:tcPr>
          <w:p w:rsidR="00D73A62" w:rsidRPr="00D73A62" w:rsidRDefault="00D73A62" w:rsidP="00D73A62">
            <w:pPr>
              <w:pStyle w:val="21"/>
              <w:spacing w:after="0" w:line="240" w:lineRule="auto"/>
              <w:ind w:left="0"/>
              <w:rPr>
                <w:b/>
              </w:rPr>
            </w:pPr>
            <w:r w:rsidRPr="00D73A62">
              <w:rPr>
                <w:b/>
              </w:rPr>
              <w:t>70,4%</w:t>
            </w:r>
          </w:p>
        </w:tc>
        <w:tc>
          <w:tcPr>
            <w:tcW w:w="903" w:type="dxa"/>
            <w:shd w:val="clear" w:color="auto" w:fill="FDE9D9"/>
          </w:tcPr>
          <w:p w:rsidR="00D73A62" w:rsidRPr="00D73A62" w:rsidRDefault="00D73A62" w:rsidP="00EE36AA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75</w:t>
            </w:r>
          </w:p>
        </w:tc>
        <w:tc>
          <w:tcPr>
            <w:tcW w:w="903" w:type="dxa"/>
            <w:shd w:val="clear" w:color="auto" w:fill="FDE9D9"/>
          </w:tcPr>
          <w:p w:rsidR="00D73A62" w:rsidRPr="00D73A62" w:rsidRDefault="00D73A62" w:rsidP="00EE36AA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97,3</w:t>
            </w:r>
          </w:p>
        </w:tc>
        <w:tc>
          <w:tcPr>
            <w:tcW w:w="989" w:type="dxa"/>
            <w:shd w:val="clear" w:color="auto" w:fill="FDE9D9"/>
          </w:tcPr>
          <w:p w:rsidR="00D73A62" w:rsidRPr="00D73A62" w:rsidRDefault="00D73A62" w:rsidP="00EE36AA">
            <w:pPr>
              <w:pStyle w:val="21"/>
              <w:spacing w:after="0" w:line="240" w:lineRule="auto"/>
              <w:ind w:left="0"/>
              <w:jc w:val="center"/>
            </w:pPr>
            <w:r w:rsidRPr="00D73A62">
              <w:t>48</w:t>
            </w:r>
          </w:p>
        </w:tc>
        <w:tc>
          <w:tcPr>
            <w:tcW w:w="851" w:type="dxa"/>
            <w:shd w:val="clear" w:color="auto" w:fill="FDE9D9"/>
          </w:tcPr>
          <w:p w:rsidR="00D73A62" w:rsidRPr="00D73A62" w:rsidRDefault="00D73A62" w:rsidP="00D73A62">
            <w:pPr>
              <w:pStyle w:val="21"/>
              <w:spacing w:after="0" w:line="240" w:lineRule="auto"/>
              <w:ind w:left="34"/>
              <w:jc w:val="center"/>
              <w:rPr>
                <w:b/>
                <w:bCs/>
              </w:rPr>
            </w:pPr>
            <w:r w:rsidRPr="00D73A62">
              <w:rPr>
                <w:b/>
                <w:bCs/>
              </w:rPr>
              <w:t>67,6</w:t>
            </w:r>
          </w:p>
        </w:tc>
      </w:tr>
      <w:tr w:rsidR="00EE36AA" w:rsidRPr="00D73A62" w:rsidTr="00E2661E">
        <w:tc>
          <w:tcPr>
            <w:tcW w:w="1276" w:type="dxa"/>
            <w:shd w:val="clear" w:color="auto" w:fill="E5DFEC"/>
          </w:tcPr>
          <w:p w:rsidR="00EE36AA" w:rsidRDefault="00EE36AA" w:rsidP="000A2302">
            <w:pPr>
              <w:pStyle w:val="21"/>
              <w:spacing w:after="0" w:line="240" w:lineRule="auto"/>
              <w:ind w:left="0"/>
              <w:jc w:val="both"/>
            </w:pPr>
            <w:r>
              <w:t>2014</w:t>
            </w:r>
            <w:r w:rsidRPr="00663971">
              <w:t>-201</w:t>
            </w:r>
            <w:r>
              <w:t>5</w:t>
            </w:r>
          </w:p>
        </w:tc>
        <w:tc>
          <w:tcPr>
            <w:tcW w:w="965" w:type="dxa"/>
            <w:shd w:val="clear" w:color="auto" w:fill="FDE9D9"/>
          </w:tcPr>
          <w:p w:rsidR="00EE36AA" w:rsidRDefault="00EE36AA" w:rsidP="000A2302">
            <w:pPr>
              <w:pStyle w:val="21"/>
              <w:spacing w:after="0" w:line="240" w:lineRule="auto"/>
              <w:ind w:left="0"/>
              <w:jc w:val="center"/>
            </w:pPr>
            <w:r>
              <w:t>72</w:t>
            </w:r>
          </w:p>
        </w:tc>
        <w:tc>
          <w:tcPr>
            <w:tcW w:w="902" w:type="dxa"/>
            <w:shd w:val="clear" w:color="auto" w:fill="FDE9D9"/>
          </w:tcPr>
          <w:p w:rsidR="00EE36AA" w:rsidRDefault="00EE36AA" w:rsidP="000A2302">
            <w:pPr>
              <w:pStyle w:val="21"/>
              <w:spacing w:after="0" w:line="240" w:lineRule="auto"/>
              <w:ind w:left="0"/>
              <w:jc w:val="center"/>
            </w:pPr>
            <w:r>
              <w:t>72</w:t>
            </w:r>
          </w:p>
        </w:tc>
        <w:tc>
          <w:tcPr>
            <w:tcW w:w="903" w:type="dxa"/>
            <w:shd w:val="clear" w:color="auto" w:fill="FDE9D9"/>
          </w:tcPr>
          <w:p w:rsidR="00EE36AA" w:rsidRDefault="00EE36AA" w:rsidP="000A2302">
            <w:pPr>
              <w:pStyle w:val="21"/>
              <w:spacing w:after="0" w:line="240" w:lineRule="auto"/>
              <w:ind w:left="0"/>
              <w:jc w:val="center"/>
            </w:pPr>
            <w:r>
              <w:t>100</w:t>
            </w:r>
          </w:p>
        </w:tc>
        <w:tc>
          <w:tcPr>
            <w:tcW w:w="903" w:type="dxa"/>
            <w:shd w:val="clear" w:color="auto" w:fill="FDE9D9"/>
          </w:tcPr>
          <w:p w:rsidR="00EE36AA" w:rsidRDefault="00EE36AA" w:rsidP="000A2302">
            <w:pPr>
              <w:pStyle w:val="21"/>
              <w:spacing w:after="0" w:line="240" w:lineRule="auto"/>
              <w:ind w:left="0"/>
              <w:jc w:val="center"/>
            </w:pPr>
            <w:r>
              <w:t>54</w:t>
            </w:r>
          </w:p>
        </w:tc>
        <w:tc>
          <w:tcPr>
            <w:tcW w:w="903" w:type="dxa"/>
            <w:shd w:val="clear" w:color="auto" w:fill="FDE9D9"/>
          </w:tcPr>
          <w:p w:rsidR="00EE36AA" w:rsidRDefault="00EE36AA" w:rsidP="000A2302">
            <w:pPr>
              <w:pStyle w:val="2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903" w:type="dxa"/>
            <w:shd w:val="clear" w:color="auto" w:fill="FDE9D9"/>
          </w:tcPr>
          <w:p w:rsidR="00EE36AA" w:rsidRDefault="00EE36AA" w:rsidP="00EE36AA">
            <w:pPr>
              <w:pStyle w:val="21"/>
              <w:spacing w:before="60" w:after="60" w:line="240" w:lineRule="auto"/>
              <w:ind w:left="0"/>
              <w:jc w:val="center"/>
            </w:pPr>
            <w:r>
              <w:t>72</w:t>
            </w:r>
          </w:p>
        </w:tc>
        <w:tc>
          <w:tcPr>
            <w:tcW w:w="903" w:type="dxa"/>
            <w:shd w:val="clear" w:color="auto" w:fill="FDE9D9"/>
          </w:tcPr>
          <w:p w:rsidR="00EE36AA" w:rsidRDefault="00EE36AA" w:rsidP="00EE36AA">
            <w:pPr>
              <w:pStyle w:val="21"/>
              <w:spacing w:before="60" w:after="60" w:line="240" w:lineRule="auto"/>
              <w:ind w:left="0"/>
              <w:jc w:val="center"/>
            </w:pPr>
            <w:r>
              <w:t>97,2</w:t>
            </w:r>
          </w:p>
        </w:tc>
        <w:tc>
          <w:tcPr>
            <w:tcW w:w="989" w:type="dxa"/>
            <w:shd w:val="clear" w:color="auto" w:fill="FDE9D9"/>
          </w:tcPr>
          <w:p w:rsidR="00EE36AA" w:rsidRDefault="00EE36AA" w:rsidP="00EE36AA">
            <w:pPr>
              <w:pStyle w:val="21"/>
              <w:spacing w:before="60" w:after="60" w:line="240" w:lineRule="auto"/>
              <w:ind w:left="0"/>
              <w:jc w:val="center"/>
            </w:pPr>
            <w:r>
              <w:t>46</w:t>
            </w:r>
          </w:p>
        </w:tc>
        <w:tc>
          <w:tcPr>
            <w:tcW w:w="851" w:type="dxa"/>
            <w:shd w:val="clear" w:color="auto" w:fill="FDE9D9"/>
          </w:tcPr>
          <w:p w:rsidR="00EE36AA" w:rsidRDefault="00EE36AA" w:rsidP="000A2302">
            <w:pPr>
              <w:pStyle w:val="21"/>
              <w:spacing w:before="60" w:after="60" w:line="240" w:lineRule="auto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63,88</w:t>
            </w:r>
          </w:p>
        </w:tc>
      </w:tr>
    </w:tbl>
    <w:p w:rsidR="00112E32" w:rsidRDefault="00112E32" w:rsidP="00112E32">
      <w:pPr>
        <w:pStyle w:val="21"/>
        <w:spacing w:after="0" w:line="240" w:lineRule="auto"/>
        <w:ind w:left="284"/>
        <w:jc w:val="both"/>
      </w:pPr>
    </w:p>
    <w:p w:rsidR="00EE36AA" w:rsidRDefault="00EE36AA" w:rsidP="00EE36AA">
      <w:pPr>
        <w:pStyle w:val="21"/>
        <w:spacing w:after="0" w:line="240" w:lineRule="auto"/>
        <w:ind w:left="0" w:firstLine="284"/>
        <w:jc w:val="both"/>
      </w:pPr>
      <w:r>
        <w:t xml:space="preserve">Произошло повышение   абсолютной и качественной успеваемости по русскому языку и понижение  по математике. Успеваемость по русскому языку повысилась на 2,7%, качество – на 4,6%. По математике  абсолютная </w:t>
      </w:r>
      <w:r w:rsidRPr="007C46E8">
        <w:t xml:space="preserve"> успеваемость </w:t>
      </w:r>
      <w:r>
        <w:t>понизилась на 0,1%, качественная успеваемость – на  3,72%. .</w:t>
      </w:r>
    </w:p>
    <w:p w:rsidR="005D1AC7" w:rsidRPr="005D1AC7" w:rsidRDefault="00112E32" w:rsidP="005D1AC7">
      <w:pPr>
        <w:pStyle w:val="21"/>
        <w:spacing w:after="0" w:line="240" w:lineRule="auto"/>
        <w:ind w:left="284"/>
        <w:jc w:val="center"/>
        <w:rPr>
          <w:b/>
          <w:i/>
        </w:rPr>
      </w:pPr>
      <w:r w:rsidRPr="005D1AC7">
        <w:rPr>
          <w:b/>
          <w:i/>
        </w:rPr>
        <w:t xml:space="preserve">Диаграмма 15. Динамический анализ абсолютной успеваемости по результатам </w:t>
      </w:r>
      <w:r w:rsidRPr="00DB544F">
        <w:rPr>
          <w:b/>
          <w:i/>
        </w:rPr>
        <w:t>ГИА</w:t>
      </w:r>
      <w:r w:rsidRPr="005D1AC7">
        <w:rPr>
          <w:b/>
          <w:i/>
        </w:rPr>
        <w:t xml:space="preserve">  по русскому языку и математике в гимназии за 3 года</w:t>
      </w:r>
    </w:p>
    <w:p w:rsidR="005D1AC7" w:rsidRDefault="008C429B" w:rsidP="00D053D9">
      <w:pPr>
        <w:pStyle w:val="21"/>
        <w:spacing w:after="0" w:line="240" w:lineRule="auto"/>
        <w:ind w:left="284"/>
        <w:jc w:val="center"/>
        <w:rPr>
          <w:b/>
          <w:i/>
          <w:highlight w:val="yellow"/>
        </w:rPr>
      </w:pPr>
      <w:r>
        <w:rPr>
          <w:b/>
          <w:i/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97155</wp:posOffset>
            </wp:positionV>
            <wp:extent cx="4050665" cy="2202815"/>
            <wp:effectExtent l="19050" t="0" r="26035" b="6985"/>
            <wp:wrapTight wrapText="bothSides">
              <wp:wrapPolygon edited="0">
                <wp:start x="-102" y="0"/>
                <wp:lineTo x="-102" y="21668"/>
                <wp:lineTo x="21739" y="21668"/>
                <wp:lineTo x="21739" y="0"/>
                <wp:lineTo x="-102" y="0"/>
              </wp:wrapPolygon>
            </wp:wrapTight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anchor>
        </w:drawing>
      </w:r>
    </w:p>
    <w:p w:rsidR="005D1AC7" w:rsidRDefault="005D1AC7" w:rsidP="00D053D9">
      <w:pPr>
        <w:pStyle w:val="21"/>
        <w:spacing w:after="0" w:line="240" w:lineRule="auto"/>
        <w:ind w:left="284"/>
        <w:jc w:val="center"/>
        <w:rPr>
          <w:b/>
          <w:i/>
          <w:highlight w:val="yellow"/>
        </w:rPr>
      </w:pPr>
    </w:p>
    <w:p w:rsidR="005D1AC7" w:rsidRDefault="005D1AC7" w:rsidP="00D053D9">
      <w:pPr>
        <w:pStyle w:val="21"/>
        <w:spacing w:after="0" w:line="240" w:lineRule="auto"/>
        <w:ind w:left="284"/>
        <w:jc w:val="center"/>
        <w:rPr>
          <w:b/>
          <w:i/>
          <w:highlight w:val="yellow"/>
        </w:rPr>
      </w:pPr>
    </w:p>
    <w:p w:rsidR="005D1AC7" w:rsidRDefault="005D1AC7" w:rsidP="00D053D9">
      <w:pPr>
        <w:pStyle w:val="21"/>
        <w:spacing w:after="0" w:line="240" w:lineRule="auto"/>
        <w:ind w:left="284"/>
        <w:jc w:val="center"/>
        <w:rPr>
          <w:b/>
          <w:i/>
          <w:highlight w:val="yellow"/>
        </w:rPr>
      </w:pPr>
    </w:p>
    <w:p w:rsidR="005D1AC7" w:rsidRDefault="005D1AC7" w:rsidP="00D053D9">
      <w:pPr>
        <w:pStyle w:val="21"/>
        <w:spacing w:after="0" w:line="240" w:lineRule="auto"/>
        <w:ind w:left="284"/>
        <w:jc w:val="center"/>
        <w:rPr>
          <w:b/>
          <w:i/>
          <w:highlight w:val="yellow"/>
        </w:rPr>
      </w:pPr>
    </w:p>
    <w:p w:rsidR="005D1AC7" w:rsidRDefault="005D1AC7" w:rsidP="00D053D9">
      <w:pPr>
        <w:pStyle w:val="21"/>
        <w:spacing w:after="0" w:line="240" w:lineRule="auto"/>
        <w:ind w:left="284"/>
        <w:jc w:val="center"/>
        <w:rPr>
          <w:b/>
          <w:i/>
          <w:highlight w:val="yellow"/>
        </w:rPr>
      </w:pPr>
    </w:p>
    <w:p w:rsidR="005D1AC7" w:rsidRDefault="005D1AC7" w:rsidP="00D053D9">
      <w:pPr>
        <w:pStyle w:val="21"/>
        <w:spacing w:after="0" w:line="240" w:lineRule="auto"/>
        <w:ind w:left="284"/>
        <w:jc w:val="center"/>
        <w:rPr>
          <w:b/>
          <w:i/>
          <w:highlight w:val="yellow"/>
        </w:rPr>
      </w:pPr>
    </w:p>
    <w:p w:rsidR="005D1AC7" w:rsidRDefault="005D1AC7" w:rsidP="00D053D9">
      <w:pPr>
        <w:pStyle w:val="21"/>
        <w:spacing w:after="0" w:line="240" w:lineRule="auto"/>
        <w:ind w:left="284"/>
        <w:jc w:val="center"/>
        <w:rPr>
          <w:b/>
          <w:i/>
          <w:highlight w:val="yellow"/>
        </w:rPr>
      </w:pPr>
    </w:p>
    <w:p w:rsidR="005D1AC7" w:rsidRDefault="005D1AC7" w:rsidP="000925FD">
      <w:pPr>
        <w:pStyle w:val="21"/>
        <w:spacing w:after="0" w:line="240" w:lineRule="auto"/>
        <w:ind w:left="0"/>
        <w:rPr>
          <w:b/>
          <w:i/>
          <w:highlight w:val="yellow"/>
        </w:rPr>
      </w:pPr>
    </w:p>
    <w:p w:rsidR="00B92CCC" w:rsidRDefault="00B92CCC" w:rsidP="005D1AC7">
      <w:pPr>
        <w:pStyle w:val="21"/>
        <w:spacing w:after="0" w:line="240" w:lineRule="auto"/>
        <w:ind w:left="284"/>
        <w:jc w:val="center"/>
        <w:rPr>
          <w:b/>
          <w:i/>
        </w:rPr>
      </w:pPr>
    </w:p>
    <w:p w:rsidR="00B92CCC" w:rsidRDefault="00B92CCC" w:rsidP="005D1AC7">
      <w:pPr>
        <w:pStyle w:val="21"/>
        <w:spacing w:after="0" w:line="240" w:lineRule="auto"/>
        <w:ind w:left="284"/>
        <w:jc w:val="center"/>
        <w:rPr>
          <w:b/>
          <w:i/>
        </w:rPr>
      </w:pPr>
    </w:p>
    <w:p w:rsidR="00B92CCC" w:rsidRDefault="00B92CCC" w:rsidP="008C429B">
      <w:pPr>
        <w:pStyle w:val="21"/>
        <w:spacing w:after="0" w:line="240" w:lineRule="auto"/>
        <w:ind w:left="0"/>
        <w:rPr>
          <w:b/>
          <w:i/>
        </w:rPr>
      </w:pPr>
    </w:p>
    <w:p w:rsidR="00D73A62" w:rsidRPr="005D1AC7" w:rsidRDefault="00112E32" w:rsidP="005D1AC7">
      <w:pPr>
        <w:pStyle w:val="21"/>
        <w:spacing w:after="0" w:line="240" w:lineRule="auto"/>
        <w:ind w:left="284"/>
        <w:jc w:val="center"/>
        <w:rPr>
          <w:b/>
          <w:i/>
        </w:rPr>
      </w:pPr>
      <w:r w:rsidRPr="005D1AC7">
        <w:rPr>
          <w:b/>
          <w:i/>
        </w:rPr>
        <w:lastRenderedPageBreak/>
        <w:t xml:space="preserve">Диаграмма 16. Динамический анализ качественной  успеваемости по результатам </w:t>
      </w:r>
      <w:r w:rsidRPr="00DB544F">
        <w:rPr>
          <w:b/>
          <w:i/>
        </w:rPr>
        <w:t>ГИА</w:t>
      </w:r>
      <w:r w:rsidRPr="005D1AC7">
        <w:rPr>
          <w:b/>
          <w:i/>
        </w:rPr>
        <w:t xml:space="preserve">  по русскому языку и математике в гимназии за 3 года</w:t>
      </w:r>
    </w:p>
    <w:p w:rsidR="005D1AC7" w:rsidRDefault="00FC3FF3" w:rsidP="00D73A62">
      <w:pPr>
        <w:pStyle w:val="21"/>
        <w:spacing w:after="0" w:line="240" w:lineRule="auto"/>
        <w:ind w:left="0"/>
        <w:jc w:val="both"/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142240</wp:posOffset>
            </wp:positionV>
            <wp:extent cx="4117340" cy="2162175"/>
            <wp:effectExtent l="19050" t="0" r="16510" b="0"/>
            <wp:wrapTight wrapText="bothSides">
              <wp:wrapPolygon edited="0">
                <wp:start x="-100" y="0"/>
                <wp:lineTo x="-100" y="21505"/>
                <wp:lineTo x="21687" y="21505"/>
                <wp:lineTo x="21687" y="0"/>
                <wp:lineTo x="-100" y="0"/>
              </wp:wrapPolygon>
            </wp:wrapTight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anchor>
        </w:drawing>
      </w: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5D1AC7" w:rsidRDefault="005D1AC7" w:rsidP="00D73A62">
      <w:pPr>
        <w:pStyle w:val="21"/>
        <w:spacing w:after="0" w:line="240" w:lineRule="auto"/>
        <w:ind w:left="0"/>
        <w:jc w:val="both"/>
      </w:pPr>
    </w:p>
    <w:p w:rsidR="00FC3FF3" w:rsidRDefault="00FC3FF3" w:rsidP="00FC3FF3">
      <w:pPr>
        <w:pStyle w:val="21"/>
        <w:spacing w:after="0" w:line="240" w:lineRule="auto"/>
        <w:ind w:left="0"/>
        <w:jc w:val="both"/>
      </w:pPr>
    </w:p>
    <w:p w:rsidR="00D73A62" w:rsidRPr="0033427F" w:rsidRDefault="00D73A62" w:rsidP="00D73A62">
      <w:pPr>
        <w:pStyle w:val="21"/>
        <w:spacing w:after="0" w:line="240" w:lineRule="auto"/>
        <w:ind w:left="0" w:firstLine="283"/>
        <w:jc w:val="both"/>
      </w:pPr>
      <w:r w:rsidRPr="0033427F">
        <w:t xml:space="preserve">Анализ результатов </w:t>
      </w:r>
      <w:r w:rsidRPr="00DB544F">
        <w:t>государственной итоговой аттестации</w:t>
      </w:r>
      <w:r w:rsidRPr="0033427F">
        <w:t xml:space="preserve"> выпускников 9-х классов позволяет сделать вывод о </w:t>
      </w:r>
      <w:r>
        <w:t xml:space="preserve">достаточном </w:t>
      </w:r>
      <w:r w:rsidRPr="0033427F">
        <w:t xml:space="preserve"> уровне </w:t>
      </w:r>
      <w:proofErr w:type="spellStart"/>
      <w:r w:rsidRPr="0033427F">
        <w:t>сформированности</w:t>
      </w:r>
      <w:proofErr w:type="spellEnd"/>
      <w:r w:rsidRPr="0033427F">
        <w:t xml:space="preserve"> знаний за курс основной школы данной параллели по русскому языку и </w:t>
      </w:r>
      <w:r>
        <w:t>математике</w:t>
      </w:r>
      <w:r w:rsidRPr="0033427F">
        <w:t>.</w:t>
      </w:r>
    </w:p>
    <w:p w:rsidR="00FC3FF3" w:rsidRPr="0033427F" w:rsidRDefault="00D73A62" w:rsidP="00FC3FF3">
      <w:pPr>
        <w:pStyle w:val="21"/>
        <w:spacing w:after="0" w:line="240" w:lineRule="auto"/>
        <w:ind w:left="0" w:firstLine="708"/>
        <w:jc w:val="both"/>
      </w:pPr>
      <w:r w:rsidRPr="0033427F">
        <w:t>Ежегодно происходит увеличение коли</w:t>
      </w:r>
      <w:r>
        <w:t xml:space="preserve">чества </w:t>
      </w:r>
      <w:proofErr w:type="spellStart"/>
      <w:r w:rsidRPr="0033427F">
        <w:t>учающихся</w:t>
      </w:r>
      <w:proofErr w:type="spellEnd"/>
      <w:r w:rsidRPr="0033427F">
        <w:t xml:space="preserve"> 9 классов, проходящих </w:t>
      </w:r>
      <w:r w:rsidRPr="00DB544F">
        <w:t>ГИА п</w:t>
      </w:r>
      <w:r w:rsidRPr="0033427F">
        <w:t>о трем и более предметам в н</w:t>
      </w:r>
      <w:r>
        <w:t>овой форме. Наиболее популярным предметам</w:t>
      </w:r>
      <w:r w:rsidRPr="0033427F">
        <w:t xml:space="preserve"> у обучающихся 9-х классов в новой форме по выбору стали: </w:t>
      </w:r>
      <w:r>
        <w:t>информатика –</w:t>
      </w:r>
      <w:r w:rsidR="00FC3FF3">
        <w:t xml:space="preserve"> 28%, обществознание – 28</w:t>
      </w:r>
      <w:r>
        <w:t xml:space="preserve">%. </w:t>
      </w:r>
      <w:r w:rsidRPr="00C407C3">
        <w:t xml:space="preserve"> </w:t>
      </w:r>
      <w:r>
        <w:t>Ежегодно небольшое количество обучающихся выбирают для сдачи предметы: химия, литература, история.</w:t>
      </w:r>
    </w:p>
    <w:p w:rsidR="00112E32" w:rsidRPr="0033427F" w:rsidRDefault="00112E32" w:rsidP="00112E32">
      <w:pPr>
        <w:pStyle w:val="21"/>
        <w:spacing w:after="0" w:line="240" w:lineRule="auto"/>
        <w:ind w:left="0" w:firstLine="708"/>
        <w:jc w:val="center"/>
        <w:rPr>
          <w:b/>
          <w:i/>
        </w:rPr>
      </w:pPr>
      <w:r w:rsidRPr="0033427F">
        <w:rPr>
          <w:b/>
          <w:i/>
        </w:rPr>
        <w:t>Сред</w:t>
      </w:r>
      <w:r w:rsidR="00630502">
        <w:rPr>
          <w:b/>
          <w:i/>
        </w:rPr>
        <w:t xml:space="preserve">ний балл по </w:t>
      </w:r>
      <w:r w:rsidR="00630502" w:rsidRPr="00DB544F">
        <w:rPr>
          <w:b/>
          <w:i/>
        </w:rPr>
        <w:t>результат</w:t>
      </w:r>
      <w:r w:rsidR="000925FD" w:rsidRPr="00DB544F">
        <w:rPr>
          <w:b/>
          <w:i/>
        </w:rPr>
        <w:t>ам ГИА</w:t>
      </w:r>
      <w:r w:rsidR="00FC3FF3" w:rsidRPr="00DB544F">
        <w:rPr>
          <w:b/>
          <w:i/>
        </w:rPr>
        <w:t xml:space="preserve"> </w:t>
      </w:r>
      <w:r w:rsidR="004E4B8D" w:rsidRPr="00DB544F">
        <w:rPr>
          <w:b/>
          <w:i/>
        </w:rPr>
        <w:t>в</w:t>
      </w:r>
      <w:r w:rsidR="004E4B8D">
        <w:rPr>
          <w:b/>
          <w:i/>
        </w:rPr>
        <w:t xml:space="preserve"> форме ОГЭ </w:t>
      </w:r>
      <w:r w:rsidR="00FC3FF3">
        <w:rPr>
          <w:b/>
          <w:i/>
        </w:rPr>
        <w:t>2015</w:t>
      </w:r>
      <w:r w:rsidRPr="0033427F">
        <w:rPr>
          <w:b/>
          <w:i/>
        </w:rPr>
        <w:t>г.</w:t>
      </w:r>
    </w:p>
    <w:p w:rsidR="00D73A62" w:rsidRPr="004E4B8D" w:rsidRDefault="00112E32" w:rsidP="004E4B8D">
      <w:pPr>
        <w:pStyle w:val="21"/>
        <w:spacing w:after="0" w:line="240" w:lineRule="auto"/>
        <w:ind w:left="0" w:firstLine="708"/>
        <w:jc w:val="right"/>
        <w:rPr>
          <w:b/>
          <w:i/>
        </w:rPr>
      </w:pPr>
      <w:r w:rsidRPr="0033427F">
        <w:rPr>
          <w:b/>
          <w:i/>
        </w:rPr>
        <w:t xml:space="preserve">Таблица 20 </w:t>
      </w:r>
    </w:p>
    <w:tbl>
      <w:tblPr>
        <w:tblStyle w:val="a5"/>
        <w:tblW w:w="0" w:type="auto"/>
        <w:tblLook w:val="04A0"/>
      </w:tblPr>
      <w:tblGrid>
        <w:gridCol w:w="2357"/>
        <w:gridCol w:w="2357"/>
        <w:gridCol w:w="2358"/>
        <w:gridCol w:w="2358"/>
      </w:tblGrid>
      <w:tr w:rsidR="004E4B8D" w:rsidRPr="00DB2437" w:rsidTr="000A2302">
        <w:tc>
          <w:tcPr>
            <w:tcW w:w="2357" w:type="dxa"/>
            <w:shd w:val="clear" w:color="auto" w:fill="EAF1DD" w:themeFill="accent3" w:themeFillTint="33"/>
            <w:vAlign w:val="center"/>
          </w:tcPr>
          <w:p w:rsidR="004E4B8D" w:rsidRPr="00DB2437" w:rsidRDefault="004E4B8D" w:rsidP="000A2302">
            <w:pPr>
              <w:jc w:val="center"/>
              <w:rPr>
                <w:b/>
                <w:bCs/>
              </w:rPr>
            </w:pPr>
            <w:r w:rsidRPr="00DB2437">
              <w:rPr>
                <w:b/>
                <w:bCs/>
              </w:rPr>
              <w:t>Предмет</w:t>
            </w:r>
          </w:p>
        </w:tc>
        <w:tc>
          <w:tcPr>
            <w:tcW w:w="2357" w:type="dxa"/>
            <w:shd w:val="clear" w:color="auto" w:fill="EAF1DD" w:themeFill="accent3" w:themeFillTint="33"/>
          </w:tcPr>
          <w:p w:rsidR="004E4B8D" w:rsidRPr="00DB2437" w:rsidRDefault="004E4B8D" w:rsidP="000A2302">
            <w:pPr>
              <w:jc w:val="center"/>
              <w:rPr>
                <w:b/>
                <w:bCs/>
              </w:rPr>
            </w:pPr>
            <w:r w:rsidRPr="00DB2437">
              <w:rPr>
                <w:b/>
                <w:bCs/>
              </w:rPr>
              <w:t>Сдавало</w:t>
            </w:r>
          </w:p>
          <w:p w:rsidR="004E4B8D" w:rsidRDefault="004E4B8D" w:rsidP="000A2302">
            <w:pPr>
              <w:pStyle w:val="21"/>
              <w:spacing w:after="0" w:line="240" w:lineRule="auto"/>
              <w:ind w:left="0"/>
              <w:jc w:val="center"/>
            </w:pPr>
            <w:r w:rsidRPr="00DB2437">
              <w:rPr>
                <w:b/>
                <w:bCs/>
              </w:rPr>
              <w:t>чел.</w:t>
            </w:r>
          </w:p>
        </w:tc>
        <w:tc>
          <w:tcPr>
            <w:tcW w:w="2358" w:type="dxa"/>
            <w:shd w:val="clear" w:color="auto" w:fill="EAF1DD" w:themeFill="accent3" w:themeFillTint="33"/>
          </w:tcPr>
          <w:p w:rsidR="004E4B8D" w:rsidRPr="00DB2437" w:rsidRDefault="004E4B8D" w:rsidP="000A2302">
            <w:pPr>
              <w:jc w:val="center"/>
              <w:rPr>
                <w:b/>
                <w:bCs/>
              </w:rPr>
            </w:pPr>
            <w:r w:rsidRPr="00DB2437">
              <w:rPr>
                <w:b/>
                <w:bCs/>
              </w:rPr>
              <w:t>%</w:t>
            </w:r>
          </w:p>
        </w:tc>
        <w:tc>
          <w:tcPr>
            <w:tcW w:w="2358" w:type="dxa"/>
            <w:shd w:val="clear" w:color="auto" w:fill="EAF1DD" w:themeFill="accent3" w:themeFillTint="33"/>
          </w:tcPr>
          <w:p w:rsidR="004E4B8D" w:rsidRPr="00DB2437" w:rsidRDefault="004E4B8D" w:rsidP="000A2302">
            <w:pPr>
              <w:jc w:val="center"/>
              <w:rPr>
                <w:b/>
                <w:bCs/>
              </w:rPr>
            </w:pPr>
            <w:r w:rsidRPr="00DB2437">
              <w:rPr>
                <w:b/>
                <w:bCs/>
              </w:rPr>
              <w:t>Средний</w:t>
            </w:r>
          </w:p>
          <w:p w:rsidR="004E4B8D" w:rsidRPr="00DB2437" w:rsidRDefault="004E4B8D" w:rsidP="000A2302">
            <w:pPr>
              <w:jc w:val="center"/>
              <w:rPr>
                <w:b/>
                <w:bCs/>
              </w:rPr>
            </w:pPr>
            <w:r w:rsidRPr="00DB2437">
              <w:rPr>
                <w:b/>
                <w:bCs/>
              </w:rPr>
              <w:t>балл</w:t>
            </w:r>
          </w:p>
        </w:tc>
      </w:tr>
      <w:tr w:rsidR="004E4B8D" w:rsidRPr="00DB2437" w:rsidTr="000A2302">
        <w:tc>
          <w:tcPr>
            <w:tcW w:w="2357" w:type="dxa"/>
            <w:shd w:val="clear" w:color="auto" w:fill="FDE9D9" w:themeFill="accent6" w:themeFillTint="33"/>
          </w:tcPr>
          <w:p w:rsidR="004E4B8D" w:rsidRPr="00DB2437" w:rsidRDefault="004E4B8D" w:rsidP="000A2302">
            <w:pPr>
              <w:jc w:val="both"/>
            </w:pPr>
            <w:r w:rsidRPr="00DB2437">
              <w:t>Математика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4E4B8D" w:rsidRPr="00DB2437" w:rsidRDefault="004E4B8D" w:rsidP="000A2302">
            <w:pPr>
              <w:jc w:val="center"/>
            </w:pPr>
            <w:r>
              <w:t>64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4E4B8D" w:rsidRPr="00DB2437" w:rsidRDefault="004E4B8D" w:rsidP="000A2302">
            <w:pPr>
              <w:jc w:val="center"/>
            </w:pPr>
            <w:r>
              <w:t>100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4E4B8D" w:rsidRPr="00DB2437" w:rsidRDefault="004E4B8D" w:rsidP="000A2302">
            <w:pPr>
              <w:jc w:val="center"/>
            </w:pPr>
            <w:r>
              <w:t>3,59</w:t>
            </w:r>
          </w:p>
        </w:tc>
      </w:tr>
      <w:tr w:rsidR="004E4B8D" w:rsidRPr="00DB2437" w:rsidTr="000A2302">
        <w:tc>
          <w:tcPr>
            <w:tcW w:w="2357" w:type="dxa"/>
            <w:shd w:val="clear" w:color="auto" w:fill="FDE9D9" w:themeFill="accent6" w:themeFillTint="33"/>
          </w:tcPr>
          <w:p w:rsidR="004E4B8D" w:rsidRPr="00DB2437" w:rsidRDefault="004E4B8D" w:rsidP="000A2302">
            <w:pPr>
              <w:jc w:val="both"/>
            </w:pPr>
            <w:r w:rsidRPr="00DB2437">
              <w:t>Русский язык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4E4B8D" w:rsidRPr="00DB2437" w:rsidRDefault="004E4B8D" w:rsidP="000A2302">
            <w:pPr>
              <w:jc w:val="center"/>
            </w:pPr>
            <w:r>
              <w:t>64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4E4B8D" w:rsidRPr="00DB2437" w:rsidRDefault="004E4B8D" w:rsidP="000A2302">
            <w:pPr>
              <w:jc w:val="center"/>
            </w:pPr>
            <w:r>
              <w:t>100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4E4B8D" w:rsidRPr="00DB2437" w:rsidRDefault="004E4B8D" w:rsidP="000A2302">
            <w:pPr>
              <w:jc w:val="center"/>
            </w:pPr>
            <w:r>
              <w:t>4</w:t>
            </w:r>
          </w:p>
        </w:tc>
      </w:tr>
      <w:tr w:rsidR="004E4B8D" w:rsidRPr="00DB2437" w:rsidTr="000A2302">
        <w:tc>
          <w:tcPr>
            <w:tcW w:w="2357" w:type="dxa"/>
            <w:shd w:val="clear" w:color="auto" w:fill="FDE9D9" w:themeFill="accent6" w:themeFillTint="33"/>
          </w:tcPr>
          <w:p w:rsidR="004E4B8D" w:rsidRPr="00DB2437" w:rsidRDefault="004E4B8D" w:rsidP="000A2302">
            <w:pPr>
              <w:jc w:val="both"/>
            </w:pPr>
            <w:r w:rsidRPr="00DB2437">
              <w:t>Информатика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4E4B8D" w:rsidRPr="00DB2437" w:rsidRDefault="004E4B8D" w:rsidP="000A2302">
            <w:pPr>
              <w:jc w:val="center"/>
            </w:pPr>
            <w:r>
              <w:t>18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4E4B8D" w:rsidRPr="00DB2437" w:rsidRDefault="004E4B8D" w:rsidP="000A2302">
            <w:pPr>
              <w:jc w:val="center"/>
            </w:pPr>
            <w:r>
              <w:t>28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4E4B8D" w:rsidRPr="00011989" w:rsidRDefault="004E4B8D" w:rsidP="000A2302">
            <w:pPr>
              <w:jc w:val="center"/>
            </w:pPr>
            <w:r>
              <w:t>3,9</w:t>
            </w:r>
          </w:p>
        </w:tc>
      </w:tr>
      <w:tr w:rsidR="004E4B8D" w:rsidRPr="00DB2437" w:rsidTr="000A2302">
        <w:tc>
          <w:tcPr>
            <w:tcW w:w="2357" w:type="dxa"/>
            <w:shd w:val="clear" w:color="auto" w:fill="FDE9D9" w:themeFill="accent6" w:themeFillTint="33"/>
          </w:tcPr>
          <w:p w:rsidR="004E4B8D" w:rsidRPr="00CB7B83" w:rsidRDefault="004E4B8D" w:rsidP="000A2302">
            <w:pPr>
              <w:jc w:val="both"/>
              <w:rPr>
                <w:iCs/>
              </w:rPr>
            </w:pPr>
            <w:r w:rsidRPr="00CB7B83">
              <w:rPr>
                <w:iCs/>
              </w:rPr>
              <w:t>Обществознание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4E4B8D" w:rsidRPr="00CB7B83" w:rsidRDefault="004E4B8D" w:rsidP="000A2302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4E4B8D" w:rsidRPr="00CB7B83" w:rsidRDefault="004E4B8D" w:rsidP="000A2302">
            <w:pPr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4E4B8D" w:rsidRPr="00011989" w:rsidRDefault="004E4B8D" w:rsidP="000A2302">
            <w:pPr>
              <w:jc w:val="center"/>
              <w:rPr>
                <w:iCs/>
              </w:rPr>
            </w:pPr>
            <w:r>
              <w:rPr>
                <w:iCs/>
              </w:rPr>
              <w:t>3,8</w:t>
            </w:r>
          </w:p>
        </w:tc>
      </w:tr>
      <w:tr w:rsidR="004E4B8D" w:rsidRPr="00011989" w:rsidTr="000A2302">
        <w:tc>
          <w:tcPr>
            <w:tcW w:w="2357" w:type="dxa"/>
            <w:shd w:val="clear" w:color="auto" w:fill="FDE9D9" w:themeFill="accent6" w:themeFillTint="33"/>
          </w:tcPr>
          <w:p w:rsidR="004E4B8D" w:rsidRPr="00DB2437" w:rsidRDefault="004E4B8D" w:rsidP="000A2302">
            <w:pPr>
              <w:jc w:val="both"/>
            </w:pPr>
            <w:r w:rsidRPr="00DB2437">
              <w:t xml:space="preserve">Физика 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4E4B8D" w:rsidRPr="00DB2437" w:rsidRDefault="004E4B8D" w:rsidP="000A2302">
            <w:pPr>
              <w:jc w:val="center"/>
            </w:pPr>
            <w:r>
              <w:t>12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4E4B8D" w:rsidRPr="00DB2437" w:rsidRDefault="004E4B8D" w:rsidP="000A2302">
            <w:pPr>
              <w:jc w:val="center"/>
            </w:pPr>
            <w:r>
              <w:t>19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4E4B8D" w:rsidRPr="00011989" w:rsidRDefault="004E4B8D" w:rsidP="000A2302">
            <w:pPr>
              <w:jc w:val="center"/>
            </w:pPr>
            <w:r>
              <w:t>4</w:t>
            </w:r>
          </w:p>
        </w:tc>
      </w:tr>
      <w:tr w:rsidR="004E4B8D" w:rsidRPr="00011989" w:rsidTr="000A2302">
        <w:tc>
          <w:tcPr>
            <w:tcW w:w="2357" w:type="dxa"/>
            <w:shd w:val="clear" w:color="auto" w:fill="FDE9D9" w:themeFill="accent6" w:themeFillTint="33"/>
          </w:tcPr>
          <w:p w:rsidR="004E4B8D" w:rsidRPr="00CB7B83" w:rsidRDefault="004E4B8D" w:rsidP="000A2302">
            <w:pPr>
              <w:jc w:val="both"/>
              <w:rPr>
                <w:iCs/>
              </w:rPr>
            </w:pPr>
            <w:r w:rsidRPr="00CB7B83">
              <w:rPr>
                <w:iCs/>
              </w:rPr>
              <w:t>История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4E4B8D" w:rsidRPr="00CB7B83" w:rsidRDefault="004E4B8D" w:rsidP="000A230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4E4B8D" w:rsidRPr="00CB7B83" w:rsidRDefault="004E4B8D" w:rsidP="000A2302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4E4B8D" w:rsidRPr="00011989" w:rsidRDefault="004E4B8D" w:rsidP="000A2302">
            <w:pPr>
              <w:jc w:val="center"/>
              <w:rPr>
                <w:iCs/>
              </w:rPr>
            </w:pPr>
            <w:r>
              <w:rPr>
                <w:iCs/>
              </w:rPr>
              <w:t>3,75</w:t>
            </w:r>
          </w:p>
        </w:tc>
      </w:tr>
      <w:tr w:rsidR="004E4B8D" w:rsidRPr="00011989" w:rsidTr="000A2302">
        <w:tc>
          <w:tcPr>
            <w:tcW w:w="2357" w:type="dxa"/>
            <w:shd w:val="clear" w:color="auto" w:fill="FDE9D9" w:themeFill="accent6" w:themeFillTint="33"/>
          </w:tcPr>
          <w:p w:rsidR="004E4B8D" w:rsidRPr="00DB2437" w:rsidRDefault="004E4B8D" w:rsidP="000A2302">
            <w:pPr>
              <w:jc w:val="both"/>
            </w:pPr>
            <w:r w:rsidRPr="00DB2437">
              <w:t>Химия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4E4B8D" w:rsidRPr="00DB2437" w:rsidRDefault="004E4B8D" w:rsidP="000A2302">
            <w:pPr>
              <w:jc w:val="center"/>
            </w:pPr>
            <w:r>
              <w:t>1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4E4B8D" w:rsidRPr="00DB2437" w:rsidRDefault="004E4B8D" w:rsidP="000A2302">
            <w:pPr>
              <w:jc w:val="center"/>
            </w:pPr>
            <w:r>
              <w:t>2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4E4B8D" w:rsidRPr="00011989" w:rsidRDefault="004E4B8D" w:rsidP="000A2302">
            <w:pPr>
              <w:jc w:val="center"/>
            </w:pPr>
            <w:r>
              <w:t>5</w:t>
            </w:r>
          </w:p>
        </w:tc>
      </w:tr>
    </w:tbl>
    <w:p w:rsidR="004E4B8D" w:rsidRDefault="004E4B8D" w:rsidP="004E4B8D">
      <w:pPr>
        <w:pStyle w:val="21"/>
        <w:spacing w:after="0" w:line="240" w:lineRule="auto"/>
        <w:ind w:left="0"/>
        <w:jc w:val="both"/>
      </w:pPr>
    </w:p>
    <w:p w:rsidR="004E4B8D" w:rsidRDefault="004E4B8D" w:rsidP="004E4B8D">
      <w:pPr>
        <w:pStyle w:val="21"/>
        <w:spacing w:after="0" w:line="240" w:lineRule="auto"/>
        <w:ind w:left="0" w:firstLine="708"/>
        <w:jc w:val="both"/>
      </w:pPr>
      <w:r>
        <w:t xml:space="preserve">На экзаменах по выбору в форме ОГЭ </w:t>
      </w:r>
      <w:r w:rsidRPr="00C407C3">
        <w:t xml:space="preserve">обучающиеся показали </w:t>
      </w:r>
      <w:r>
        <w:t xml:space="preserve">достаточный </w:t>
      </w:r>
      <w:r w:rsidRPr="00C407C3">
        <w:t xml:space="preserve"> уровень подготовки</w:t>
      </w:r>
      <w:r>
        <w:t xml:space="preserve">, знание программного материала. </w:t>
      </w:r>
      <w:r w:rsidRPr="00BF5487">
        <w:t>Средний показатель качеств</w:t>
      </w:r>
      <w:r>
        <w:t>енной   успеваемости составил  74,6</w:t>
      </w:r>
      <w:r w:rsidRPr="00BF5487">
        <w:t>%</w:t>
      </w:r>
      <w:r>
        <w:t xml:space="preserve"> (в 2013-2014 учебном году – 77,3%). Успеваемость снизилась на 2,8%. Средний балл – 4,0. </w:t>
      </w:r>
    </w:p>
    <w:p w:rsidR="004E4B8D" w:rsidRDefault="004E4B8D" w:rsidP="004E4B8D">
      <w:pPr>
        <w:pStyle w:val="21"/>
        <w:spacing w:after="0" w:line="240" w:lineRule="auto"/>
        <w:ind w:left="0" w:firstLine="708"/>
        <w:jc w:val="both"/>
      </w:pPr>
      <w:r>
        <w:t>10 учащихся 9 классов получили аттестат с отличием.</w:t>
      </w:r>
    </w:p>
    <w:p w:rsidR="00A47AB5" w:rsidRPr="00A47AB5" w:rsidRDefault="00112E32" w:rsidP="00A47AB5">
      <w:pPr>
        <w:tabs>
          <w:tab w:val="left" w:pos="9540"/>
        </w:tabs>
        <w:ind w:right="-6"/>
        <w:jc w:val="both"/>
        <w:rPr>
          <w:b/>
        </w:rPr>
      </w:pPr>
      <w:r w:rsidRPr="005176C8">
        <w:rPr>
          <w:b/>
        </w:rPr>
        <w:t>5.3. Результаты мониторинговых исследований качества обучения муниципального и регионального уровней</w:t>
      </w:r>
    </w:p>
    <w:p w:rsidR="00A47AB5" w:rsidRPr="004803DC" w:rsidRDefault="00A47AB5" w:rsidP="00A47AB5">
      <w:pPr>
        <w:tabs>
          <w:tab w:val="left" w:pos="9540"/>
        </w:tabs>
        <w:ind w:right="-6" w:firstLine="709"/>
        <w:jc w:val="both"/>
      </w:pPr>
      <w:r>
        <w:t xml:space="preserve">В </w:t>
      </w:r>
      <w:r w:rsidRPr="004803DC">
        <w:t>основ</w:t>
      </w:r>
      <w:r>
        <w:t>у</w:t>
      </w:r>
      <w:r w:rsidRPr="004803DC">
        <w:t xml:space="preserve"> школьной программы мониторинга</w:t>
      </w:r>
      <w:r>
        <w:t xml:space="preserve"> </w:t>
      </w:r>
      <w:r w:rsidRPr="004803DC">
        <w:t xml:space="preserve"> </w:t>
      </w:r>
      <w:r>
        <w:t>заложены  показател</w:t>
      </w:r>
      <w:r w:rsidRPr="004803DC">
        <w:t>и  нового качества российского образования</w:t>
      </w:r>
      <w:r>
        <w:t>.</w:t>
      </w:r>
    </w:p>
    <w:p w:rsidR="00A04FA1" w:rsidRPr="004B792B" w:rsidRDefault="00A04FA1" w:rsidP="00A04FA1">
      <w:pPr>
        <w:tabs>
          <w:tab w:val="left" w:pos="9540"/>
        </w:tabs>
        <w:ind w:right="-6" w:firstLine="709"/>
        <w:jc w:val="both"/>
      </w:pPr>
      <w:r w:rsidRPr="00223770">
        <w:t xml:space="preserve">Центром оценки качества образования в гимназии был проведён мониторинг образовательных результатов учащихся  5,10 классов по русскому языку и математике в сентябре 2014 года и  по математике в 6,8 классах, по русскому языку, математике, окружающему миру и </w:t>
      </w:r>
      <w:proofErr w:type="spellStart"/>
      <w:r w:rsidRPr="00223770">
        <w:t>метапредмету</w:t>
      </w:r>
      <w:proofErr w:type="spellEnd"/>
      <w:r w:rsidRPr="00223770">
        <w:t xml:space="preserve">  в апреле 2015 года.</w:t>
      </w:r>
    </w:p>
    <w:p w:rsidR="00A04FA1" w:rsidRPr="004B792B" w:rsidRDefault="00A47AB5" w:rsidP="00A04FA1">
      <w:pPr>
        <w:tabs>
          <w:tab w:val="left" w:pos="9540"/>
        </w:tabs>
        <w:ind w:right="-6" w:firstLine="709"/>
        <w:jc w:val="both"/>
      </w:pPr>
      <w:r>
        <w:t>Ц</w:t>
      </w:r>
      <w:r w:rsidRPr="004B792B">
        <w:t>ель</w:t>
      </w:r>
      <w:r>
        <w:t xml:space="preserve"> данной процедуры для гимназии: </w:t>
      </w:r>
      <w:r w:rsidRPr="004B792B">
        <w:t>получени</w:t>
      </w:r>
      <w:r>
        <w:t xml:space="preserve">е объективной информации оценки качества образования по предметам, которые являются обязательными для сдачи в период государственной итоговой аттестации и получения аттестата по окончанию основной и средней ступеней обучения. </w:t>
      </w:r>
      <w:proofErr w:type="spellStart"/>
      <w:r w:rsidR="00A04FA1">
        <w:t>Метапредметные</w:t>
      </w:r>
      <w:proofErr w:type="spellEnd"/>
      <w:r w:rsidR="00A04FA1">
        <w:t xml:space="preserve"> результаты позволяют оценить </w:t>
      </w:r>
      <w:r w:rsidR="00A04FA1">
        <w:lastRenderedPageBreak/>
        <w:t xml:space="preserve">эффективность внедрения новых стандартов. </w:t>
      </w:r>
      <w:r>
        <w:t xml:space="preserve">Анализ полученной информации позволяет учителю   рассматривать знания учащихся на </w:t>
      </w:r>
      <w:r w:rsidRPr="0021169C">
        <w:t>пролонгированном уровне</w:t>
      </w:r>
      <w:r>
        <w:t xml:space="preserve">, а также </w:t>
      </w:r>
      <w:r w:rsidRPr="0021169C">
        <w:t xml:space="preserve"> </w:t>
      </w:r>
      <w:r>
        <w:t xml:space="preserve">обеспечить </w:t>
      </w:r>
      <w:r w:rsidRPr="0021169C">
        <w:t xml:space="preserve"> возможност</w:t>
      </w:r>
      <w:r>
        <w:t>ь</w:t>
      </w:r>
      <w:r w:rsidRPr="0021169C">
        <w:t xml:space="preserve"> достижения желаемых образовательных результатов всеми учащимися</w:t>
      </w:r>
      <w:r>
        <w:t xml:space="preserve">. Учителями были  составлены планы корректировки пробелов в знаниях учащихся. </w:t>
      </w:r>
      <w:r w:rsidR="00A04FA1">
        <w:t>В целом идёт о</w:t>
      </w:r>
      <w:r w:rsidR="00A04FA1" w:rsidRPr="0021169C">
        <w:t xml:space="preserve">птимизация затрат личности  на достижение необходимых результатов </w:t>
      </w:r>
      <w:r w:rsidR="00A04FA1">
        <w:t>(</w:t>
      </w:r>
      <w:r w:rsidR="00A04FA1" w:rsidRPr="0021169C">
        <w:t>затраты сил и времени учащихся и учителей)</w:t>
      </w:r>
      <w:r w:rsidR="00A04FA1">
        <w:t>.</w:t>
      </w:r>
    </w:p>
    <w:p w:rsidR="00A47AB5" w:rsidRDefault="00A47AB5" w:rsidP="00A47AB5">
      <w:pPr>
        <w:pStyle w:val="a6"/>
        <w:ind w:left="0"/>
        <w:jc w:val="center"/>
        <w:rPr>
          <w:b/>
          <w:i/>
        </w:rPr>
      </w:pPr>
      <w:r>
        <w:rPr>
          <w:b/>
          <w:i/>
        </w:rPr>
        <w:t>Результаты регионального мониторинга по русскому языку и математике</w:t>
      </w:r>
    </w:p>
    <w:p w:rsidR="00A47AB5" w:rsidRPr="00B77EEE" w:rsidRDefault="00A47AB5" w:rsidP="00B77EEE">
      <w:pPr>
        <w:pStyle w:val="a6"/>
        <w:ind w:left="0"/>
        <w:jc w:val="right"/>
        <w:rPr>
          <w:b/>
          <w:i/>
        </w:rPr>
      </w:pPr>
      <w:r>
        <w:rPr>
          <w:b/>
          <w:i/>
        </w:rPr>
        <w:t>Таблица</w:t>
      </w:r>
      <w:r w:rsidRPr="00E95137">
        <w:t xml:space="preserve"> </w:t>
      </w:r>
      <w:r w:rsidRPr="000C777F">
        <w:rPr>
          <w:b/>
          <w:i/>
        </w:rPr>
        <w:t>21</w:t>
      </w:r>
      <w:r w:rsidRPr="00E95137">
        <w:t xml:space="preserve">                             </w:t>
      </w:r>
    </w:p>
    <w:tbl>
      <w:tblPr>
        <w:tblStyle w:val="a5"/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1101"/>
        <w:gridCol w:w="973"/>
        <w:gridCol w:w="1012"/>
        <w:gridCol w:w="1062"/>
        <w:gridCol w:w="1064"/>
        <w:gridCol w:w="1010"/>
        <w:gridCol w:w="1116"/>
        <w:gridCol w:w="958"/>
      </w:tblGrid>
      <w:tr w:rsidR="00B77EEE" w:rsidRPr="00E95137" w:rsidTr="00A91CDD">
        <w:trPr>
          <w:trHeight w:val="312"/>
        </w:trPr>
        <w:tc>
          <w:tcPr>
            <w:tcW w:w="1451" w:type="dxa"/>
            <w:vMerge w:val="restart"/>
            <w:shd w:val="clear" w:color="auto" w:fill="FDE9D9" w:themeFill="accent6" w:themeFillTint="33"/>
          </w:tcPr>
          <w:p w:rsidR="00B77EEE" w:rsidRPr="00E95137" w:rsidRDefault="00B77EEE" w:rsidP="000A2302">
            <w:pPr>
              <w:pStyle w:val="a6"/>
              <w:ind w:left="0"/>
              <w:jc w:val="both"/>
            </w:pPr>
            <w:r>
              <w:t>Предмет, срок проведения</w:t>
            </w:r>
          </w:p>
        </w:tc>
        <w:tc>
          <w:tcPr>
            <w:tcW w:w="4148" w:type="dxa"/>
            <w:gridSpan w:val="4"/>
            <w:shd w:val="clear" w:color="auto" w:fill="FDE9D9" w:themeFill="accent6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 w:rsidRPr="00E95137">
              <w:t>5 классы</w:t>
            </w:r>
          </w:p>
        </w:tc>
        <w:tc>
          <w:tcPr>
            <w:tcW w:w="4148" w:type="dxa"/>
            <w:gridSpan w:val="4"/>
            <w:shd w:val="clear" w:color="auto" w:fill="FDE9D9" w:themeFill="accent6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 w:rsidRPr="00E95137">
              <w:t>10 классы</w:t>
            </w:r>
          </w:p>
        </w:tc>
      </w:tr>
      <w:tr w:rsidR="00B77EEE" w:rsidRPr="00E95137" w:rsidTr="00A91CDD">
        <w:trPr>
          <w:trHeight w:val="301"/>
        </w:trPr>
        <w:tc>
          <w:tcPr>
            <w:tcW w:w="1451" w:type="dxa"/>
            <w:vMerge/>
            <w:shd w:val="clear" w:color="auto" w:fill="FDE9D9" w:themeFill="accent6" w:themeFillTint="33"/>
          </w:tcPr>
          <w:p w:rsidR="00B77EEE" w:rsidRPr="00E95137" w:rsidRDefault="00B77EEE" w:rsidP="000A2302">
            <w:pPr>
              <w:pStyle w:val="a6"/>
              <w:ind w:left="0"/>
              <w:jc w:val="both"/>
            </w:pPr>
          </w:p>
        </w:tc>
        <w:tc>
          <w:tcPr>
            <w:tcW w:w="2074" w:type="dxa"/>
            <w:gridSpan w:val="2"/>
            <w:shd w:val="clear" w:color="auto" w:fill="FDE9D9" w:themeFill="accent6" w:themeFillTint="33"/>
          </w:tcPr>
          <w:p w:rsidR="00B77EEE" w:rsidRPr="00E95137" w:rsidRDefault="00B77EEE" w:rsidP="00B77EEE">
            <w:pPr>
              <w:pStyle w:val="a6"/>
              <w:ind w:left="0"/>
              <w:jc w:val="center"/>
            </w:pPr>
            <w:proofErr w:type="spellStart"/>
            <w:r>
              <w:t>Абс</w:t>
            </w:r>
            <w:proofErr w:type="spellEnd"/>
            <w:r>
              <w:t xml:space="preserve">. </w:t>
            </w:r>
            <w:proofErr w:type="spellStart"/>
            <w:r>
              <w:t>у</w:t>
            </w:r>
            <w:r w:rsidRPr="00E95137">
              <w:t>сп</w:t>
            </w:r>
            <w:proofErr w:type="spellEnd"/>
            <w:r>
              <w:t xml:space="preserve">. </w:t>
            </w:r>
          </w:p>
        </w:tc>
        <w:tc>
          <w:tcPr>
            <w:tcW w:w="2074" w:type="dxa"/>
            <w:gridSpan w:val="2"/>
            <w:shd w:val="clear" w:color="auto" w:fill="FDE9D9" w:themeFill="accent6" w:themeFillTint="33"/>
          </w:tcPr>
          <w:p w:rsidR="00B77EEE" w:rsidRPr="00E95137" w:rsidRDefault="00B77EEE" w:rsidP="00B77EEE">
            <w:pPr>
              <w:pStyle w:val="a6"/>
              <w:ind w:left="0"/>
              <w:jc w:val="center"/>
            </w:pPr>
            <w:proofErr w:type="spellStart"/>
            <w:r w:rsidRPr="00E95137">
              <w:t>Кач</w:t>
            </w:r>
            <w:proofErr w:type="gramStart"/>
            <w:r>
              <w:t>.</w:t>
            </w:r>
            <w:r w:rsidRPr="00E95137">
              <w:t>у</w:t>
            </w:r>
            <w:proofErr w:type="gramEnd"/>
            <w:r w:rsidRPr="00E95137">
              <w:t>сп</w:t>
            </w:r>
            <w:proofErr w:type="spellEnd"/>
            <w:r>
              <w:t xml:space="preserve">. </w:t>
            </w:r>
          </w:p>
        </w:tc>
        <w:tc>
          <w:tcPr>
            <w:tcW w:w="2074" w:type="dxa"/>
            <w:gridSpan w:val="2"/>
            <w:shd w:val="clear" w:color="auto" w:fill="FDE9D9" w:themeFill="accent6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proofErr w:type="spellStart"/>
            <w:r>
              <w:t>Абс</w:t>
            </w:r>
            <w:proofErr w:type="spellEnd"/>
            <w:r>
              <w:t xml:space="preserve">. </w:t>
            </w:r>
            <w:proofErr w:type="spellStart"/>
            <w:r>
              <w:t>у</w:t>
            </w:r>
            <w:r w:rsidRPr="00E95137">
              <w:t>сп</w:t>
            </w:r>
            <w:proofErr w:type="spellEnd"/>
            <w:r>
              <w:t xml:space="preserve">. </w:t>
            </w:r>
          </w:p>
        </w:tc>
        <w:tc>
          <w:tcPr>
            <w:tcW w:w="2074" w:type="dxa"/>
            <w:gridSpan w:val="2"/>
            <w:shd w:val="clear" w:color="auto" w:fill="FDE9D9" w:themeFill="accent6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proofErr w:type="spellStart"/>
            <w:r w:rsidRPr="00E95137">
              <w:t>Кач</w:t>
            </w:r>
            <w:proofErr w:type="gramStart"/>
            <w:r>
              <w:t>.</w:t>
            </w:r>
            <w:r w:rsidRPr="00E95137">
              <w:t>у</w:t>
            </w:r>
            <w:proofErr w:type="gramEnd"/>
            <w:r w:rsidRPr="00E95137">
              <w:t>сп</w:t>
            </w:r>
            <w:proofErr w:type="spellEnd"/>
            <w:r>
              <w:t xml:space="preserve">. </w:t>
            </w:r>
          </w:p>
        </w:tc>
      </w:tr>
      <w:tr w:rsidR="00A91CDD" w:rsidRPr="00E95137" w:rsidTr="00A91CDD">
        <w:trPr>
          <w:trHeight w:val="576"/>
        </w:trPr>
        <w:tc>
          <w:tcPr>
            <w:tcW w:w="1451" w:type="dxa"/>
            <w:vMerge/>
            <w:shd w:val="clear" w:color="auto" w:fill="FDE9D9" w:themeFill="accent6" w:themeFillTint="33"/>
          </w:tcPr>
          <w:p w:rsidR="00B77EEE" w:rsidRPr="00E95137" w:rsidRDefault="00B77EEE" w:rsidP="000A2302">
            <w:pPr>
              <w:pStyle w:val="a6"/>
              <w:ind w:left="0"/>
              <w:jc w:val="both"/>
            </w:pPr>
          </w:p>
        </w:tc>
        <w:tc>
          <w:tcPr>
            <w:tcW w:w="1101" w:type="dxa"/>
            <w:shd w:val="clear" w:color="auto" w:fill="FDE9D9" w:themeFill="accent6" w:themeFillTint="33"/>
          </w:tcPr>
          <w:p w:rsidR="00B77EEE" w:rsidRDefault="00B77EEE" w:rsidP="000A2302">
            <w:pPr>
              <w:pStyle w:val="a6"/>
              <w:ind w:left="0"/>
              <w:jc w:val="center"/>
            </w:pPr>
            <w:r>
              <w:t>по ОУ</w:t>
            </w:r>
          </w:p>
        </w:tc>
        <w:tc>
          <w:tcPr>
            <w:tcW w:w="973" w:type="dxa"/>
            <w:shd w:val="clear" w:color="auto" w:fill="FDE9D9" w:themeFill="accent6" w:themeFillTint="33"/>
          </w:tcPr>
          <w:p w:rsidR="00A91CDD" w:rsidRDefault="00B77EEE" w:rsidP="00A91CDD">
            <w:pPr>
              <w:pStyle w:val="a6"/>
              <w:ind w:left="0"/>
              <w:jc w:val="center"/>
            </w:pPr>
            <w:r>
              <w:t xml:space="preserve">по </w:t>
            </w:r>
            <w:proofErr w:type="spellStart"/>
            <w:r>
              <w:t>муниц</w:t>
            </w:r>
            <w:proofErr w:type="spellEnd"/>
          </w:p>
          <w:p w:rsidR="00B77EEE" w:rsidRDefault="00A91CDD" w:rsidP="00A91CDD">
            <w:pPr>
              <w:pStyle w:val="a6"/>
              <w:ind w:left="0"/>
              <w:jc w:val="center"/>
            </w:pPr>
            <w:r>
              <w:t>-ту</w:t>
            </w:r>
          </w:p>
        </w:tc>
        <w:tc>
          <w:tcPr>
            <w:tcW w:w="1012" w:type="dxa"/>
            <w:shd w:val="clear" w:color="auto" w:fill="FDE9D9" w:themeFill="accent6" w:themeFillTint="33"/>
          </w:tcPr>
          <w:p w:rsidR="00B77EEE" w:rsidRDefault="00B77EEE" w:rsidP="000A2302">
            <w:pPr>
              <w:pStyle w:val="a6"/>
              <w:ind w:left="0"/>
              <w:jc w:val="center"/>
            </w:pPr>
            <w:r>
              <w:t>по ОУ</w:t>
            </w:r>
          </w:p>
        </w:tc>
        <w:tc>
          <w:tcPr>
            <w:tcW w:w="1062" w:type="dxa"/>
            <w:shd w:val="clear" w:color="auto" w:fill="FDE9D9" w:themeFill="accent6" w:themeFillTint="33"/>
          </w:tcPr>
          <w:p w:rsidR="00B77EEE" w:rsidRDefault="00B77EEE" w:rsidP="00A91CDD">
            <w:pPr>
              <w:pStyle w:val="a6"/>
              <w:ind w:left="0"/>
              <w:jc w:val="center"/>
            </w:pPr>
            <w:r>
              <w:t xml:space="preserve">по </w:t>
            </w:r>
            <w:proofErr w:type="spellStart"/>
            <w:r>
              <w:t>муниц</w:t>
            </w:r>
            <w:r w:rsidR="00A91CDD">
              <w:t>-</w:t>
            </w:r>
            <w:r>
              <w:t>ту</w:t>
            </w:r>
            <w:proofErr w:type="spellEnd"/>
          </w:p>
        </w:tc>
        <w:tc>
          <w:tcPr>
            <w:tcW w:w="1064" w:type="dxa"/>
            <w:shd w:val="clear" w:color="auto" w:fill="FDE9D9" w:themeFill="accent6" w:themeFillTint="33"/>
          </w:tcPr>
          <w:p w:rsidR="00B77EEE" w:rsidRDefault="00B77EEE" w:rsidP="000A2302">
            <w:pPr>
              <w:pStyle w:val="a6"/>
              <w:ind w:left="0"/>
              <w:jc w:val="center"/>
            </w:pPr>
            <w:r>
              <w:t>по ОУ</w:t>
            </w:r>
          </w:p>
        </w:tc>
        <w:tc>
          <w:tcPr>
            <w:tcW w:w="1010" w:type="dxa"/>
            <w:shd w:val="clear" w:color="auto" w:fill="FDE9D9" w:themeFill="accent6" w:themeFillTint="33"/>
          </w:tcPr>
          <w:p w:rsidR="00B77EEE" w:rsidRDefault="00B77EEE" w:rsidP="00A91CDD">
            <w:pPr>
              <w:pStyle w:val="a6"/>
              <w:ind w:left="0"/>
              <w:jc w:val="center"/>
            </w:pPr>
            <w:r>
              <w:t xml:space="preserve">по </w:t>
            </w:r>
            <w:proofErr w:type="spellStart"/>
            <w:r>
              <w:t>муниц</w:t>
            </w:r>
            <w:r w:rsidR="00A91CDD">
              <w:t>-</w:t>
            </w:r>
            <w:r>
              <w:t>ту</w:t>
            </w:r>
            <w:proofErr w:type="spellEnd"/>
          </w:p>
        </w:tc>
        <w:tc>
          <w:tcPr>
            <w:tcW w:w="1116" w:type="dxa"/>
            <w:shd w:val="clear" w:color="auto" w:fill="FDE9D9" w:themeFill="accent6" w:themeFillTint="33"/>
          </w:tcPr>
          <w:p w:rsidR="00B77EEE" w:rsidRDefault="00B77EEE" w:rsidP="000A2302">
            <w:pPr>
              <w:pStyle w:val="a6"/>
              <w:ind w:left="0"/>
              <w:jc w:val="center"/>
            </w:pPr>
            <w:r>
              <w:t>по ОУ</w:t>
            </w:r>
          </w:p>
        </w:tc>
        <w:tc>
          <w:tcPr>
            <w:tcW w:w="958" w:type="dxa"/>
            <w:shd w:val="clear" w:color="auto" w:fill="FDE9D9" w:themeFill="accent6" w:themeFillTint="33"/>
          </w:tcPr>
          <w:p w:rsidR="00B77EEE" w:rsidRDefault="00A91CDD" w:rsidP="00A91CDD">
            <w:pPr>
              <w:pStyle w:val="a6"/>
              <w:ind w:left="0"/>
              <w:jc w:val="center"/>
            </w:pPr>
            <w:r>
              <w:t xml:space="preserve">по </w:t>
            </w:r>
            <w:proofErr w:type="spellStart"/>
            <w:r>
              <w:t>муниц-ту</w:t>
            </w:r>
            <w:proofErr w:type="spellEnd"/>
          </w:p>
        </w:tc>
      </w:tr>
      <w:tr w:rsidR="00A91CDD" w:rsidRPr="00E95137" w:rsidTr="00A91CDD">
        <w:trPr>
          <w:trHeight w:val="624"/>
        </w:trPr>
        <w:tc>
          <w:tcPr>
            <w:tcW w:w="1451" w:type="dxa"/>
            <w:shd w:val="clear" w:color="auto" w:fill="DAEEF3" w:themeFill="accent5" w:themeFillTint="33"/>
          </w:tcPr>
          <w:p w:rsidR="00B77EEE" w:rsidRPr="00E95137" w:rsidRDefault="00B77EEE" w:rsidP="000A2302">
            <w:pPr>
              <w:pStyle w:val="a6"/>
              <w:ind w:left="0"/>
              <w:jc w:val="both"/>
            </w:pPr>
            <w:r>
              <w:t>Русский язык (сентябрь)</w:t>
            </w:r>
          </w:p>
        </w:tc>
        <w:tc>
          <w:tcPr>
            <w:tcW w:w="1101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95,89%</w:t>
            </w:r>
          </w:p>
        </w:tc>
        <w:tc>
          <w:tcPr>
            <w:tcW w:w="973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86,26%</w:t>
            </w:r>
          </w:p>
        </w:tc>
        <w:tc>
          <w:tcPr>
            <w:tcW w:w="1012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68,49%</w:t>
            </w:r>
          </w:p>
        </w:tc>
        <w:tc>
          <w:tcPr>
            <w:tcW w:w="1062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29,88%</w:t>
            </w:r>
          </w:p>
        </w:tc>
        <w:tc>
          <w:tcPr>
            <w:tcW w:w="1064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95,74%</w:t>
            </w:r>
          </w:p>
        </w:tc>
        <w:tc>
          <w:tcPr>
            <w:tcW w:w="1010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92,61%</w:t>
            </w:r>
          </w:p>
        </w:tc>
        <w:tc>
          <w:tcPr>
            <w:tcW w:w="1116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19,15%</w:t>
            </w:r>
          </w:p>
        </w:tc>
        <w:tc>
          <w:tcPr>
            <w:tcW w:w="958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31,72%</w:t>
            </w:r>
          </w:p>
        </w:tc>
      </w:tr>
      <w:tr w:rsidR="00A91CDD" w:rsidRPr="00E95137" w:rsidTr="00A91CDD">
        <w:trPr>
          <w:trHeight w:val="624"/>
        </w:trPr>
        <w:tc>
          <w:tcPr>
            <w:tcW w:w="1451" w:type="dxa"/>
            <w:shd w:val="clear" w:color="auto" w:fill="DAEEF3" w:themeFill="accent5" w:themeFillTint="33"/>
          </w:tcPr>
          <w:p w:rsidR="00B77EEE" w:rsidRPr="00E95137" w:rsidRDefault="00B77EEE" w:rsidP="000A2302">
            <w:pPr>
              <w:pStyle w:val="a6"/>
              <w:ind w:left="0"/>
              <w:jc w:val="both"/>
            </w:pPr>
            <w:r w:rsidRPr="00E95137">
              <w:t>Математика</w:t>
            </w:r>
            <w:r>
              <w:t xml:space="preserve"> (сентябрь)</w:t>
            </w:r>
          </w:p>
        </w:tc>
        <w:tc>
          <w:tcPr>
            <w:tcW w:w="1101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96,00%</w:t>
            </w:r>
          </w:p>
        </w:tc>
        <w:tc>
          <w:tcPr>
            <w:tcW w:w="973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85,06%</w:t>
            </w:r>
          </w:p>
        </w:tc>
        <w:tc>
          <w:tcPr>
            <w:tcW w:w="1012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64,00%</w:t>
            </w:r>
          </w:p>
        </w:tc>
        <w:tc>
          <w:tcPr>
            <w:tcW w:w="1062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39,56%</w:t>
            </w:r>
          </w:p>
        </w:tc>
        <w:tc>
          <w:tcPr>
            <w:tcW w:w="1064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65,91%</w:t>
            </w:r>
          </w:p>
        </w:tc>
        <w:tc>
          <w:tcPr>
            <w:tcW w:w="1010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81,20%</w:t>
            </w:r>
          </w:p>
        </w:tc>
        <w:tc>
          <w:tcPr>
            <w:tcW w:w="1116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18,18%</w:t>
            </w:r>
          </w:p>
        </w:tc>
        <w:tc>
          <w:tcPr>
            <w:tcW w:w="958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36,36%</w:t>
            </w:r>
          </w:p>
        </w:tc>
      </w:tr>
    </w:tbl>
    <w:p w:rsidR="006C52FD" w:rsidRDefault="006C52FD" w:rsidP="006C52FD">
      <w:pPr>
        <w:ind w:firstLine="708"/>
        <w:jc w:val="both"/>
      </w:pPr>
      <w:r>
        <w:t>По русскому языку и математике показатели успеваемости и качества в 5-х классах выше среднего  результата по муниципалитету, в 10-х классах  – ниже.</w:t>
      </w:r>
    </w:p>
    <w:tbl>
      <w:tblPr>
        <w:tblStyle w:val="a5"/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956"/>
        <w:gridCol w:w="1114"/>
        <w:gridCol w:w="986"/>
        <w:gridCol w:w="1124"/>
        <w:gridCol w:w="956"/>
        <w:gridCol w:w="1114"/>
        <w:gridCol w:w="986"/>
        <w:gridCol w:w="1048"/>
      </w:tblGrid>
      <w:tr w:rsidR="00B77EEE" w:rsidRPr="00E95137" w:rsidTr="00B77EEE">
        <w:trPr>
          <w:trHeight w:val="317"/>
        </w:trPr>
        <w:tc>
          <w:tcPr>
            <w:tcW w:w="1463" w:type="dxa"/>
            <w:vMerge w:val="restart"/>
            <w:shd w:val="clear" w:color="auto" w:fill="FDE9D9" w:themeFill="accent6" w:themeFillTint="33"/>
          </w:tcPr>
          <w:p w:rsidR="00B77EEE" w:rsidRPr="00E95137" w:rsidRDefault="00B77EEE" w:rsidP="000A2302">
            <w:pPr>
              <w:pStyle w:val="a6"/>
              <w:ind w:left="0"/>
              <w:jc w:val="both"/>
            </w:pPr>
            <w:r>
              <w:t>Предмет, срок проведения</w:t>
            </w:r>
          </w:p>
        </w:tc>
        <w:tc>
          <w:tcPr>
            <w:tcW w:w="4180" w:type="dxa"/>
            <w:gridSpan w:val="4"/>
            <w:shd w:val="clear" w:color="auto" w:fill="FDE9D9" w:themeFill="accent6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 xml:space="preserve">6 </w:t>
            </w:r>
            <w:r w:rsidRPr="00E95137">
              <w:t>классы</w:t>
            </w:r>
          </w:p>
        </w:tc>
        <w:tc>
          <w:tcPr>
            <w:tcW w:w="4104" w:type="dxa"/>
            <w:gridSpan w:val="4"/>
            <w:shd w:val="clear" w:color="auto" w:fill="FDE9D9" w:themeFill="accent6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 xml:space="preserve">8 </w:t>
            </w:r>
            <w:r w:rsidRPr="00E95137">
              <w:t xml:space="preserve"> классы</w:t>
            </w:r>
          </w:p>
        </w:tc>
      </w:tr>
      <w:tr w:rsidR="00B77EEE" w:rsidRPr="00E95137" w:rsidTr="00B77EEE">
        <w:trPr>
          <w:trHeight w:val="207"/>
        </w:trPr>
        <w:tc>
          <w:tcPr>
            <w:tcW w:w="1463" w:type="dxa"/>
            <w:vMerge/>
            <w:shd w:val="clear" w:color="auto" w:fill="FDE9D9" w:themeFill="accent6" w:themeFillTint="33"/>
          </w:tcPr>
          <w:p w:rsidR="00B77EEE" w:rsidRPr="00E95137" w:rsidRDefault="00B77EEE" w:rsidP="000A2302">
            <w:pPr>
              <w:pStyle w:val="a6"/>
              <w:ind w:left="0"/>
              <w:jc w:val="both"/>
            </w:pPr>
          </w:p>
        </w:tc>
        <w:tc>
          <w:tcPr>
            <w:tcW w:w="2070" w:type="dxa"/>
            <w:gridSpan w:val="2"/>
            <w:shd w:val="clear" w:color="auto" w:fill="FDE9D9" w:themeFill="accent6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proofErr w:type="spellStart"/>
            <w:r>
              <w:t>Абс</w:t>
            </w:r>
            <w:proofErr w:type="spellEnd"/>
            <w:r>
              <w:t xml:space="preserve">. </w:t>
            </w:r>
            <w:proofErr w:type="spellStart"/>
            <w:r>
              <w:t>у</w:t>
            </w:r>
            <w:r w:rsidRPr="00E95137">
              <w:t>сп</w:t>
            </w:r>
            <w:proofErr w:type="spellEnd"/>
            <w:r>
              <w:t xml:space="preserve">. </w:t>
            </w:r>
          </w:p>
        </w:tc>
        <w:tc>
          <w:tcPr>
            <w:tcW w:w="2110" w:type="dxa"/>
            <w:gridSpan w:val="2"/>
            <w:shd w:val="clear" w:color="auto" w:fill="FDE9D9" w:themeFill="accent6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proofErr w:type="spellStart"/>
            <w:r w:rsidRPr="00E95137">
              <w:t>Кач</w:t>
            </w:r>
            <w:proofErr w:type="gramStart"/>
            <w:r>
              <w:t>.</w:t>
            </w:r>
            <w:r w:rsidRPr="00E95137">
              <w:t>у</w:t>
            </w:r>
            <w:proofErr w:type="gramEnd"/>
            <w:r w:rsidRPr="00E95137">
              <w:t>сп</w:t>
            </w:r>
            <w:proofErr w:type="spellEnd"/>
            <w:r>
              <w:t xml:space="preserve">. </w:t>
            </w:r>
          </w:p>
        </w:tc>
        <w:tc>
          <w:tcPr>
            <w:tcW w:w="2070" w:type="dxa"/>
            <w:gridSpan w:val="2"/>
            <w:shd w:val="clear" w:color="auto" w:fill="FDE9D9" w:themeFill="accent6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proofErr w:type="spellStart"/>
            <w:r>
              <w:t>Абс</w:t>
            </w:r>
            <w:proofErr w:type="spellEnd"/>
            <w:r>
              <w:t xml:space="preserve">. </w:t>
            </w:r>
            <w:proofErr w:type="spellStart"/>
            <w:r>
              <w:t>у</w:t>
            </w:r>
            <w:r w:rsidRPr="00E95137">
              <w:t>сп</w:t>
            </w:r>
            <w:proofErr w:type="spellEnd"/>
            <w:r>
              <w:t xml:space="preserve">. </w:t>
            </w:r>
          </w:p>
        </w:tc>
        <w:tc>
          <w:tcPr>
            <w:tcW w:w="2034" w:type="dxa"/>
            <w:gridSpan w:val="2"/>
            <w:shd w:val="clear" w:color="auto" w:fill="FDE9D9" w:themeFill="accent6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proofErr w:type="spellStart"/>
            <w:r w:rsidRPr="00E95137">
              <w:t>Кач</w:t>
            </w:r>
            <w:proofErr w:type="gramStart"/>
            <w:r>
              <w:t>.</w:t>
            </w:r>
            <w:r w:rsidRPr="00E95137">
              <w:t>у</w:t>
            </w:r>
            <w:proofErr w:type="gramEnd"/>
            <w:r w:rsidRPr="00E95137">
              <w:t>сп</w:t>
            </w:r>
            <w:proofErr w:type="spellEnd"/>
            <w:r>
              <w:t xml:space="preserve">. </w:t>
            </w:r>
          </w:p>
        </w:tc>
      </w:tr>
      <w:tr w:rsidR="00B77EEE" w:rsidRPr="00E95137" w:rsidTr="00B77EEE">
        <w:trPr>
          <w:trHeight w:val="206"/>
        </w:trPr>
        <w:tc>
          <w:tcPr>
            <w:tcW w:w="1463" w:type="dxa"/>
            <w:vMerge/>
            <w:shd w:val="clear" w:color="auto" w:fill="FDE9D9" w:themeFill="accent6" w:themeFillTint="33"/>
          </w:tcPr>
          <w:p w:rsidR="00B77EEE" w:rsidRPr="00E95137" w:rsidRDefault="00B77EEE" w:rsidP="000A2302">
            <w:pPr>
              <w:pStyle w:val="a6"/>
              <w:ind w:left="0"/>
              <w:jc w:val="both"/>
            </w:pPr>
          </w:p>
        </w:tc>
        <w:tc>
          <w:tcPr>
            <w:tcW w:w="956" w:type="dxa"/>
            <w:shd w:val="clear" w:color="auto" w:fill="FDE9D9" w:themeFill="accent6" w:themeFillTint="33"/>
          </w:tcPr>
          <w:p w:rsidR="00B77EEE" w:rsidRDefault="00B77EEE" w:rsidP="000A2302">
            <w:pPr>
              <w:pStyle w:val="a6"/>
              <w:ind w:left="0"/>
              <w:jc w:val="center"/>
            </w:pPr>
            <w:r>
              <w:t>по ОУ</w:t>
            </w:r>
          </w:p>
        </w:tc>
        <w:tc>
          <w:tcPr>
            <w:tcW w:w="1114" w:type="dxa"/>
            <w:shd w:val="clear" w:color="auto" w:fill="FDE9D9" w:themeFill="accent6" w:themeFillTint="33"/>
          </w:tcPr>
          <w:p w:rsidR="00A91CDD" w:rsidRDefault="00A91CDD" w:rsidP="00A91CDD">
            <w:pPr>
              <w:pStyle w:val="a6"/>
              <w:ind w:left="0"/>
              <w:jc w:val="center"/>
            </w:pPr>
            <w:r>
              <w:t xml:space="preserve">по </w:t>
            </w:r>
            <w:proofErr w:type="spellStart"/>
            <w:r>
              <w:t>муниц</w:t>
            </w:r>
            <w:proofErr w:type="spellEnd"/>
          </w:p>
          <w:p w:rsidR="00B77EEE" w:rsidRDefault="00A91CDD" w:rsidP="00A91CDD">
            <w:pPr>
              <w:pStyle w:val="a6"/>
              <w:ind w:left="0"/>
              <w:jc w:val="center"/>
            </w:pPr>
            <w:r>
              <w:t>-ту</w:t>
            </w:r>
          </w:p>
        </w:tc>
        <w:tc>
          <w:tcPr>
            <w:tcW w:w="986" w:type="dxa"/>
            <w:shd w:val="clear" w:color="auto" w:fill="FDE9D9" w:themeFill="accent6" w:themeFillTint="33"/>
          </w:tcPr>
          <w:p w:rsidR="00B77EEE" w:rsidRDefault="00B77EEE" w:rsidP="000A2302">
            <w:pPr>
              <w:pStyle w:val="a6"/>
              <w:ind w:left="0"/>
              <w:jc w:val="center"/>
            </w:pPr>
            <w:r>
              <w:t>по ОУ</w:t>
            </w:r>
          </w:p>
        </w:tc>
        <w:tc>
          <w:tcPr>
            <w:tcW w:w="1124" w:type="dxa"/>
            <w:shd w:val="clear" w:color="auto" w:fill="FDE9D9" w:themeFill="accent6" w:themeFillTint="33"/>
          </w:tcPr>
          <w:p w:rsidR="00A91CDD" w:rsidRDefault="00A91CDD" w:rsidP="00A91CDD">
            <w:pPr>
              <w:pStyle w:val="a6"/>
              <w:ind w:left="0"/>
              <w:jc w:val="center"/>
            </w:pPr>
            <w:r>
              <w:t xml:space="preserve">по </w:t>
            </w:r>
            <w:proofErr w:type="spellStart"/>
            <w:r>
              <w:t>муниц</w:t>
            </w:r>
            <w:proofErr w:type="spellEnd"/>
          </w:p>
          <w:p w:rsidR="00B77EEE" w:rsidRDefault="00A91CDD" w:rsidP="00A91CDD">
            <w:pPr>
              <w:pStyle w:val="a6"/>
              <w:ind w:left="0"/>
              <w:jc w:val="center"/>
            </w:pPr>
            <w:r>
              <w:t>-ту</w:t>
            </w:r>
          </w:p>
        </w:tc>
        <w:tc>
          <w:tcPr>
            <w:tcW w:w="956" w:type="dxa"/>
            <w:shd w:val="clear" w:color="auto" w:fill="FDE9D9" w:themeFill="accent6" w:themeFillTint="33"/>
          </w:tcPr>
          <w:p w:rsidR="00B77EEE" w:rsidRDefault="00B77EEE" w:rsidP="000A2302">
            <w:pPr>
              <w:pStyle w:val="a6"/>
              <w:ind w:left="0"/>
              <w:jc w:val="center"/>
            </w:pPr>
            <w:r>
              <w:t>по ОУ</w:t>
            </w:r>
          </w:p>
        </w:tc>
        <w:tc>
          <w:tcPr>
            <w:tcW w:w="1114" w:type="dxa"/>
            <w:shd w:val="clear" w:color="auto" w:fill="FDE9D9" w:themeFill="accent6" w:themeFillTint="33"/>
          </w:tcPr>
          <w:p w:rsidR="00A91CDD" w:rsidRDefault="00A91CDD" w:rsidP="00A91CDD">
            <w:pPr>
              <w:pStyle w:val="a6"/>
              <w:ind w:left="0"/>
              <w:jc w:val="center"/>
            </w:pPr>
            <w:r>
              <w:t xml:space="preserve">по </w:t>
            </w:r>
            <w:proofErr w:type="spellStart"/>
            <w:r>
              <w:t>муниц</w:t>
            </w:r>
            <w:proofErr w:type="spellEnd"/>
          </w:p>
          <w:p w:rsidR="00B77EEE" w:rsidRDefault="00A91CDD" w:rsidP="00A91CDD">
            <w:pPr>
              <w:pStyle w:val="a6"/>
              <w:ind w:left="0"/>
              <w:jc w:val="center"/>
            </w:pPr>
            <w:r>
              <w:t>-ту</w:t>
            </w:r>
          </w:p>
        </w:tc>
        <w:tc>
          <w:tcPr>
            <w:tcW w:w="986" w:type="dxa"/>
            <w:shd w:val="clear" w:color="auto" w:fill="FDE9D9" w:themeFill="accent6" w:themeFillTint="33"/>
          </w:tcPr>
          <w:p w:rsidR="00B77EEE" w:rsidRDefault="00B77EEE" w:rsidP="000A2302">
            <w:pPr>
              <w:pStyle w:val="a6"/>
              <w:ind w:left="0"/>
              <w:jc w:val="center"/>
            </w:pPr>
            <w:r>
              <w:t>по ОУ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:rsidR="00A91CDD" w:rsidRDefault="00A91CDD" w:rsidP="00A91CDD">
            <w:pPr>
              <w:pStyle w:val="a6"/>
              <w:ind w:left="0"/>
              <w:jc w:val="center"/>
            </w:pPr>
            <w:r>
              <w:t xml:space="preserve">по </w:t>
            </w:r>
            <w:proofErr w:type="spellStart"/>
            <w:r>
              <w:t>муниц</w:t>
            </w:r>
            <w:proofErr w:type="spellEnd"/>
          </w:p>
          <w:p w:rsidR="00B77EEE" w:rsidRDefault="00A91CDD" w:rsidP="00A91CDD">
            <w:pPr>
              <w:pStyle w:val="a6"/>
              <w:ind w:left="0"/>
              <w:jc w:val="center"/>
            </w:pPr>
            <w:r>
              <w:t>-ту</w:t>
            </w:r>
          </w:p>
        </w:tc>
      </w:tr>
      <w:tr w:rsidR="00B77EEE" w:rsidRPr="00E95137" w:rsidTr="00B77EEE">
        <w:trPr>
          <w:trHeight w:val="632"/>
        </w:trPr>
        <w:tc>
          <w:tcPr>
            <w:tcW w:w="1463" w:type="dxa"/>
            <w:shd w:val="clear" w:color="auto" w:fill="DAEEF3" w:themeFill="accent5" w:themeFillTint="33"/>
          </w:tcPr>
          <w:p w:rsidR="00B77EEE" w:rsidRPr="00E95137" w:rsidRDefault="00B77EEE" w:rsidP="000A2302">
            <w:pPr>
              <w:pStyle w:val="a6"/>
              <w:ind w:left="0"/>
              <w:jc w:val="both"/>
            </w:pPr>
            <w:r w:rsidRPr="00E95137">
              <w:t>Математика</w:t>
            </w:r>
            <w:r>
              <w:t xml:space="preserve"> (апрель)</w:t>
            </w:r>
          </w:p>
        </w:tc>
        <w:tc>
          <w:tcPr>
            <w:tcW w:w="956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88,35%</w:t>
            </w:r>
          </w:p>
        </w:tc>
        <w:tc>
          <w:tcPr>
            <w:tcW w:w="1114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80,00%</w:t>
            </w:r>
          </w:p>
        </w:tc>
        <w:tc>
          <w:tcPr>
            <w:tcW w:w="986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47,57%</w:t>
            </w:r>
          </w:p>
        </w:tc>
        <w:tc>
          <w:tcPr>
            <w:tcW w:w="1124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32,24%</w:t>
            </w:r>
          </w:p>
        </w:tc>
        <w:tc>
          <w:tcPr>
            <w:tcW w:w="956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86,27%</w:t>
            </w:r>
          </w:p>
        </w:tc>
        <w:tc>
          <w:tcPr>
            <w:tcW w:w="1114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79,19%</w:t>
            </w:r>
          </w:p>
        </w:tc>
        <w:tc>
          <w:tcPr>
            <w:tcW w:w="986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47,06%</w:t>
            </w:r>
          </w:p>
        </w:tc>
        <w:tc>
          <w:tcPr>
            <w:tcW w:w="1048" w:type="dxa"/>
            <w:shd w:val="clear" w:color="auto" w:fill="E5DFEC" w:themeFill="accent4" w:themeFillTint="33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>32,60%</w:t>
            </w:r>
          </w:p>
        </w:tc>
      </w:tr>
    </w:tbl>
    <w:p w:rsidR="006C52FD" w:rsidRDefault="006C52FD" w:rsidP="006C52FD">
      <w:pPr>
        <w:ind w:firstLine="708"/>
        <w:jc w:val="both"/>
      </w:pPr>
      <w:r>
        <w:t>Показатели успеваемости и качества в 6, 8 -</w:t>
      </w:r>
      <w:proofErr w:type="spellStart"/>
      <w:r>
        <w:t>х</w:t>
      </w:r>
      <w:proofErr w:type="spellEnd"/>
      <w:r>
        <w:t xml:space="preserve"> классах  выше среднего  результата по муниципалитету.</w:t>
      </w:r>
    </w:p>
    <w:tbl>
      <w:tblPr>
        <w:tblStyle w:val="a5"/>
        <w:tblW w:w="96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1820"/>
        <w:gridCol w:w="1736"/>
        <w:gridCol w:w="1735"/>
        <w:gridCol w:w="1922"/>
      </w:tblGrid>
      <w:tr w:rsidR="006C52FD" w:rsidRPr="00E95137" w:rsidTr="006C52FD">
        <w:trPr>
          <w:trHeight w:val="334"/>
        </w:trPr>
        <w:tc>
          <w:tcPr>
            <w:tcW w:w="2505" w:type="dxa"/>
            <w:vMerge w:val="restart"/>
            <w:shd w:val="clear" w:color="auto" w:fill="FDE9D9" w:themeFill="accent6" w:themeFillTint="33"/>
          </w:tcPr>
          <w:p w:rsidR="006C52FD" w:rsidRPr="00E95137" w:rsidRDefault="006C52FD" w:rsidP="000A2302">
            <w:pPr>
              <w:pStyle w:val="a6"/>
              <w:ind w:left="0"/>
              <w:jc w:val="both"/>
            </w:pPr>
            <w:r>
              <w:t>Предмет, срок проведения</w:t>
            </w:r>
          </w:p>
        </w:tc>
        <w:tc>
          <w:tcPr>
            <w:tcW w:w="7186" w:type="dxa"/>
            <w:gridSpan w:val="4"/>
            <w:shd w:val="clear" w:color="auto" w:fill="FDE9D9" w:themeFill="accent6" w:themeFillTint="33"/>
          </w:tcPr>
          <w:p w:rsidR="006C52FD" w:rsidRPr="00E95137" w:rsidRDefault="006C52FD" w:rsidP="000A2302">
            <w:pPr>
              <w:pStyle w:val="a6"/>
              <w:ind w:left="0"/>
              <w:jc w:val="center"/>
            </w:pPr>
            <w:r>
              <w:t xml:space="preserve">6 </w:t>
            </w:r>
            <w:r w:rsidRPr="00E95137">
              <w:t>классы</w:t>
            </w:r>
          </w:p>
        </w:tc>
      </w:tr>
      <w:tr w:rsidR="006C52FD" w:rsidRPr="00E95137" w:rsidTr="006C52FD">
        <w:trPr>
          <w:trHeight w:val="177"/>
        </w:trPr>
        <w:tc>
          <w:tcPr>
            <w:tcW w:w="2505" w:type="dxa"/>
            <w:vMerge/>
            <w:shd w:val="clear" w:color="auto" w:fill="FDE9D9" w:themeFill="accent6" w:themeFillTint="33"/>
          </w:tcPr>
          <w:p w:rsidR="006C52FD" w:rsidRPr="00E95137" w:rsidRDefault="006C52FD" w:rsidP="000A2302">
            <w:pPr>
              <w:pStyle w:val="a6"/>
              <w:ind w:left="0"/>
              <w:jc w:val="both"/>
            </w:pPr>
          </w:p>
        </w:tc>
        <w:tc>
          <w:tcPr>
            <w:tcW w:w="7186" w:type="dxa"/>
            <w:gridSpan w:val="4"/>
            <w:shd w:val="clear" w:color="auto" w:fill="FDE9D9" w:themeFill="accent6" w:themeFillTint="33"/>
          </w:tcPr>
          <w:p w:rsidR="006C52FD" w:rsidRPr="00E95137" w:rsidRDefault="006C52FD" w:rsidP="000A2302">
            <w:pPr>
              <w:pStyle w:val="a6"/>
              <w:ind w:left="0"/>
              <w:jc w:val="center"/>
            </w:pPr>
            <w:r>
              <w:t>Уровни достижения планируемых результатов</w:t>
            </w:r>
          </w:p>
        </w:tc>
      </w:tr>
      <w:tr w:rsidR="006C52FD" w:rsidRPr="00E95137" w:rsidTr="00DB544F">
        <w:trPr>
          <w:trHeight w:val="235"/>
        </w:trPr>
        <w:tc>
          <w:tcPr>
            <w:tcW w:w="2505" w:type="dxa"/>
            <w:vMerge/>
            <w:shd w:val="clear" w:color="auto" w:fill="DAEEF3" w:themeFill="accent5" w:themeFillTint="33"/>
          </w:tcPr>
          <w:p w:rsidR="006C52FD" w:rsidRPr="00E95137" w:rsidRDefault="006C52FD" w:rsidP="000A2302">
            <w:pPr>
              <w:pStyle w:val="a6"/>
              <w:ind w:left="0"/>
              <w:jc w:val="both"/>
            </w:pPr>
          </w:p>
        </w:tc>
        <w:tc>
          <w:tcPr>
            <w:tcW w:w="1746" w:type="dxa"/>
            <w:shd w:val="clear" w:color="auto" w:fill="E5DFEC" w:themeFill="accent4" w:themeFillTint="33"/>
          </w:tcPr>
          <w:p w:rsidR="006C52FD" w:rsidRPr="00E95137" w:rsidRDefault="006C52FD" w:rsidP="000A2302">
            <w:pPr>
              <w:pStyle w:val="a6"/>
              <w:ind w:left="0"/>
              <w:jc w:val="center"/>
            </w:pPr>
            <w:r>
              <w:t xml:space="preserve">Недостаточный </w:t>
            </w:r>
          </w:p>
        </w:tc>
        <w:tc>
          <w:tcPr>
            <w:tcW w:w="1756" w:type="dxa"/>
            <w:shd w:val="clear" w:color="auto" w:fill="E5DFEC" w:themeFill="accent4" w:themeFillTint="33"/>
          </w:tcPr>
          <w:p w:rsidR="006C52FD" w:rsidRPr="00E95137" w:rsidRDefault="006C52FD" w:rsidP="000A2302">
            <w:pPr>
              <w:pStyle w:val="a6"/>
              <w:ind w:left="0"/>
              <w:jc w:val="center"/>
            </w:pPr>
            <w:r>
              <w:t xml:space="preserve">Базовый </w:t>
            </w:r>
          </w:p>
        </w:tc>
        <w:tc>
          <w:tcPr>
            <w:tcW w:w="1738" w:type="dxa"/>
            <w:shd w:val="clear" w:color="auto" w:fill="E5DFEC" w:themeFill="accent4" w:themeFillTint="33"/>
          </w:tcPr>
          <w:p w:rsidR="006C52FD" w:rsidRPr="00E95137" w:rsidRDefault="006C52FD" w:rsidP="000A2302">
            <w:pPr>
              <w:pStyle w:val="a6"/>
              <w:ind w:left="0"/>
              <w:jc w:val="center"/>
            </w:pPr>
            <w:r>
              <w:t xml:space="preserve">Повышенный </w:t>
            </w:r>
          </w:p>
        </w:tc>
        <w:tc>
          <w:tcPr>
            <w:tcW w:w="1946" w:type="dxa"/>
            <w:shd w:val="clear" w:color="auto" w:fill="E5DFEC" w:themeFill="accent4" w:themeFillTint="33"/>
          </w:tcPr>
          <w:p w:rsidR="006C52FD" w:rsidRPr="00E95137" w:rsidRDefault="006C52FD" w:rsidP="000A2302">
            <w:pPr>
              <w:pStyle w:val="a6"/>
              <w:ind w:left="0"/>
              <w:jc w:val="center"/>
            </w:pPr>
            <w:r>
              <w:t xml:space="preserve">Высокий </w:t>
            </w:r>
          </w:p>
        </w:tc>
      </w:tr>
      <w:tr w:rsidR="006C52FD" w:rsidRPr="00E95137" w:rsidTr="00DB544F">
        <w:trPr>
          <w:trHeight w:val="508"/>
        </w:trPr>
        <w:tc>
          <w:tcPr>
            <w:tcW w:w="2505" w:type="dxa"/>
            <w:shd w:val="clear" w:color="auto" w:fill="DAEEF3" w:themeFill="accent5" w:themeFillTint="33"/>
          </w:tcPr>
          <w:p w:rsidR="006C52FD" w:rsidRDefault="006C52FD" w:rsidP="000A2302">
            <w:pPr>
              <w:pStyle w:val="a6"/>
              <w:ind w:left="0"/>
              <w:jc w:val="both"/>
            </w:pPr>
            <w:proofErr w:type="spellStart"/>
            <w:r w:rsidRPr="009C4899">
              <w:t>Метапредмет</w:t>
            </w:r>
            <w:proofErr w:type="spellEnd"/>
            <w:r w:rsidRPr="009C4899">
              <w:t xml:space="preserve"> (апрель)</w:t>
            </w:r>
          </w:p>
        </w:tc>
        <w:tc>
          <w:tcPr>
            <w:tcW w:w="1746" w:type="dxa"/>
            <w:shd w:val="clear" w:color="auto" w:fill="E5DFEC" w:themeFill="accent4" w:themeFillTint="33"/>
          </w:tcPr>
          <w:p w:rsidR="006C52FD" w:rsidRPr="00E95137" w:rsidRDefault="006C52FD" w:rsidP="000A2302">
            <w:pPr>
              <w:pStyle w:val="a6"/>
              <w:ind w:left="0"/>
              <w:jc w:val="center"/>
            </w:pPr>
            <w:r>
              <w:t>0</w:t>
            </w:r>
          </w:p>
        </w:tc>
        <w:tc>
          <w:tcPr>
            <w:tcW w:w="1756" w:type="dxa"/>
            <w:shd w:val="clear" w:color="auto" w:fill="E5DFEC" w:themeFill="accent4" w:themeFillTint="33"/>
          </w:tcPr>
          <w:p w:rsidR="006C52FD" w:rsidRPr="00E95137" w:rsidRDefault="006C52FD" w:rsidP="000A2302">
            <w:pPr>
              <w:pStyle w:val="a6"/>
              <w:ind w:left="0"/>
              <w:jc w:val="center"/>
            </w:pPr>
            <w:r>
              <w:t>44%</w:t>
            </w:r>
          </w:p>
        </w:tc>
        <w:tc>
          <w:tcPr>
            <w:tcW w:w="1738" w:type="dxa"/>
            <w:shd w:val="clear" w:color="auto" w:fill="E5DFEC" w:themeFill="accent4" w:themeFillTint="33"/>
          </w:tcPr>
          <w:p w:rsidR="006C52FD" w:rsidRPr="00E95137" w:rsidRDefault="006C52FD" w:rsidP="000A2302">
            <w:pPr>
              <w:pStyle w:val="a6"/>
              <w:ind w:left="0"/>
              <w:jc w:val="center"/>
            </w:pPr>
            <w:r>
              <w:t>53%</w:t>
            </w:r>
          </w:p>
        </w:tc>
        <w:tc>
          <w:tcPr>
            <w:tcW w:w="1946" w:type="dxa"/>
            <w:shd w:val="clear" w:color="auto" w:fill="E5DFEC" w:themeFill="accent4" w:themeFillTint="33"/>
          </w:tcPr>
          <w:p w:rsidR="006C52FD" w:rsidRPr="00E95137" w:rsidRDefault="006C52FD" w:rsidP="000A2302">
            <w:pPr>
              <w:pStyle w:val="a6"/>
              <w:ind w:left="0"/>
              <w:jc w:val="center"/>
            </w:pPr>
            <w:r>
              <w:t>4%</w:t>
            </w:r>
          </w:p>
        </w:tc>
      </w:tr>
    </w:tbl>
    <w:p w:rsidR="006C52FD" w:rsidRDefault="006C52FD" w:rsidP="006C52FD">
      <w:pPr>
        <w:ind w:firstLine="708"/>
        <w:jc w:val="both"/>
      </w:pPr>
      <w:r>
        <w:t xml:space="preserve">Большинство учащихся  владеют </w:t>
      </w:r>
      <w:proofErr w:type="spellStart"/>
      <w:r>
        <w:t>метапредметными</w:t>
      </w:r>
      <w:proofErr w:type="spellEnd"/>
      <w:r>
        <w:t xml:space="preserve"> умениями на базовом и повышенном уровне.</w:t>
      </w:r>
    </w:p>
    <w:p w:rsidR="006C52FD" w:rsidRPr="005176C8" w:rsidRDefault="006C52FD" w:rsidP="00112E32">
      <w:pPr>
        <w:ind w:right="-6"/>
        <w:jc w:val="both"/>
      </w:pPr>
    </w:p>
    <w:p w:rsidR="00112E32" w:rsidRPr="00C33C1E" w:rsidRDefault="00112E32" w:rsidP="00112E32">
      <w:pPr>
        <w:tabs>
          <w:tab w:val="left" w:pos="9540"/>
        </w:tabs>
        <w:ind w:right="-6"/>
        <w:jc w:val="both"/>
        <w:rPr>
          <w:b/>
        </w:rPr>
      </w:pPr>
      <w:r w:rsidRPr="00C33C1E">
        <w:rPr>
          <w:b/>
        </w:rPr>
        <w:t xml:space="preserve">5.4. Результаты </w:t>
      </w:r>
      <w:proofErr w:type="spellStart"/>
      <w:r w:rsidRPr="00C33C1E">
        <w:rPr>
          <w:b/>
        </w:rPr>
        <w:t>внутришкольной</w:t>
      </w:r>
      <w:proofErr w:type="spellEnd"/>
      <w:r w:rsidRPr="00C33C1E">
        <w:rPr>
          <w:b/>
        </w:rPr>
        <w:t xml:space="preserve"> оценки качества образования</w:t>
      </w:r>
    </w:p>
    <w:p w:rsidR="00112E32" w:rsidRDefault="00112E32" w:rsidP="00112E32">
      <w:pPr>
        <w:tabs>
          <w:tab w:val="left" w:pos="0"/>
        </w:tabs>
        <w:ind w:right="-6"/>
        <w:jc w:val="both"/>
      </w:pPr>
      <w:r>
        <w:tab/>
        <w:t xml:space="preserve">В гимназии ведется мониторинг образовательного процесса. За последние пять лет отмечается сохранение уровня </w:t>
      </w:r>
      <w:proofErr w:type="spellStart"/>
      <w:r>
        <w:t>обученности</w:t>
      </w:r>
      <w:proofErr w:type="spellEnd"/>
      <w:r>
        <w:t xml:space="preserve"> и качества знаний. Из диаграммы </w:t>
      </w:r>
      <w:r w:rsidR="000A2302" w:rsidRPr="000A2302">
        <w:t>17</w:t>
      </w:r>
      <w:r>
        <w:t xml:space="preserve"> видно, что гимназия работает стабильно.</w:t>
      </w:r>
    </w:p>
    <w:p w:rsidR="0080090A" w:rsidRPr="00BA1534" w:rsidRDefault="00112E32" w:rsidP="00BA1534">
      <w:pPr>
        <w:tabs>
          <w:tab w:val="left" w:pos="0"/>
        </w:tabs>
        <w:ind w:right="-6"/>
        <w:jc w:val="center"/>
        <w:rPr>
          <w:b/>
          <w:i/>
        </w:rPr>
      </w:pPr>
      <w:r w:rsidRPr="00BA1534">
        <w:rPr>
          <w:b/>
          <w:i/>
        </w:rPr>
        <w:t xml:space="preserve">Диаграмма </w:t>
      </w:r>
      <w:r w:rsidRPr="000A2302">
        <w:rPr>
          <w:b/>
          <w:i/>
        </w:rPr>
        <w:t>17 .</w:t>
      </w:r>
      <w:r w:rsidRPr="00BA1534">
        <w:rPr>
          <w:b/>
          <w:i/>
        </w:rPr>
        <w:t xml:space="preserve"> Динамика успеваемости обучающихся гимназии за 5 лет</w:t>
      </w:r>
    </w:p>
    <w:p w:rsidR="001A6103" w:rsidRDefault="003F794A" w:rsidP="00112E32">
      <w:pPr>
        <w:pStyle w:val="a6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100330</wp:posOffset>
            </wp:positionV>
            <wp:extent cx="3573145" cy="2138680"/>
            <wp:effectExtent l="19050" t="0" r="27305" b="0"/>
            <wp:wrapTight wrapText="bothSides">
              <wp:wrapPolygon edited="0">
                <wp:start x="-115" y="0"/>
                <wp:lineTo x="-115" y="21549"/>
                <wp:lineTo x="21765" y="21549"/>
                <wp:lineTo x="21765" y="0"/>
                <wp:lineTo x="-115" y="0"/>
              </wp:wrapPolygon>
            </wp:wrapTight>
            <wp:docPr id="3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anchor>
        </w:drawing>
      </w:r>
    </w:p>
    <w:p w:rsidR="00BA1534" w:rsidRDefault="00BA1534" w:rsidP="00112E32">
      <w:pPr>
        <w:pStyle w:val="a6"/>
        <w:jc w:val="center"/>
        <w:rPr>
          <w:b/>
          <w:i/>
        </w:rPr>
      </w:pPr>
    </w:p>
    <w:p w:rsidR="00BA1534" w:rsidRDefault="00BA1534" w:rsidP="00112E32">
      <w:pPr>
        <w:pStyle w:val="a6"/>
        <w:jc w:val="center"/>
        <w:rPr>
          <w:b/>
          <w:i/>
        </w:rPr>
      </w:pPr>
    </w:p>
    <w:p w:rsidR="00BA1534" w:rsidRDefault="00BA1534" w:rsidP="00112E32">
      <w:pPr>
        <w:pStyle w:val="a6"/>
        <w:jc w:val="center"/>
        <w:rPr>
          <w:b/>
          <w:i/>
        </w:rPr>
      </w:pPr>
    </w:p>
    <w:p w:rsidR="00BA1534" w:rsidRDefault="00BA1534" w:rsidP="00112E32">
      <w:pPr>
        <w:pStyle w:val="a6"/>
        <w:jc w:val="center"/>
        <w:rPr>
          <w:b/>
          <w:i/>
        </w:rPr>
      </w:pPr>
    </w:p>
    <w:p w:rsidR="00BA1534" w:rsidRDefault="00BA1534" w:rsidP="00112E32">
      <w:pPr>
        <w:pStyle w:val="a6"/>
        <w:jc w:val="center"/>
        <w:rPr>
          <w:b/>
          <w:i/>
        </w:rPr>
      </w:pPr>
    </w:p>
    <w:p w:rsidR="00BA1534" w:rsidRPr="00171E65" w:rsidRDefault="00BA1534" w:rsidP="00532DD7">
      <w:pPr>
        <w:pStyle w:val="a6"/>
        <w:jc w:val="center"/>
        <w:rPr>
          <w:b/>
          <w:i/>
        </w:rPr>
      </w:pPr>
    </w:p>
    <w:p w:rsidR="00DB544F" w:rsidRDefault="00DB544F" w:rsidP="00112E32">
      <w:pPr>
        <w:pStyle w:val="a6"/>
        <w:jc w:val="center"/>
        <w:rPr>
          <w:b/>
          <w:i/>
        </w:rPr>
      </w:pPr>
    </w:p>
    <w:p w:rsidR="00DB544F" w:rsidRPr="00422B96" w:rsidRDefault="00DB544F" w:rsidP="00422B96">
      <w:pPr>
        <w:rPr>
          <w:b/>
          <w:i/>
        </w:rPr>
      </w:pPr>
    </w:p>
    <w:p w:rsidR="00112E32" w:rsidRPr="00BB562D" w:rsidRDefault="001A6103" w:rsidP="003F794A">
      <w:pPr>
        <w:pStyle w:val="a6"/>
        <w:ind w:left="0"/>
        <w:jc w:val="center"/>
        <w:rPr>
          <w:b/>
          <w:i/>
        </w:rPr>
      </w:pPr>
      <w:r>
        <w:rPr>
          <w:b/>
          <w:i/>
        </w:rPr>
        <w:lastRenderedPageBreak/>
        <w:t>Д</w:t>
      </w:r>
      <w:r w:rsidR="00112E32" w:rsidRPr="00BB562D">
        <w:rPr>
          <w:b/>
          <w:i/>
        </w:rPr>
        <w:t xml:space="preserve">инамика основных показателей </w:t>
      </w:r>
      <w:r w:rsidR="00112E32">
        <w:rPr>
          <w:b/>
          <w:i/>
        </w:rPr>
        <w:t>качества образования</w:t>
      </w:r>
    </w:p>
    <w:p w:rsidR="00112E32" w:rsidRPr="00BB562D" w:rsidRDefault="00112E32" w:rsidP="00112E32">
      <w:pPr>
        <w:pStyle w:val="a6"/>
        <w:jc w:val="right"/>
        <w:rPr>
          <w:b/>
          <w:i/>
        </w:rPr>
      </w:pPr>
      <w:r w:rsidRPr="00BB562D">
        <w:rPr>
          <w:b/>
          <w:i/>
        </w:rPr>
        <w:t xml:space="preserve">Таблица </w:t>
      </w:r>
      <w:r w:rsidR="000C777F">
        <w:rPr>
          <w:b/>
          <w:i/>
        </w:rPr>
        <w:t>22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276"/>
        <w:gridCol w:w="1276"/>
        <w:gridCol w:w="1276"/>
        <w:gridCol w:w="1276"/>
        <w:gridCol w:w="1276"/>
      </w:tblGrid>
      <w:tr w:rsidR="000A2302" w:rsidRPr="009A3799" w:rsidTr="000A2302">
        <w:trPr>
          <w:trHeight w:val="410"/>
        </w:trPr>
        <w:tc>
          <w:tcPr>
            <w:tcW w:w="2943" w:type="dxa"/>
            <w:shd w:val="clear" w:color="auto" w:fill="DAEEF3"/>
          </w:tcPr>
          <w:p w:rsidR="000A2302" w:rsidRPr="009A3799" w:rsidRDefault="000A2302" w:rsidP="00E1601C">
            <w:r w:rsidRPr="009A3799">
              <w:t>Показатели</w:t>
            </w:r>
          </w:p>
        </w:tc>
        <w:tc>
          <w:tcPr>
            <w:tcW w:w="1276" w:type="dxa"/>
            <w:shd w:val="clear" w:color="auto" w:fill="DAEEF3"/>
          </w:tcPr>
          <w:p w:rsidR="000A2302" w:rsidRPr="009A3799" w:rsidRDefault="000A2302" w:rsidP="000A2302">
            <w:r>
              <w:t>2010-2011</w:t>
            </w:r>
          </w:p>
        </w:tc>
        <w:tc>
          <w:tcPr>
            <w:tcW w:w="1276" w:type="dxa"/>
            <w:shd w:val="clear" w:color="auto" w:fill="DAEEF3"/>
          </w:tcPr>
          <w:p w:rsidR="000A2302" w:rsidRPr="009A3799" w:rsidRDefault="000A2302" w:rsidP="000A2302">
            <w:r>
              <w:t>2011-2012</w:t>
            </w:r>
          </w:p>
        </w:tc>
        <w:tc>
          <w:tcPr>
            <w:tcW w:w="1276" w:type="dxa"/>
            <w:shd w:val="clear" w:color="auto" w:fill="DAEEF3"/>
          </w:tcPr>
          <w:p w:rsidR="000A2302" w:rsidRPr="009A3799" w:rsidRDefault="000A2302" w:rsidP="000A2302">
            <w:r>
              <w:t>2012-2013</w:t>
            </w:r>
          </w:p>
        </w:tc>
        <w:tc>
          <w:tcPr>
            <w:tcW w:w="1276" w:type="dxa"/>
            <w:shd w:val="clear" w:color="auto" w:fill="DAEEF3"/>
          </w:tcPr>
          <w:p w:rsidR="000A2302" w:rsidRPr="009A3799" w:rsidRDefault="000A2302" w:rsidP="000A2302">
            <w:r>
              <w:t>2013-2014</w:t>
            </w:r>
          </w:p>
        </w:tc>
        <w:tc>
          <w:tcPr>
            <w:tcW w:w="1276" w:type="dxa"/>
            <w:shd w:val="clear" w:color="auto" w:fill="DAEEF3"/>
          </w:tcPr>
          <w:p w:rsidR="000A2302" w:rsidRDefault="000A2302" w:rsidP="000A2302">
            <w:r>
              <w:t>2014-2015</w:t>
            </w:r>
          </w:p>
        </w:tc>
      </w:tr>
      <w:tr w:rsidR="000A2302" w:rsidRPr="009A3799" w:rsidTr="000A2302">
        <w:trPr>
          <w:trHeight w:val="564"/>
        </w:trPr>
        <w:tc>
          <w:tcPr>
            <w:tcW w:w="2943" w:type="dxa"/>
            <w:shd w:val="clear" w:color="auto" w:fill="E5DFEC"/>
          </w:tcPr>
          <w:p w:rsidR="000A2302" w:rsidRPr="009A3799" w:rsidRDefault="000A2302" w:rsidP="00E1601C">
            <w:r w:rsidRPr="009A3799">
              <w:t xml:space="preserve">Число </w:t>
            </w:r>
            <w:proofErr w:type="gramStart"/>
            <w:r w:rsidRPr="009A3799">
              <w:t>обучающихся</w:t>
            </w:r>
            <w:proofErr w:type="gramEnd"/>
            <w:r w:rsidRPr="009A3799">
              <w:t xml:space="preserve"> на конец учебного года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0A2302" w:rsidRPr="00C17C95" w:rsidRDefault="000A2302" w:rsidP="000A2302">
            <w:pPr>
              <w:jc w:val="center"/>
            </w:pPr>
            <w:r>
              <w:t>811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0A2302" w:rsidRPr="00C17C95" w:rsidRDefault="000A2302" w:rsidP="000A2302">
            <w:pPr>
              <w:jc w:val="center"/>
            </w:pPr>
            <w:r>
              <w:t>855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0A2302" w:rsidRPr="00C17C95" w:rsidRDefault="000A2302" w:rsidP="000A2302">
            <w:pPr>
              <w:jc w:val="center"/>
            </w:pPr>
            <w:r>
              <w:t>852</w:t>
            </w:r>
          </w:p>
        </w:tc>
        <w:tc>
          <w:tcPr>
            <w:tcW w:w="1276" w:type="dxa"/>
            <w:shd w:val="clear" w:color="auto" w:fill="FDE9D9"/>
          </w:tcPr>
          <w:p w:rsidR="000A2302" w:rsidRPr="00C935AF" w:rsidRDefault="000A2302" w:rsidP="000A2302">
            <w:pPr>
              <w:jc w:val="center"/>
            </w:pPr>
            <w:r>
              <w:t>874</w:t>
            </w:r>
          </w:p>
        </w:tc>
        <w:tc>
          <w:tcPr>
            <w:tcW w:w="1276" w:type="dxa"/>
            <w:shd w:val="clear" w:color="auto" w:fill="FDE9D9"/>
          </w:tcPr>
          <w:p w:rsidR="000A2302" w:rsidRDefault="000A2302" w:rsidP="000A2302">
            <w:pPr>
              <w:jc w:val="center"/>
            </w:pPr>
            <w:r>
              <w:t>902</w:t>
            </w:r>
          </w:p>
        </w:tc>
      </w:tr>
      <w:tr w:rsidR="000A2302" w:rsidRPr="009A3799" w:rsidTr="000A2302">
        <w:trPr>
          <w:trHeight w:val="311"/>
        </w:trPr>
        <w:tc>
          <w:tcPr>
            <w:tcW w:w="2943" w:type="dxa"/>
            <w:shd w:val="clear" w:color="auto" w:fill="E5DFEC"/>
          </w:tcPr>
          <w:p w:rsidR="000A2302" w:rsidRPr="009A3799" w:rsidRDefault="000A2302" w:rsidP="00E1601C">
            <w:r w:rsidRPr="009A3799">
              <w:t>Абсолютная успеваемость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99,6%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99,6%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99,6%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99,4</w:t>
            </w:r>
          </w:p>
        </w:tc>
        <w:tc>
          <w:tcPr>
            <w:tcW w:w="1276" w:type="dxa"/>
            <w:shd w:val="clear" w:color="auto" w:fill="FDE9D9"/>
          </w:tcPr>
          <w:p w:rsidR="000A2302" w:rsidRDefault="000A2302" w:rsidP="000A2302">
            <w:pPr>
              <w:jc w:val="center"/>
            </w:pPr>
            <w:r>
              <w:t>98,9%</w:t>
            </w:r>
          </w:p>
        </w:tc>
      </w:tr>
      <w:tr w:rsidR="000A2302" w:rsidRPr="009A3799" w:rsidTr="000A2302">
        <w:trPr>
          <w:trHeight w:val="461"/>
        </w:trPr>
        <w:tc>
          <w:tcPr>
            <w:tcW w:w="2943" w:type="dxa"/>
            <w:shd w:val="clear" w:color="auto" w:fill="E5DFEC"/>
          </w:tcPr>
          <w:p w:rsidR="000A2302" w:rsidRPr="009A3799" w:rsidRDefault="000A2302" w:rsidP="00E1601C">
            <w:proofErr w:type="gramStart"/>
            <w:r w:rsidRPr="003B0F28">
              <w:t>Оставлены</w:t>
            </w:r>
            <w:proofErr w:type="gramEnd"/>
            <w:r w:rsidRPr="003B0F28">
              <w:t xml:space="preserve"> на повторное обучение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DE9D9"/>
          </w:tcPr>
          <w:p w:rsidR="000A2302" w:rsidRDefault="000A2302" w:rsidP="000A2302">
            <w:pPr>
              <w:jc w:val="center"/>
            </w:pPr>
            <w:r>
              <w:t>2</w:t>
            </w:r>
          </w:p>
        </w:tc>
      </w:tr>
      <w:tr w:rsidR="000A2302" w:rsidRPr="009A3799" w:rsidTr="000A2302">
        <w:trPr>
          <w:trHeight w:val="455"/>
        </w:trPr>
        <w:tc>
          <w:tcPr>
            <w:tcW w:w="2943" w:type="dxa"/>
            <w:shd w:val="clear" w:color="auto" w:fill="E5DFEC"/>
          </w:tcPr>
          <w:p w:rsidR="000A2302" w:rsidRPr="009A3799" w:rsidRDefault="000A2302" w:rsidP="00E1601C">
            <w:r w:rsidRPr="009A3799">
              <w:t>Число обучающихся 2-11 классов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722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749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765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771</w:t>
            </w:r>
          </w:p>
        </w:tc>
        <w:tc>
          <w:tcPr>
            <w:tcW w:w="1276" w:type="dxa"/>
            <w:shd w:val="clear" w:color="auto" w:fill="FDE9D9"/>
          </w:tcPr>
          <w:p w:rsidR="000A2302" w:rsidRDefault="000A2302" w:rsidP="000A2302">
            <w:pPr>
              <w:jc w:val="center"/>
            </w:pPr>
            <w:r>
              <w:t>791</w:t>
            </w:r>
          </w:p>
        </w:tc>
      </w:tr>
      <w:tr w:rsidR="000A2302" w:rsidRPr="009A3799" w:rsidTr="000A2302">
        <w:trPr>
          <w:trHeight w:val="746"/>
        </w:trPr>
        <w:tc>
          <w:tcPr>
            <w:tcW w:w="2943" w:type="dxa"/>
            <w:shd w:val="clear" w:color="auto" w:fill="E5DFEC"/>
          </w:tcPr>
          <w:p w:rsidR="000A2302" w:rsidRPr="009A3799" w:rsidRDefault="000A2302" w:rsidP="00E1601C">
            <w:r w:rsidRPr="009A3799">
              <w:t>Из них окончили учебный год с отличной успеваемостью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84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98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95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84</w:t>
            </w:r>
          </w:p>
        </w:tc>
        <w:tc>
          <w:tcPr>
            <w:tcW w:w="1276" w:type="dxa"/>
            <w:shd w:val="clear" w:color="auto" w:fill="FDE9D9"/>
          </w:tcPr>
          <w:p w:rsidR="000A2302" w:rsidRDefault="000A2302" w:rsidP="000A2302">
            <w:pPr>
              <w:jc w:val="center"/>
            </w:pPr>
            <w:r>
              <w:t>97</w:t>
            </w:r>
          </w:p>
        </w:tc>
      </w:tr>
      <w:tr w:rsidR="000A2302" w:rsidRPr="009A3799" w:rsidTr="000A2302">
        <w:trPr>
          <w:trHeight w:val="333"/>
        </w:trPr>
        <w:tc>
          <w:tcPr>
            <w:tcW w:w="2943" w:type="dxa"/>
            <w:shd w:val="clear" w:color="auto" w:fill="E5DFEC"/>
          </w:tcPr>
          <w:p w:rsidR="000A2302" w:rsidRPr="009A3799" w:rsidRDefault="000A2302" w:rsidP="00E1601C">
            <w:r w:rsidRPr="009A3799">
              <w:t>Окончили год без троек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347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347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409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335</w:t>
            </w:r>
          </w:p>
        </w:tc>
        <w:tc>
          <w:tcPr>
            <w:tcW w:w="1276" w:type="dxa"/>
            <w:shd w:val="clear" w:color="auto" w:fill="FDE9D9"/>
          </w:tcPr>
          <w:p w:rsidR="000A2302" w:rsidRDefault="000A2302" w:rsidP="000A2302">
            <w:pPr>
              <w:jc w:val="center"/>
            </w:pPr>
            <w:r>
              <w:t>425</w:t>
            </w:r>
          </w:p>
        </w:tc>
      </w:tr>
      <w:tr w:rsidR="000A2302" w:rsidRPr="009A3799" w:rsidTr="000A2302">
        <w:trPr>
          <w:trHeight w:val="565"/>
        </w:trPr>
        <w:tc>
          <w:tcPr>
            <w:tcW w:w="2943" w:type="dxa"/>
            <w:shd w:val="clear" w:color="auto" w:fill="E5DFEC"/>
          </w:tcPr>
          <w:p w:rsidR="000A2302" w:rsidRPr="009A3799" w:rsidRDefault="000A2302" w:rsidP="00E1601C">
            <w:r w:rsidRPr="009A3799">
              <w:t>Качественная успеваемость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58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59,5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55%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54%</w:t>
            </w:r>
          </w:p>
        </w:tc>
        <w:tc>
          <w:tcPr>
            <w:tcW w:w="1276" w:type="dxa"/>
            <w:shd w:val="clear" w:color="auto" w:fill="FDE9D9"/>
          </w:tcPr>
          <w:p w:rsidR="000A2302" w:rsidRDefault="000A2302" w:rsidP="000A2302">
            <w:pPr>
              <w:jc w:val="center"/>
            </w:pPr>
            <w:r>
              <w:t>54%</w:t>
            </w:r>
          </w:p>
        </w:tc>
      </w:tr>
      <w:tr w:rsidR="000A2302" w:rsidRPr="009A3799" w:rsidTr="000A2302">
        <w:trPr>
          <w:trHeight w:val="560"/>
        </w:trPr>
        <w:tc>
          <w:tcPr>
            <w:tcW w:w="2943" w:type="dxa"/>
            <w:shd w:val="clear" w:color="auto" w:fill="E5DFEC"/>
          </w:tcPr>
          <w:p w:rsidR="000A2302" w:rsidRPr="009A3799" w:rsidRDefault="000A2302" w:rsidP="00E1601C">
            <w:proofErr w:type="gramStart"/>
            <w:r>
              <w:t>Закончили гимназию</w:t>
            </w:r>
            <w:proofErr w:type="gramEnd"/>
            <w:r>
              <w:t xml:space="preserve"> с золотой медалью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FDE9D9"/>
          </w:tcPr>
          <w:p w:rsidR="000A2302" w:rsidRPr="000D3D29" w:rsidRDefault="000A2302" w:rsidP="000A2302">
            <w:pPr>
              <w:jc w:val="center"/>
            </w:pPr>
            <w:r w:rsidRPr="000D3D29">
              <w:t>4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FDE9D9"/>
          </w:tcPr>
          <w:p w:rsidR="000A2302" w:rsidRDefault="000A2302" w:rsidP="000A2302">
            <w:pPr>
              <w:jc w:val="center"/>
            </w:pPr>
            <w:r>
              <w:t>3</w:t>
            </w:r>
          </w:p>
        </w:tc>
      </w:tr>
      <w:tr w:rsidR="000A2302" w:rsidRPr="009A3799" w:rsidTr="000A2302">
        <w:trPr>
          <w:trHeight w:val="553"/>
        </w:trPr>
        <w:tc>
          <w:tcPr>
            <w:tcW w:w="2943" w:type="dxa"/>
            <w:shd w:val="clear" w:color="auto" w:fill="E5DFEC"/>
          </w:tcPr>
          <w:p w:rsidR="000A2302" w:rsidRPr="009A3799" w:rsidRDefault="000A2302" w:rsidP="00E1601C">
            <w:proofErr w:type="gramStart"/>
            <w:r>
              <w:t>Закончили гимназию</w:t>
            </w:r>
            <w:proofErr w:type="gramEnd"/>
            <w:r>
              <w:t xml:space="preserve"> с серебряной медалью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DE9D9"/>
          </w:tcPr>
          <w:p w:rsidR="000A2302" w:rsidRPr="000D3D29" w:rsidRDefault="000A2302" w:rsidP="000A2302">
            <w:pPr>
              <w:jc w:val="center"/>
            </w:pPr>
            <w:r w:rsidRPr="000D3D29">
              <w:t>4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DE9D9"/>
          </w:tcPr>
          <w:p w:rsidR="000A2302" w:rsidRDefault="000A2302" w:rsidP="000A2302">
            <w:pPr>
              <w:jc w:val="center"/>
            </w:pPr>
            <w:r>
              <w:t>0</w:t>
            </w:r>
          </w:p>
        </w:tc>
      </w:tr>
      <w:tr w:rsidR="000A2302" w:rsidRPr="009A3799" w:rsidTr="000A2302">
        <w:trPr>
          <w:trHeight w:val="548"/>
        </w:trPr>
        <w:tc>
          <w:tcPr>
            <w:tcW w:w="2943" w:type="dxa"/>
            <w:shd w:val="clear" w:color="auto" w:fill="E5DFEC"/>
          </w:tcPr>
          <w:p w:rsidR="000A2302" w:rsidRDefault="000A2302" w:rsidP="00E1601C">
            <w:r w:rsidRPr="003B0F28">
              <w:t>Аттестаты с отличием за курс основной школы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FDE9D9"/>
          </w:tcPr>
          <w:p w:rsidR="000A2302" w:rsidRPr="009A3799" w:rsidRDefault="000A2302" w:rsidP="000A2302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FDE9D9"/>
          </w:tcPr>
          <w:p w:rsidR="000A2302" w:rsidRPr="000D3D29" w:rsidRDefault="000A2302" w:rsidP="000A2302">
            <w:pPr>
              <w:jc w:val="center"/>
            </w:pPr>
            <w:r w:rsidRPr="000D3D29">
              <w:t>3</w:t>
            </w:r>
          </w:p>
        </w:tc>
        <w:tc>
          <w:tcPr>
            <w:tcW w:w="1276" w:type="dxa"/>
            <w:shd w:val="clear" w:color="auto" w:fill="FDE9D9"/>
          </w:tcPr>
          <w:p w:rsidR="000A2302" w:rsidRDefault="000A2302" w:rsidP="000A2302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FDE9D9"/>
          </w:tcPr>
          <w:p w:rsidR="000A2302" w:rsidRDefault="000A2302" w:rsidP="000A2302">
            <w:pPr>
              <w:jc w:val="center"/>
            </w:pPr>
            <w:r>
              <w:t>10</w:t>
            </w:r>
          </w:p>
        </w:tc>
      </w:tr>
    </w:tbl>
    <w:p w:rsidR="00112E32" w:rsidRPr="002D48C1" w:rsidRDefault="00112E32" w:rsidP="00112E32">
      <w:pPr>
        <w:pStyle w:val="a6"/>
        <w:tabs>
          <w:tab w:val="left" w:pos="9540"/>
        </w:tabs>
        <w:ind w:left="0" w:right="-6"/>
        <w:rPr>
          <w:b/>
        </w:rPr>
      </w:pPr>
    </w:p>
    <w:p w:rsidR="00A221CA" w:rsidRPr="0080090A" w:rsidRDefault="0080090A" w:rsidP="00A221CA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80090A">
        <w:rPr>
          <w:rFonts w:ascii="Times New Roman" w:hAnsi="Times New Roman"/>
          <w:sz w:val="24"/>
          <w:szCs w:val="24"/>
        </w:rPr>
        <w:t>Данные  диаграммы 17</w:t>
      </w:r>
      <w:r w:rsidR="000C777F">
        <w:rPr>
          <w:rFonts w:ascii="Times New Roman" w:hAnsi="Times New Roman"/>
          <w:sz w:val="24"/>
          <w:szCs w:val="24"/>
        </w:rPr>
        <w:t xml:space="preserve"> и таблицы 22</w:t>
      </w:r>
      <w:r w:rsidR="00112E32" w:rsidRPr="0080090A">
        <w:rPr>
          <w:rFonts w:ascii="Times New Roman" w:hAnsi="Times New Roman"/>
          <w:sz w:val="24"/>
          <w:szCs w:val="24"/>
        </w:rPr>
        <w:t xml:space="preserve"> позволяют сделать вывод о том, что качество </w:t>
      </w:r>
      <w:proofErr w:type="spellStart"/>
      <w:r w:rsidR="00112E32" w:rsidRPr="0080090A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112E32" w:rsidRPr="0080090A">
        <w:rPr>
          <w:rFonts w:ascii="Times New Roman" w:hAnsi="Times New Roman"/>
          <w:sz w:val="24"/>
          <w:szCs w:val="24"/>
        </w:rPr>
        <w:t xml:space="preserve"> </w:t>
      </w:r>
      <w:r w:rsidR="00A221CA">
        <w:rPr>
          <w:rFonts w:ascii="Times New Roman" w:hAnsi="Times New Roman"/>
          <w:sz w:val="24"/>
          <w:szCs w:val="24"/>
        </w:rPr>
        <w:t>в сравнении  с 2013-2014</w:t>
      </w:r>
      <w:r w:rsidR="00A221CA" w:rsidRPr="0080090A">
        <w:rPr>
          <w:rFonts w:ascii="Times New Roman" w:hAnsi="Times New Roman"/>
          <w:sz w:val="24"/>
          <w:szCs w:val="24"/>
        </w:rPr>
        <w:t xml:space="preserve"> учебным годом </w:t>
      </w:r>
      <w:r w:rsidR="00A221CA">
        <w:rPr>
          <w:rFonts w:ascii="Times New Roman" w:hAnsi="Times New Roman"/>
          <w:sz w:val="24"/>
          <w:szCs w:val="24"/>
        </w:rPr>
        <w:t>стабильно</w:t>
      </w:r>
      <w:r w:rsidR="00A221CA" w:rsidRPr="0080090A">
        <w:rPr>
          <w:rFonts w:ascii="Times New Roman" w:hAnsi="Times New Roman"/>
          <w:sz w:val="24"/>
          <w:szCs w:val="24"/>
        </w:rPr>
        <w:t>. Высше</w:t>
      </w:r>
      <w:r w:rsidR="00A221CA">
        <w:rPr>
          <w:rFonts w:ascii="Times New Roman" w:hAnsi="Times New Roman"/>
          <w:sz w:val="24"/>
          <w:szCs w:val="24"/>
        </w:rPr>
        <w:t>е качество (отличники</w:t>
      </w:r>
      <w:r w:rsidR="00A221CA" w:rsidRPr="00A362CD">
        <w:rPr>
          <w:rFonts w:ascii="Times New Roman" w:hAnsi="Times New Roman"/>
          <w:sz w:val="24"/>
          <w:szCs w:val="24"/>
        </w:rPr>
        <w:t xml:space="preserve">) имеют  </w:t>
      </w:r>
      <w:r w:rsidR="00A221CA">
        <w:rPr>
          <w:rFonts w:ascii="Times New Roman" w:hAnsi="Times New Roman"/>
          <w:sz w:val="24"/>
          <w:szCs w:val="24"/>
        </w:rPr>
        <w:t>97</w:t>
      </w:r>
      <w:r w:rsidR="00A221CA" w:rsidRPr="00A362CD">
        <w:rPr>
          <w:rFonts w:ascii="Times New Roman" w:hAnsi="Times New Roman"/>
          <w:sz w:val="24"/>
          <w:szCs w:val="24"/>
        </w:rPr>
        <w:t xml:space="preserve"> человек,</w:t>
      </w:r>
      <w:r w:rsidR="00A221CA" w:rsidRPr="0080090A">
        <w:rPr>
          <w:rFonts w:ascii="Times New Roman" w:hAnsi="Times New Roman"/>
          <w:sz w:val="24"/>
          <w:szCs w:val="24"/>
        </w:rPr>
        <w:t xml:space="preserve"> что составляет от общего числа </w:t>
      </w:r>
      <w:r w:rsidR="00A221CA" w:rsidRPr="00A362CD">
        <w:rPr>
          <w:rFonts w:ascii="Times New Roman" w:hAnsi="Times New Roman"/>
          <w:sz w:val="24"/>
          <w:szCs w:val="24"/>
        </w:rPr>
        <w:t xml:space="preserve">учащихся </w:t>
      </w:r>
      <w:r w:rsidR="00A221CA">
        <w:rPr>
          <w:rFonts w:ascii="Times New Roman" w:hAnsi="Times New Roman"/>
          <w:sz w:val="24"/>
          <w:szCs w:val="24"/>
        </w:rPr>
        <w:t>11</w:t>
      </w:r>
      <w:r w:rsidR="00A221CA" w:rsidRPr="00A362CD">
        <w:rPr>
          <w:rFonts w:ascii="Times New Roman" w:hAnsi="Times New Roman"/>
          <w:sz w:val="24"/>
          <w:szCs w:val="24"/>
        </w:rPr>
        <w:t xml:space="preserve"> %.</w:t>
      </w:r>
      <w:r w:rsidR="00A221CA" w:rsidRPr="0080090A">
        <w:rPr>
          <w:rFonts w:ascii="Times New Roman" w:hAnsi="Times New Roman"/>
          <w:sz w:val="24"/>
          <w:szCs w:val="24"/>
        </w:rPr>
        <w:t xml:space="preserve"> Успеваемость -  </w:t>
      </w:r>
      <w:r w:rsidR="00A221CA">
        <w:rPr>
          <w:rFonts w:ascii="Times New Roman" w:hAnsi="Times New Roman"/>
          <w:sz w:val="24"/>
          <w:szCs w:val="24"/>
        </w:rPr>
        <w:t>98,9%, – незначительное повышение. По итогам 2014</w:t>
      </w:r>
      <w:r w:rsidR="00A221CA" w:rsidRPr="0080090A">
        <w:rPr>
          <w:rFonts w:ascii="Times New Roman" w:hAnsi="Times New Roman"/>
          <w:sz w:val="24"/>
          <w:szCs w:val="24"/>
        </w:rPr>
        <w:t>-201</w:t>
      </w:r>
      <w:r w:rsidR="00A221CA">
        <w:rPr>
          <w:rFonts w:ascii="Times New Roman" w:hAnsi="Times New Roman"/>
          <w:sz w:val="24"/>
          <w:szCs w:val="24"/>
        </w:rPr>
        <w:t>5 учебного года 2 учащих</w:t>
      </w:r>
      <w:r w:rsidR="00A221CA" w:rsidRPr="0080090A">
        <w:rPr>
          <w:rFonts w:ascii="Times New Roman" w:hAnsi="Times New Roman"/>
          <w:sz w:val="24"/>
          <w:szCs w:val="24"/>
        </w:rPr>
        <w:t>ся остав</w:t>
      </w:r>
      <w:r w:rsidR="00A221CA">
        <w:rPr>
          <w:rFonts w:ascii="Times New Roman" w:hAnsi="Times New Roman"/>
          <w:sz w:val="24"/>
          <w:szCs w:val="24"/>
        </w:rPr>
        <w:t xml:space="preserve">лены на повторный курс обучения в основной школе (9-е классы) как   не прошедшие итоговую аттестацию по математике.  </w:t>
      </w:r>
      <w:r w:rsidR="00A221CA" w:rsidRPr="0080090A">
        <w:rPr>
          <w:rFonts w:ascii="Times New Roman" w:hAnsi="Times New Roman"/>
          <w:sz w:val="24"/>
          <w:szCs w:val="24"/>
        </w:rPr>
        <w:t xml:space="preserve">Данные, приведенные в таблице, показывают, что  </w:t>
      </w:r>
      <w:r w:rsidR="00A221CA">
        <w:rPr>
          <w:rFonts w:ascii="Times New Roman" w:hAnsi="Times New Roman"/>
          <w:sz w:val="24"/>
          <w:szCs w:val="24"/>
        </w:rPr>
        <w:t xml:space="preserve"> число учащихся  получивших аттестат с отличием повышается в течение последних двух лет.</w:t>
      </w:r>
      <w:r w:rsidR="00A221CA" w:rsidRPr="0080090A">
        <w:rPr>
          <w:rFonts w:ascii="Times New Roman" w:hAnsi="Times New Roman"/>
          <w:sz w:val="24"/>
          <w:szCs w:val="24"/>
        </w:rPr>
        <w:t xml:space="preserve"> Это связано с повышением  учебной мотивации </w:t>
      </w:r>
      <w:proofErr w:type="gramStart"/>
      <w:r w:rsidR="00A221CA" w:rsidRPr="0080090A">
        <w:rPr>
          <w:rFonts w:ascii="Times New Roman" w:hAnsi="Times New Roman"/>
          <w:sz w:val="24"/>
          <w:szCs w:val="24"/>
        </w:rPr>
        <w:t>у</w:t>
      </w:r>
      <w:proofErr w:type="gramEnd"/>
      <w:r w:rsidR="00A221CA" w:rsidRPr="0080090A">
        <w:rPr>
          <w:rFonts w:ascii="Times New Roman" w:hAnsi="Times New Roman"/>
          <w:sz w:val="24"/>
          <w:szCs w:val="24"/>
        </w:rPr>
        <w:t xml:space="preserve"> обучающихся  и с</w:t>
      </w:r>
      <w:r w:rsidR="00A221CA">
        <w:rPr>
          <w:rFonts w:ascii="Times New Roman" w:hAnsi="Times New Roman"/>
          <w:sz w:val="24"/>
          <w:szCs w:val="24"/>
        </w:rPr>
        <w:t>дачей в обязательном порядке ОГЭ</w:t>
      </w:r>
      <w:r w:rsidR="00A221CA" w:rsidRPr="0080090A">
        <w:rPr>
          <w:rFonts w:ascii="Times New Roman" w:hAnsi="Times New Roman"/>
          <w:sz w:val="24"/>
          <w:szCs w:val="24"/>
        </w:rPr>
        <w:t xml:space="preserve"> </w:t>
      </w:r>
      <w:r w:rsidR="00A221CA">
        <w:rPr>
          <w:rFonts w:ascii="Times New Roman" w:hAnsi="Times New Roman"/>
          <w:sz w:val="24"/>
          <w:szCs w:val="24"/>
        </w:rPr>
        <w:t xml:space="preserve"> в 9-х </w:t>
      </w:r>
      <w:r w:rsidR="00A221CA" w:rsidRPr="0080090A">
        <w:rPr>
          <w:rFonts w:ascii="Times New Roman" w:hAnsi="Times New Roman"/>
          <w:sz w:val="24"/>
          <w:szCs w:val="24"/>
        </w:rPr>
        <w:t xml:space="preserve"> классах.</w:t>
      </w:r>
    </w:p>
    <w:p w:rsidR="00112E32" w:rsidRDefault="00112E32" w:rsidP="00A221CA">
      <w:pPr>
        <w:ind w:firstLine="708"/>
        <w:jc w:val="both"/>
      </w:pPr>
      <w:r w:rsidRPr="00B12407">
        <w:t xml:space="preserve">Учебная мотивация </w:t>
      </w:r>
      <w:proofErr w:type="gramStart"/>
      <w:r w:rsidRPr="00B12407">
        <w:t>обучающихся</w:t>
      </w:r>
      <w:proofErr w:type="gramEnd"/>
      <w:r w:rsidRPr="00B12407">
        <w:t xml:space="preserve"> </w:t>
      </w:r>
      <w:r w:rsidR="008A679B">
        <w:t xml:space="preserve">в гимназии </w:t>
      </w:r>
      <w:r w:rsidR="00A221CA">
        <w:t>в 2014-2015</w:t>
      </w:r>
      <w:r w:rsidRPr="00B12407">
        <w:t xml:space="preserve"> учебном году высока, как и в предыдущие годы. Основна</w:t>
      </w:r>
      <w:r w:rsidR="00B12407" w:rsidRPr="00B12407">
        <w:t>я часть детей имеют высокий – 73% и средний – 22</w:t>
      </w:r>
      <w:r w:rsidRPr="00B12407">
        <w:t>% уровень учебной мотивации.</w:t>
      </w:r>
    </w:p>
    <w:p w:rsidR="00112E32" w:rsidRDefault="00112E32" w:rsidP="00112E32">
      <w:pPr>
        <w:jc w:val="center"/>
        <w:rPr>
          <w:b/>
          <w:i/>
        </w:rPr>
      </w:pPr>
      <w:r w:rsidRPr="009557C8">
        <w:rPr>
          <w:b/>
          <w:i/>
        </w:rPr>
        <w:t xml:space="preserve">Диаграмма 18. </w:t>
      </w:r>
      <w:r w:rsidR="008A679B" w:rsidRPr="009557C8">
        <w:rPr>
          <w:b/>
          <w:i/>
        </w:rPr>
        <w:t>Уровень учебной мотивации в 201</w:t>
      </w:r>
      <w:r w:rsidR="00A221CA">
        <w:rPr>
          <w:b/>
          <w:i/>
        </w:rPr>
        <w:t>4-2015</w:t>
      </w:r>
      <w:r w:rsidRPr="009557C8">
        <w:rPr>
          <w:b/>
          <w:i/>
        </w:rPr>
        <w:t xml:space="preserve"> учебном году</w:t>
      </w:r>
    </w:p>
    <w:p w:rsidR="00112E32" w:rsidRDefault="0080090A" w:rsidP="00112E32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1014095</wp:posOffset>
            </wp:positionH>
            <wp:positionV relativeFrom="paragraph">
              <wp:posOffset>81280</wp:posOffset>
            </wp:positionV>
            <wp:extent cx="3860800" cy="2464435"/>
            <wp:effectExtent l="19050" t="0" r="25400" b="0"/>
            <wp:wrapTight wrapText="bothSides">
              <wp:wrapPolygon edited="0">
                <wp:start x="-107" y="0"/>
                <wp:lineTo x="-107" y="21539"/>
                <wp:lineTo x="21742" y="21539"/>
                <wp:lineTo x="21742" y="0"/>
                <wp:lineTo x="-107" y="0"/>
              </wp:wrapPolygon>
            </wp:wrapTight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112E32" w:rsidRDefault="00112E32" w:rsidP="00112E32">
      <w:pPr>
        <w:jc w:val="center"/>
        <w:rPr>
          <w:b/>
          <w:i/>
        </w:rPr>
      </w:pPr>
    </w:p>
    <w:p w:rsidR="00422B96" w:rsidRDefault="00422B96" w:rsidP="00112E32">
      <w:pPr>
        <w:jc w:val="center"/>
        <w:rPr>
          <w:b/>
          <w:i/>
        </w:rPr>
      </w:pPr>
    </w:p>
    <w:p w:rsidR="001A6103" w:rsidRDefault="001A6103" w:rsidP="00112E32">
      <w:pPr>
        <w:jc w:val="both"/>
        <w:rPr>
          <w:b/>
        </w:rPr>
      </w:pPr>
    </w:p>
    <w:p w:rsidR="00112E32" w:rsidRPr="00394874" w:rsidRDefault="00112E32" w:rsidP="00112E32">
      <w:pPr>
        <w:jc w:val="both"/>
        <w:rPr>
          <w:b/>
        </w:rPr>
      </w:pPr>
      <w:r w:rsidRPr="00394874">
        <w:rPr>
          <w:b/>
        </w:rPr>
        <w:lastRenderedPageBreak/>
        <w:t xml:space="preserve">5.5. Достижения </w:t>
      </w:r>
      <w:proofErr w:type="gramStart"/>
      <w:r w:rsidRPr="00394874">
        <w:rPr>
          <w:b/>
        </w:rPr>
        <w:t>обучающихся</w:t>
      </w:r>
      <w:proofErr w:type="gramEnd"/>
    </w:p>
    <w:p w:rsidR="00112E32" w:rsidRPr="00394874" w:rsidRDefault="00112E32" w:rsidP="00112E32">
      <w:pPr>
        <w:tabs>
          <w:tab w:val="left" w:pos="0"/>
        </w:tabs>
        <w:jc w:val="both"/>
      </w:pPr>
      <w:r w:rsidRPr="00394874">
        <w:tab/>
        <w:t>Обучающиеся гимназии ежегодно принимают активное участие в мероприятиях разного уровня.</w:t>
      </w:r>
    </w:p>
    <w:p w:rsidR="00112E32" w:rsidRPr="00394874" w:rsidRDefault="00112E32" w:rsidP="00112E32">
      <w:pPr>
        <w:tabs>
          <w:tab w:val="left" w:pos="0"/>
        </w:tabs>
        <w:jc w:val="center"/>
        <w:rPr>
          <w:b/>
          <w:i/>
        </w:rPr>
      </w:pPr>
      <w:r w:rsidRPr="00394874">
        <w:rPr>
          <w:b/>
          <w:i/>
        </w:rPr>
        <w:t>Уровень и количество мероприятий, в которых приняли участие обучающиеся гимназии</w:t>
      </w:r>
    </w:p>
    <w:p w:rsidR="00112E32" w:rsidRPr="00394874" w:rsidRDefault="000C777F" w:rsidP="00112E32">
      <w:pPr>
        <w:tabs>
          <w:tab w:val="left" w:pos="0"/>
        </w:tabs>
        <w:jc w:val="right"/>
        <w:rPr>
          <w:b/>
          <w:i/>
        </w:rPr>
      </w:pPr>
      <w:r w:rsidRPr="00394874">
        <w:rPr>
          <w:b/>
          <w:i/>
        </w:rPr>
        <w:t>Таблица 23</w:t>
      </w: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246"/>
        <w:gridCol w:w="1886"/>
        <w:gridCol w:w="1886"/>
        <w:gridCol w:w="1886"/>
      </w:tblGrid>
      <w:tr w:rsidR="00112E32" w:rsidRPr="00394874" w:rsidTr="00E1601C">
        <w:tc>
          <w:tcPr>
            <w:tcW w:w="1526" w:type="dxa"/>
            <w:shd w:val="clear" w:color="auto" w:fill="C6D9F1"/>
          </w:tcPr>
          <w:p w:rsidR="00112E32" w:rsidRPr="00394874" w:rsidRDefault="00112E32" w:rsidP="00E1601C">
            <w:pPr>
              <w:jc w:val="center"/>
            </w:pPr>
            <w:r w:rsidRPr="00394874">
              <w:rPr>
                <w:sz w:val="22"/>
                <w:szCs w:val="22"/>
              </w:rPr>
              <w:t>Год</w:t>
            </w:r>
          </w:p>
        </w:tc>
        <w:tc>
          <w:tcPr>
            <w:tcW w:w="2246" w:type="dxa"/>
            <w:shd w:val="clear" w:color="auto" w:fill="C6D9F1"/>
          </w:tcPr>
          <w:p w:rsidR="00112E32" w:rsidRPr="00394874" w:rsidRDefault="00112E32" w:rsidP="00E1601C">
            <w:pPr>
              <w:jc w:val="center"/>
            </w:pPr>
            <w:r w:rsidRPr="00394874">
              <w:rPr>
                <w:sz w:val="22"/>
                <w:szCs w:val="22"/>
              </w:rPr>
              <w:t>Муниципальный и региональный уровень</w:t>
            </w:r>
          </w:p>
        </w:tc>
        <w:tc>
          <w:tcPr>
            <w:tcW w:w="1886" w:type="dxa"/>
            <w:shd w:val="clear" w:color="auto" w:fill="C6D9F1"/>
          </w:tcPr>
          <w:p w:rsidR="00112E32" w:rsidRPr="00394874" w:rsidRDefault="00112E32" w:rsidP="00E1601C">
            <w:pPr>
              <w:jc w:val="center"/>
            </w:pPr>
            <w:r w:rsidRPr="00394874">
              <w:rPr>
                <w:sz w:val="22"/>
                <w:szCs w:val="22"/>
              </w:rPr>
              <w:t>Общероссийский уровень</w:t>
            </w:r>
          </w:p>
        </w:tc>
        <w:tc>
          <w:tcPr>
            <w:tcW w:w="1886" w:type="dxa"/>
            <w:shd w:val="clear" w:color="auto" w:fill="C6D9F1"/>
          </w:tcPr>
          <w:p w:rsidR="00112E32" w:rsidRPr="00394874" w:rsidRDefault="00112E32" w:rsidP="00E1601C">
            <w:pPr>
              <w:jc w:val="center"/>
            </w:pPr>
            <w:r w:rsidRPr="00394874">
              <w:rPr>
                <w:sz w:val="22"/>
                <w:szCs w:val="22"/>
              </w:rPr>
              <w:t>Международный уровень</w:t>
            </w:r>
          </w:p>
        </w:tc>
        <w:tc>
          <w:tcPr>
            <w:tcW w:w="1886" w:type="dxa"/>
            <w:shd w:val="clear" w:color="auto" w:fill="C6D9F1"/>
          </w:tcPr>
          <w:p w:rsidR="00112E32" w:rsidRPr="00394874" w:rsidRDefault="00112E32" w:rsidP="00E1601C">
            <w:pPr>
              <w:jc w:val="center"/>
            </w:pPr>
            <w:r w:rsidRPr="00394874">
              <w:rPr>
                <w:sz w:val="22"/>
                <w:szCs w:val="22"/>
              </w:rPr>
              <w:t>Общее количество</w:t>
            </w:r>
          </w:p>
        </w:tc>
      </w:tr>
      <w:tr w:rsidR="00062E46" w:rsidRPr="00394874" w:rsidTr="00E1601C">
        <w:tc>
          <w:tcPr>
            <w:tcW w:w="1526" w:type="dxa"/>
            <w:shd w:val="clear" w:color="auto" w:fill="DAEEF3"/>
          </w:tcPr>
          <w:p w:rsidR="00062E46" w:rsidRPr="00394874" w:rsidRDefault="00062E46" w:rsidP="006718C0">
            <w:r w:rsidRPr="00394874">
              <w:rPr>
                <w:sz w:val="22"/>
                <w:szCs w:val="22"/>
              </w:rPr>
              <w:t>2010-2011</w:t>
            </w:r>
          </w:p>
        </w:tc>
        <w:tc>
          <w:tcPr>
            <w:tcW w:w="2246" w:type="dxa"/>
            <w:shd w:val="clear" w:color="auto" w:fill="FDE9D9"/>
          </w:tcPr>
          <w:p w:rsidR="00062E46" w:rsidRPr="00394874" w:rsidRDefault="00062E46" w:rsidP="006718C0">
            <w:pPr>
              <w:jc w:val="center"/>
            </w:pPr>
            <w:r w:rsidRPr="00394874">
              <w:rPr>
                <w:sz w:val="22"/>
                <w:szCs w:val="22"/>
              </w:rPr>
              <w:t>54</w:t>
            </w:r>
          </w:p>
        </w:tc>
        <w:tc>
          <w:tcPr>
            <w:tcW w:w="1886" w:type="dxa"/>
            <w:shd w:val="clear" w:color="auto" w:fill="FDE9D9"/>
          </w:tcPr>
          <w:p w:rsidR="00062E46" w:rsidRPr="00394874" w:rsidRDefault="00062E46" w:rsidP="006718C0">
            <w:pPr>
              <w:jc w:val="center"/>
            </w:pPr>
            <w:r w:rsidRPr="00394874">
              <w:rPr>
                <w:sz w:val="22"/>
                <w:szCs w:val="22"/>
              </w:rPr>
              <w:t>7</w:t>
            </w:r>
          </w:p>
        </w:tc>
        <w:tc>
          <w:tcPr>
            <w:tcW w:w="1886" w:type="dxa"/>
            <w:shd w:val="clear" w:color="auto" w:fill="FDE9D9"/>
          </w:tcPr>
          <w:p w:rsidR="00062E46" w:rsidRPr="00394874" w:rsidRDefault="00062E46" w:rsidP="006718C0">
            <w:pPr>
              <w:jc w:val="center"/>
            </w:pPr>
            <w:r w:rsidRPr="00394874">
              <w:t>7</w:t>
            </w:r>
          </w:p>
        </w:tc>
        <w:tc>
          <w:tcPr>
            <w:tcW w:w="1886" w:type="dxa"/>
            <w:shd w:val="clear" w:color="auto" w:fill="FDE9D9"/>
          </w:tcPr>
          <w:p w:rsidR="00062E46" w:rsidRPr="00394874" w:rsidRDefault="00062E46" w:rsidP="006718C0">
            <w:pPr>
              <w:jc w:val="center"/>
            </w:pPr>
            <w:r w:rsidRPr="00394874">
              <w:rPr>
                <w:sz w:val="22"/>
                <w:szCs w:val="22"/>
              </w:rPr>
              <w:t>68</w:t>
            </w:r>
          </w:p>
        </w:tc>
      </w:tr>
      <w:tr w:rsidR="00062E46" w:rsidRPr="00394874" w:rsidTr="00E1601C">
        <w:tc>
          <w:tcPr>
            <w:tcW w:w="1526" w:type="dxa"/>
            <w:shd w:val="clear" w:color="auto" w:fill="DAEEF3"/>
          </w:tcPr>
          <w:p w:rsidR="00062E46" w:rsidRPr="00394874" w:rsidRDefault="00062E46" w:rsidP="006718C0">
            <w:r w:rsidRPr="00394874">
              <w:rPr>
                <w:sz w:val="22"/>
                <w:szCs w:val="22"/>
              </w:rPr>
              <w:t>2011-2012</w:t>
            </w:r>
          </w:p>
        </w:tc>
        <w:tc>
          <w:tcPr>
            <w:tcW w:w="2246" w:type="dxa"/>
            <w:shd w:val="clear" w:color="auto" w:fill="FDE9D9"/>
          </w:tcPr>
          <w:p w:rsidR="00062E46" w:rsidRPr="00394874" w:rsidRDefault="00062E46" w:rsidP="006718C0">
            <w:pPr>
              <w:jc w:val="center"/>
            </w:pPr>
            <w:r w:rsidRPr="00394874">
              <w:t>56</w:t>
            </w:r>
          </w:p>
        </w:tc>
        <w:tc>
          <w:tcPr>
            <w:tcW w:w="1886" w:type="dxa"/>
            <w:shd w:val="clear" w:color="auto" w:fill="FDE9D9"/>
          </w:tcPr>
          <w:p w:rsidR="00062E46" w:rsidRPr="00394874" w:rsidRDefault="00062E46" w:rsidP="006718C0">
            <w:pPr>
              <w:jc w:val="center"/>
            </w:pPr>
            <w:r w:rsidRPr="00394874">
              <w:t>18</w:t>
            </w:r>
          </w:p>
        </w:tc>
        <w:tc>
          <w:tcPr>
            <w:tcW w:w="1886" w:type="dxa"/>
            <w:shd w:val="clear" w:color="auto" w:fill="FDE9D9"/>
          </w:tcPr>
          <w:p w:rsidR="00062E46" w:rsidRPr="00394874" w:rsidRDefault="00062E46" w:rsidP="006718C0">
            <w:pPr>
              <w:jc w:val="center"/>
            </w:pPr>
            <w:r w:rsidRPr="00394874">
              <w:t>10</w:t>
            </w:r>
          </w:p>
        </w:tc>
        <w:tc>
          <w:tcPr>
            <w:tcW w:w="1886" w:type="dxa"/>
            <w:shd w:val="clear" w:color="auto" w:fill="FDE9D9"/>
          </w:tcPr>
          <w:p w:rsidR="00062E46" w:rsidRPr="00394874" w:rsidRDefault="00062E46" w:rsidP="006718C0">
            <w:pPr>
              <w:jc w:val="center"/>
            </w:pPr>
            <w:r w:rsidRPr="00394874">
              <w:t>84</w:t>
            </w:r>
          </w:p>
        </w:tc>
      </w:tr>
      <w:tr w:rsidR="00062E46" w:rsidRPr="00394874" w:rsidTr="00E1601C">
        <w:tc>
          <w:tcPr>
            <w:tcW w:w="1526" w:type="dxa"/>
            <w:shd w:val="clear" w:color="auto" w:fill="DAEEF3"/>
          </w:tcPr>
          <w:p w:rsidR="00062E46" w:rsidRPr="005127D3" w:rsidRDefault="00062E46" w:rsidP="006718C0">
            <w:r w:rsidRPr="005127D3">
              <w:rPr>
                <w:sz w:val="22"/>
                <w:szCs w:val="22"/>
              </w:rPr>
              <w:t>2012-2013</w:t>
            </w:r>
          </w:p>
        </w:tc>
        <w:tc>
          <w:tcPr>
            <w:tcW w:w="2246" w:type="dxa"/>
            <w:shd w:val="clear" w:color="auto" w:fill="FDE9D9"/>
          </w:tcPr>
          <w:p w:rsidR="00062E46" w:rsidRPr="005127D3" w:rsidRDefault="00062E46" w:rsidP="006718C0">
            <w:pPr>
              <w:jc w:val="center"/>
            </w:pPr>
            <w:r w:rsidRPr="005127D3">
              <w:t>72</w:t>
            </w:r>
          </w:p>
        </w:tc>
        <w:tc>
          <w:tcPr>
            <w:tcW w:w="1886" w:type="dxa"/>
            <w:shd w:val="clear" w:color="auto" w:fill="FDE9D9"/>
          </w:tcPr>
          <w:p w:rsidR="00062E46" w:rsidRPr="005127D3" w:rsidRDefault="00062E46" w:rsidP="006718C0">
            <w:pPr>
              <w:jc w:val="center"/>
            </w:pPr>
            <w:r w:rsidRPr="005127D3">
              <w:t>38</w:t>
            </w:r>
          </w:p>
        </w:tc>
        <w:tc>
          <w:tcPr>
            <w:tcW w:w="1886" w:type="dxa"/>
            <w:shd w:val="clear" w:color="auto" w:fill="FDE9D9"/>
          </w:tcPr>
          <w:p w:rsidR="00062E46" w:rsidRPr="005127D3" w:rsidRDefault="00062E46" w:rsidP="006718C0">
            <w:pPr>
              <w:jc w:val="center"/>
            </w:pPr>
            <w:r w:rsidRPr="005127D3">
              <w:t>24</w:t>
            </w:r>
          </w:p>
        </w:tc>
        <w:tc>
          <w:tcPr>
            <w:tcW w:w="1886" w:type="dxa"/>
            <w:shd w:val="clear" w:color="auto" w:fill="FDE9D9"/>
          </w:tcPr>
          <w:p w:rsidR="00062E46" w:rsidRPr="005127D3" w:rsidRDefault="00062E46" w:rsidP="006718C0">
            <w:pPr>
              <w:jc w:val="center"/>
            </w:pPr>
            <w:r w:rsidRPr="005127D3">
              <w:t>134</w:t>
            </w:r>
          </w:p>
        </w:tc>
      </w:tr>
      <w:tr w:rsidR="00062E46" w:rsidRPr="00394874" w:rsidTr="00E1601C">
        <w:tc>
          <w:tcPr>
            <w:tcW w:w="1526" w:type="dxa"/>
            <w:shd w:val="clear" w:color="auto" w:fill="DAEEF3"/>
          </w:tcPr>
          <w:p w:rsidR="00062E46" w:rsidRPr="00062E46" w:rsidRDefault="00062E46" w:rsidP="006718C0">
            <w:r w:rsidRPr="00062E46">
              <w:t>2013-2014</w:t>
            </w:r>
          </w:p>
        </w:tc>
        <w:tc>
          <w:tcPr>
            <w:tcW w:w="2246" w:type="dxa"/>
            <w:shd w:val="clear" w:color="auto" w:fill="FDE9D9"/>
          </w:tcPr>
          <w:p w:rsidR="00062E46" w:rsidRPr="00062E46" w:rsidRDefault="00062E46" w:rsidP="006718C0">
            <w:pPr>
              <w:jc w:val="center"/>
            </w:pPr>
            <w:r w:rsidRPr="00062E46">
              <w:t>62</w:t>
            </w:r>
          </w:p>
        </w:tc>
        <w:tc>
          <w:tcPr>
            <w:tcW w:w="1886" w:type="dxa"/>
            <w:shd w:val="clear" w:color="auto" w:fill="FDE9D9"/>
          </w:tcPr>
          <w:p w:rsidR="00062E46" w:rsidRPr="00062E46" w:rsidRDefault="00062E46" w:rsidP="006718C0">
            <w:pPr>
              <w:jc w:val="center"/>
            </w:pPr>
            <w:r w:rsidRPr="00062E46">
              <w:t>28</w:t>
            </w:r>
          </w:p>
        </w:tc>
        <w:tc>
          <w:tcPr>
            <w:tcW w:w="1886" w:type="dxa"/>
            <w:shd w:val="clear" w:color="auto" w:fill="FDE9D9"/>
          </w:tcPr>
          <w:p w:rsidR="00062E46" w:rsidRPr="00062E46" w:rsidRDefault="00062E46" w:rsidP="006718C0">
            <w:pPr>
              <w:jc w:val="center"/>
            </w:pPr>
            <w:r w:rsidRPr="00062E46">
              <w:t>14</w:t>
            </w:r>
          </w:p>
        </w:tc>
        <w:tc>
          <w:tcPr>
            <w:tcW w:w="1886" w:type="dxa"/>
            <w:shd w:val="clear" w:color="auto" w:fill="FDE9D9"/>
          </w:tcPr>
          <w:p w:rsidR="00062E46" w:rsidRPr="00062E46" w:rsidRDefault="00062E46" w:rsidP="006718C0">
            <w:pPr>
              <w:jc w:val="center"/>
            </w:pPr>
            <w:r w:rsidRPr="00062E46">
              <w:t>106</w:t>
            </w:r>
          </w:p>
        </w:tc>
      </w:tr>
      <w:tr w:rsidR="00062E46" w:rsidRPr="0012711D" w:rsidTr="00E1601C">
        <w:tc>
          <w:tcPr>
            <w:tcW w:w="1526" w:type="dxa"/>
            <w:shd w:val="clear" w:color="auto" w:fill="DAEEF3"/>
          </w:tcPr>
          <w:p w:rsidR="00062E46" w:rsidRPr="00394874" w:rsidRDefault="00062E46" w:rsidP="00E1601C">
            <w:pPr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2246" w:type="dxa"/>
            <w:shd w:val="clear" w:color="auto" w:fill="FDE9D9"/>
          </w:tcPr>
          <w:p w:rsidR="00062E46" w:rsidRPr="00394874" w:rsidRDefault="00E10334" w:rsidP="00E1601C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886" w:type="dxa"/>
            <w:shd w:val="clear" w:color="auto" w:fill="FDE9D9"/>
          </w:tcPr>
          <w:p w:rsidR="00062E46" w:rsidRPr="00394874" w:rsidRDefault="00E10334" w:rsidP="00E1601C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886" w:type="dxa"/>
            <w:shd w:val="clear" w:color="auto" w:fill="FDE9D9"/>
          </w:tcPr>
          <w:p w:rsidR="00062E46" w:rsidRPr="00394874" w:rsidRDefault="00E10334" w:rsidP="00E1601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886" w:type="dxa"/>
            <w:shd w:val="clear" w:color="auto" w:fill="FDE9D9"/>
          </w:tcPr>
          <w:p w:rsidR="00062E46" w:rsidRPr="00394874" w:rsidRDefault="00E10334" w:rsidP="00E1601C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</w:tr>
    </w:tbl>
    <w:p w:rsidR="00112E32" w:rsidRPr="0012711D" w:rsidRDefault="00112E32" w:rsidP="00112E32">
      <w:pPr>
        <w:pBdr>
          <w:bar w:val="single" w:sz="4" w:color="auto"/>
        </w:pBdr>
        <w:jc w:val="center"/>
        <w:rPr>
          <w:b/>
          <w:bCs/>
          <w:i/>
          <w:highlight w:val="yellow"/>
        </w:rPr>
      </w:pPr>
    </w:p>
    <w:p w:rsidR="00112E32" w:rsidRPr="005127D3" w:rsidRDefault="00112E32" w:rsidP="00112E32">
      <w:pPr>
        <w:ind w:firstLine="708"/>
        <w:jc w:val="both"/>
      </w:pPr>
      <w:r w:rsidRPr="005127D3">
        <w:t xml:space="preserve">Данные, представленные в </w:t>
      </w:r>
      <w:r w:rsidR="005127D3">
        <w:t>таблице, указывают, что произош</w:t>
      </w:r>
      <w:r w:rsidRPr="005127D3">
        <w:t>л</w:t>
      </w:r>
      <w:r w:rsidR="005127D3">
        <w:t>о</w:t>
      </w:r>
      <w:r w:rsidRPr="005127D3">
        <w:t xml:space="preserve"> значитель</w:t>
      </w:r>
      <w:r w:rsidR="005127D3">
        <w:t>ное</w:t>
      </w:r>
      <w:r w:rsidRPr="005127D3">
        <w:t xml:space="preserve"> </w:t>
      </w:r>
      <w:r w:rsidR="00E10334">
        <w:t>увеличение</w:t>
      </w:r>
      <w:r w:rsidRPr="005127D3">
        <w:t xml:space="preserve"> количества мероприятий всех уровней, в которых принимают участие гимназисты</w:t>
      </w:r>
      <w:r w:rsidR="00D91D83" w:rsidRPr="002F35C9">
        <w:t xml:space="preserve">,  выросло </w:t>
      </w:r>
      <w:r w:rsidR="002F35C9" w:rsidRPr="002F35C9">
        <w:t xml:space="preserve">также </w:t>
      </w:r>
      <w:r w:rsidR="00D91D83" w:rsidRPr="002F35C9">
        <w:t>общее количество участников</w:t>
      </w:r>
      <w:r w:rsidRPr="002F35C9">
        <w:t>.</w:t>
      </w:r>
      <w:r w:rsidRPr="005127D3">
        <w:t xml:space="preserve"> </w:t>
      </w:r>
    </w:p>
    <w:p w:rsidR="00112E32" w:rsidRPr="005127D3" w:rsidRDefault="00112E32" w:rsidP="00112E32">
      <w:pPr>
        <w:ind w:firstLine="708"/>
        <w:jc w:val="center"/>
      </w:pPr>
      <w:r w:rsidRPr="005127D3">
        <w:rPr>
          <w:b/>
          <w:i/>
        </w:rPr>
        <w:t>Сравнительная динамика участия школьников в олимпиадах  по различным предметам и интеллектуальных марафонах</w:t>
      </w:r>
    </w:p>
    <w:p w:rsidR="00112E32" w:rsidRPr="005127D3" w:rsidRDefault="000C777F" w:rsidP="00112E32">
      <w:pPr>
        <w:ind w:firstLine="708"/>
        <w:jc w:val="right"/>
        <w:rPr>
          <w:b/>
          <w:i/>
        </w:rPr>
      </w:pPr>
      <w:r w:rsidRPr="005127D3">
        <w:rPr>
          <w:b/>
          <w:i/>
        </w:rPr>
        <w:t>Таблица 24</w:t>
      </w:r>
    </w:p>
    <w:tbl>
      <w:tblPr>
        <w:tblStyle w:val="a5"/>
        <w:tblW w:w="9605" w:type="dxa"/>
        <w:tblLook w:val="01E0"/>
      </w:tblPr>
      <w:tblGrid>
        <w:gridCol w:w="3227"/>
        <w:gridCol w:w="2126"/>
        <w:gridCol w:w="2126"/>
        <w:gridCol w:w="2126"/>
      </w:tblGrid>
      <w:tr w:rsidR="00F53AAA" w:rsidRPr="005127D3" w:rsidTr="00F53AAA">
        <w:trPr>
          <w:trHeight w:val="550"/>
        </w:trPr>
        <w:tc>
          <w:tcPr>
            <w:tcW w:w="3227" w:type="dxa"/>
            <w:shd w:val="clear" w:color="auto" w:fill="DAEEF3" w:themeFill="accent5" w:themeFillTint="33"/>
          </w:tcPr>
          <w:p w:rsidR="00F53AAA" w:rsidRPr="005127D3" w:rsidRDefault="00F53AAA" w:rsidP="00E1601C">
            <w:pPr>
              <w:jc w:val="center"/>
              <w:rPr>
                <w:b/>
              </w:rPr>
            </w:pPr>
            <w:r w:rsidRPr="005127D3">
              <w:rPr>
                <w:b/>
              </w:rPr>
              <w:t>Уровень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53AAA" w:rsidRPr="005127D3" w:rsidRDefault="00F53AAA" w:rsidP="006718C0">
            <w:pPr>
              <w:jc w:val="center"/>
              <w:rPr>
                <w:b/>
              </w:rPr>
            </w:pPr>
            <w:r w:rsidRPr="005127D3">
              <w:rPr>
                <w:b/>
              </w:rPr>
              <w:t>2012-2013 учебный год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53AAA" w:rsidRPr="005127D3" w:rsidRDefault="00F53AAA" w:rsidP="006718C0">
            <w:pPr>
              <w:ind w:firstLine="6"/>
              <w:jc w:val="center"/>
              <w:rPr>
                <w:b/>
              </w:rPr>
            </w:pPr>
            <w:r>
              <w:rPr>
                <w:b/>
              </w:rPr>
              <w:t>2013-2014</w:t>
            </w:r>
            <w:r w:rsidRPr="005127D3">
              <w:rPr>
                <w:b/>
              </w:rPr>
              <w:t xml:space="preserve"> учебный год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53AAA" w:rsidRPr="005127D3" w:rsidRDefault="00F53AAA" w:rsidP="00754E65">
            <w:pPr>
              <w:ind w:firstLine="6"/>
              <w:jc w:val="center"/>
              <w:rPr>
                <w:b/>
              </w:rPr>
            </w:pPr>
            <w:r>
              <w:rPr>
                <w:b/>
              </w:rPr>
              <w:t>2014-2015</w:t>
            </w:r>
            <w:r w:rsidRPr="005127D3">
              <w:rPr>
                <w:b/>
              </w:rPr>
              <w:t xml:space="preserve"> учебный год</w:t>
            </w:r>
          </w:p>
        </w:tc>
      </w:tr>
      <w:tr w:rsidR="00F53AAA" w:rsidRPr="005127D3" w:rsidTr="00F53AAA">
        <w:trPr>
          <w:trHeight w:val="513"/>
        </w:trPr>
        <w:tc>
          <w:tcPr>
            <w:tcW w:w="3227" w:type="dxa"/>
            <w:shd w:val="clear" w:color="auto" w:fill="FDE9D9" w:themeFill="accent6" w:themeFillTint="33"/>
          </w:tcPr>
          <w:p w:rsidR="00F53AAA" w:rsidRPr="005127D3" w:rsidRDefault="00F53AAA" w:rsidP="00E1601C">
            <w:proofErr w:type="gramStart"/>
            <w:r w:rsidRPr="005127D3">
              <w:t>Городской</w:t>
            </w:r>
            <w:proofErr w:type="gramEnd"/>
            <w:r w:rsidRPr="005127D3">
              <w:t xml:space="preserve"> (количество участников / призовых мест)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F53AAA" w:rsidRPr="005127D3" w:rsidRDefault="00F53AAA" w:rsidP="006718C0">
            <w:pPr>
              <w:ind w:firstLine="6"/>
              <w:jc w:val="center"/>
            </w:pPr>
            <w:r w:rsidRPr="005127D3">
              <w:t>317/68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F53AAA" w:rsidRPr="005127D3" w:rsidRDefault="00F53AAA" w:rsidP="006718C0">
            <w:pPr>
              <w:ind w:firstLine="6"/>
              <w:jc w:val="center"/>
            </w:pPr>
            <w:r>
              <w:t>234/42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F53AAA" w:rsidRPr="005127D3" w:rsidRDefault="00F53AAA" w:rsidP="00754E65">
            <w:pPr>
              <w:ind w:firstLine="6"/>
              <w:jc w:val="center"/>
            </w:pPr>
            <w:r>
              <w:t>286/40</w:t>
            </w:r>
          </w:p>
        </w:tc>
      </w:tr>
      <w:tr w:rsidR="00F53AAA" w:rsidRPr="005127D3" w:rsidTr="00F53AAA">
        <w:trPr>
          <w:trHeight w:val="565"/>
        </w:trPr>
        <w:tc>
          <w:tcPr>
            <w:tcW w:w="3227" w:type="dxa"/>
            <w:shd w:val="clear" w:color="auto" w:fill="FDE9D9" w:themeFill="accent6" w:themeFillTint="33"/>
          </w:tcPr>
          <w:p w:rsidR="00F53AAA" w:rsidRPr="005127D3" w:rsidRDefault="00F53AAA" w:rsidP="00E1601C">
            <w:proofErr w:type="gramStart"/>
            <w:r w:rsidRPr="005127D3">
              <w:t>Областной</w:t>
            </w:r>
            <w:proofErr w:type="gramEnd"/>
            <w:r w:rsidRPr="005127D3">
              <w:t xml:space="preserve"> (количество участников / призовых мест)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F53AAA" w:rsidRPr="005127D3" w:rsidRDefault="00F53AAA" w:rsidP="006718C0">
            <w:pPr>
              <w:jc w:val="center"/>
            </w:pPr>
            <w:r w:rsidRPr="005127D3">
              <w:t>353/174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F53AAA" w:rsidRPr="005127D3" w:rsidRDefault="00F53AAA" w:rsidP="006718C0">
            <w:pPr>
              <w:ind w:firstLine="33"/>
              <w:jc w:val="center"/>
            </w:pPr>
            <w:r>
              <w:t>279/139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F53AAA" w:rsidRPr="005127D3" w:rsidRDefault="002F35C9" w:rsidP="00754E65">
            <w:pPr>
              <w:ind w:firstLine="33"/>
              <w:jc w:val="center"/>
            </w:pPr>
            <w:r>
              <w:t>185/104</w:t>
            </w:r>
          </w:p>
        </w:tc>
      </w:tr>
      <w:tr w:rsidR="00F53AAA" w:rsidRPr="005127D3" w:rsidTr="00F53AAA">
        <w:trPr>
          <w:trHeight w:val="559"/>
        </w:trPr>
        <w:tc>
          <w:tcPr>
            <w:tcW w:w="3227" w:type="dxa"/>
            <w:shd w:val="clear" w:color="auto" w:fill="FDE9D9" w:themeFill="accent6" w:themeFillTint="33"/>
          </w:tcPr>
          <w:p w:rsidR="00F53AAA" w:rsidRPr="005127D3" w:rsidRDefault="00F53AAA" w:rsidP="00E1601C">
            <w:proofErr w:type="gramStart"/>
            <w:r w:rsidRPr="005127D3">
              <w:t>Всероссийский</w:t>
            </w:r>
            <w:proofErr w:type="gramEnd"/>
            <w:r w:rsidRPr="005127D3">
              <w:t xml:space="preserve"> (количество участников / призовых мест)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F53AAA" w:rsidRPr="005127D3" w:rsidRDefault="00F53AAA" w:rsidP="006718C0">
            <w:pPr>
              <w:ind w:firstLine="6"/>
              <w:jc w:val="center"/>
            </w:pPr>
            <w:r w:rsidRPr="005127D3">
              <w:t>448/182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F53AAA" w:rsidRPr="005127D3" w:rsidRDefault="00F53AAA" w:rsidP="006718C0">
            <w:pPr>
              <w:ind w:firstLine="33"/>
              <w:jc w:val="center"/>
            </w:pPr>
            <w:r>
              <w:t>857/424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F53AAA" w:rsidRPr="005127D3" w:rsidRDefault="002F35C9" w:rsidP="00754E65">
            <w:pPr>
              <w:ind w:firstLine="33"/>
              <w:jc w:val="center"/>
            </w:pPr>
            <w:r>
              <w:t>894/385</w:t>
            </w:r>
          </w:p>
        </w:tc>
      </w:tr>
      <w:tr w:rsidR="00F53AAA" w:rsidRPr="005127D3" w:rsidTr="00F53AAA">
        <w:trPr>
          <w:trHeight w:val="842"/>
        </w:trPr>
        <w:tc>
          <w:tcPr>
            <w:tcW w:w="3227" w:type="dxa"/>
            <w:shd w:val="clear" w:color="auto" w:fill="FDE9D9" w:themeFill="accent6" w:themeFillTint="33"/>
          </w:tcPr>
          <w:p w:rsidR="00F53AAA" w:rsidRPr="005127D3" w:rsidRDefault="00F53AAA" w:rsidP="00E1601C">
            <w:r w:rsidRPr="005127D3">
              <w:t>Международный</w:t>
            </w:r>
          </w:p>
          <w:p w:rsidR="00F53AAA" w:rsidRPr="005127D3" w:rsidRDefault="00F53AAA" w:rsidP="00E1601C">
            <w:r w:rsidRPr="005127D3">
              <w:t>(количество участников / призовых мест)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F53AAA" w:rsidRPr="005127D3" w:rsidRDefault="00F53AAA" w:rsidP="006718C0">
            <w:pPr>
              <w:ind w:firstLine="6"/>
              <w:jc w:val="center"/>
            </w:pPr>
            <w:r w:rsidRPr="005127D3">
              <w:t>691/220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F53AAA" w:rsidRPr="005127D3" w:rsidRDefault="00F53AAA" w:rsidP="006718C0">
            <w:pPr>
              <w:ind w:firstLine="33"/>
              <w:jc w:val="center"/>
            </w:pPr>
            <w:r>
              <w:t>922/477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F53AAA" w:rsidRPr="005127D3" w:rsidRDefault="002F35C9" w:rsidP="00754E65">
            <w:pPr>
              <w:ind w:firstLine="33"/>
              <w:jc w:val="center"/>
            </w:pPr>
            <w:r>
              <w:t>960/430</w:t>
            </w:r>
          </w:p>
        </w:tc>
      </w:tr>
      <w:tr w:rsidR="00F53AAA" w:rsidRPr="0012711D" w:rsidTr="00F53AAA">
        <w:trPr>
          <w:trHeight w:val="349"/>
        </w:trPr>
        <w:tc>
          <w:tcPr>
            <w:tcW w:w="3227" w:type="dxa"/>
            <w:shd w:val="clear" w:color="auto" w:fill="FDE9D9" w:themeFill="accent6" w:themeFillTint="33"/>
          </w:tcPr>
          <w:p w:rsidR="00F53AAA" w:rsidRPr="005127D3" w:rsidRDefault="00F53AAA" w:rsidP="00E1601C">
            <w:r w:rsidRPr="005127D3">
              <w:t>ИТОГО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F53AAA" w:rsidRPr="005127D3" w:rsidRDefault="00F53AAA" w:rsidP="006718C0">
            <w:pPr>
              <w:ind w:firstLine="6"/>
              <w:jc w:val="center"/>
            </w:pPr>
            <w:r w:rsidRPr="005127D3">
              <w:t>1809/664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F53AAA" w:rsidRPr="005127D3" w:rsidRDefault="00F53AAA" w:rsidP="006718C0">
            <w:pPr>
              <w:ind w:firstLine="33"/>
              <w:jc w:val="center"/>
            </w:pPr>
            <w:r>
              <w:t>2292/1082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F53AAA" w:rsidRPr="005127D3" w:rsidRDefault="002F35C9" w:rsidP="00754E65">
            <w:pPr>
              <w:ind w:firstLine="33"/>
              <w:jc w:val="center"/>
            </w:pPr>
            <w:r>
              <w:t>2325/959</w:t>
            </w:r>
          </w:p>
        </w:tc>
      </w:tr>
    </w:tbl>
    <w:p w:rsidR="00112E32" w:rsidRPr="0012711D" w:rsidRDefault="00112E32" w:rsidP="00112E32">
      <w:pPr>
        <w:pStyle w:val="31"/>
        <w:pBdr>
          <w:bar w:val="single" w:sz="4" w:color="auto"/>
        </w:pBdr>
        <w:rPr>
          <w:highlight w:val="yellow"/>
        </w:rPr>
      </w:pPr>
    </w:p>
    <w:p w:rsidR="00112E32" w:rsidRPr="001662E0" w:rsidRDefault="00112E32" w:rsidP="001662E0">
      <w:pPr>
        <w:pStyle w:val="31"/>
        <w:pBdr>
          <w:bar w:val="single" w:sz="4" w:color="auto"/>
        </w:pBdr>
        <w:jc w:val="center"/>
        <w:rPr>
          <w:b/>
          <w:bCs/>
          <w:i/>
          <w:sz w:val="24"/>
          <w:szCs w:val="24"/>
        </w:rPr>
      </w:pPr>
      <w:r w:rsidRPr="001662E0">
        <w:rPr>
          <w:b/>
          <w:i/>
          <w:sz w:val="24"/>
          <w:szCs w:val="24"/>
        </w:rPr>
        <w:t xml:space="preserve">Диаграмма 19. </w:t>
      </w:r>
      <w:r w:rsidRPr="001662E0">
        <w:rPr>
          <w:b/>
          <w:bCs/>
          <w:i/>
          <w:sz w:val="24"/>
          <w:szCs w:val="24"/>
        </w:rPr>
        <w:t xml:space="preserve">Охват обучающихся участием в мероприятиях за три последних года </w:t>
      </w:r>
      <w:r w:rsidRPr="001662E0">
        <w:rPr>
          <w:b/>
          <w:bCs/>
          <w:i/>
        </w:rPr>
        <w:t>(</w:t>
      </w:r>
      <w:r w:rsidRPr="001662E0">
        <w:rPr>
          <w:b/>
          <w:bCs/>
          <w:i/>
          <w:sz w:val="24"/>
          <w:szCs w:val="24"/>
        </w:rPr>
        <w:t>количество человек)</w:t>
      </w:r>
    </w:p>
    <w:p w:rsidR="00112E32" w:rsidRPr="0012711D" w:rsidRDefault="00112E32" w:rsidP="00112E32">
      <w:pPr>
        <w:pStyle w:val="31"/>
        <w:pBdr>
          <w:bar w:val="single" w:sz="4" w:color="auto"/>
        </w:pBdr>
        <w:jc w:val="center"/>
        <w:rPr>
          <w:b/>
          <w:i/>
          <w:sz w:val="24"/>
          <w:szCs w:val="24"/>
          <w:highlight w:val="yellow"/>
        </w:rPr>
      </w:pPr>
    </w:p>
    <w:p w:rsidR="00112E32" w:rsidRDefault="00F224CC" w:rsidP="00112E32">
      <w:pPr>
        <w:pStyle w:val="31"/>
        <w:pBdr>
          <w:bar w:val="single" w:sz="4" w:color="auto"/>
        </w:pBdr>
        <w:jc w:val="center"/>
        <w:rPr>
          <w:b/>
          <w:i/>
          <w:sz w:val="24"/>
          <w:szCs w:val="24"/>
          <w:highlight w:val="yellow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0</wp:posOffset>
            </wp:positionV>
            <wp:extent cx="3816985" cy="2329180"/>
            <wp:effectExtent l="19050" t="0" r="12065" b="0"/>
            <wp:wrapTight wrapText="bothSides">
              <wp:wrapPolygon edited="0">
                <wp:start x="-108" y="0"/>
                <wp:lineTo x="-108" y="21553"/>
                <wp:lineTo x="21668" y="21553"/>
                <wp:lineTo x="21668" y="0"/>
                <wp:lineTo x="-108" y="0"/>
              </wp:wrapPolygon>
            </wp:wrapTight>
            <wp:docPr id="3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anchor>
        </w:drawing>
      </w:r>
    </w:p>
    <w:p w:rsidR="00D91D83" w:rsidRDefault="00D91D83" w:rsidP="00112E32">
      <w:pPr>
        <w:pStyle w:val="31"/>
        <w:pBdr>
          <w:bar w:val="single" w:sz="4" w:color="auto"/>
        </w:pBdr>
        <w:jc w:val="center"/>
        <w:rPr>
          <w:b/>
          <w:i/>
          <w:sz w:val="24"/>
          <w:szCs w:val="24"/>
          <w:highlight w:val="yellow"/>
        </w:rPr>
      </w:pPr>
    </w:p>
    <w:p w:rsidR="00D91D83" w:rsidRDefault="00D91D83" w:rsidP="00112E32">
      <w:pPr>
        <w:pStyle w:val="31"/>
        <w:pBdr>
          <w:bar w:val="single" w:sz="4" w:color="auto"/>
        </w:pBdr>
        <w:jc w:val="center"/>
        <w:rPr>
          <w:b/>
          <w:i/>
          <w:sz w:val="24"/>
          <w:szCs w:val="24"/>
          <w:highlight w:val="yellow"/>
        </w:rPr>
      </w:pPr>
    </w:p>
    <w:p w:rsidR="00D91D83" w:rsidRDefault="00D91D83" w:rsidP="00112E32">
      <w:pPr>
        <w:pStyle w:val="31"/>
        <w:pBdr>
          <w:bar w:val="single" w:sz="4" w:color="auto"/>
        </w:pBdr>
        <w:jc w:val="center"/>
        <w:rPr>
          <w:b/>
          <w:i/>
          <w:sz w:val="24"/>
          <w:szCs w:val="24"/>
          <w:highlight w:val="yellow"/>
        </w:rPr>
      </w:pPr>
    </w:p>
    <w:p w:rsidR="00D91D83" w:rsidRDefault="00D91D83" w:rsidP="00112E32">
      <w:pPr>
        <w:pStyle w:val="31"/>
        <w:pBdr>
          <w:bar w:val="single" w:sz="4" w:color="auto"/>
        </w:pBdr>
        <w:jc w:val="center"/>
        <w:rPr>
          <w:b/>
          <w:i/>
          <w:sz w:val="24"/>
          <w:szCs w:val="24"/>
          <w:highlight w:val="yellow"/>
        </w:rPr>
      </w:pPr>
    </w:p>
    <w:p w:rsidR="00D91D83" w:rsidRDefault="00D91D83" w:rsidP="00112E32">
      <w:pPr>
        <w:pStyle w:val="31"/>
        <w:pBdr>
          <w:bar w:val="single" w:sz="4" w:color="auto"/>
        </w:pBdr>
        <w:jc w:val="center"/>
        <w:rPr>
          <w:b/>
          <w:i/>
          <w:sz w:val="24"/>
          <w:szCs w:val="24"/>
          <w:highlight w:val="yellow"/>
        </w:rPr>
      </w:pPr>
    </w:p>
    <w:p w:rsidR="00D91D83" w:rsidRDefault="00D91D83" w:rsidP="00112E32">
      <w:pPr>
        <w:pStyle w:val="31"/>
        <w:pBdr>
          <w:bar w:val="single" w:sz="4" w:color="auto"/>
        </w:pBdr>
        <w:jc w:val="center"/>
        <w:rPr>
          <w:b/>
          <w:i/>
          <w:sz w:val="24"/>
          <w:szCs w:val="24"/>
          <w:highlight w:val="yellow"/>
        </w:rPr>
      </w:pPr>
    </w:p>
    <w:p w:rsidR="00D91D83" w:rsidRPr="0012711D" w:rsidRDefault="00D91D83" w:rsidP="00112E32">
      <w:pPr>
        <w:pStyle w:val="31"/>
        <w:pBdr>
          <w:bar w:val="single" w:sz="4" w:color="auto"/>
        </w:pBdr>
        <w:jc w:val="center"/>
        <w:rPr>
          <w:b/>
          <w:i/>
          <w:sz w:val="24"/>
          <w:szCs w:val="24"/>
          <w:highlight w:val="yellow"/>
        </w:rPr>
      </w:pPr>
    </w:p>
    <w:p w:rsidR="00CC14B5" w:rsidRDefault="00CC14B5" w:rsidP="008832D9">
      <w:pPr>
        <w:pStyle w:val="31"/>
        <w:pBdr>
          <w:bar w:val="single" w:sz="4" w:color="auto"/>
        </w:pBdr>
        <w:ind w:left="0"/>
        <w:rPr>
          <w:b/>
          <w:i/>
          <w:sz w:val="24"/>
          <w:szCs w:val="24"/>
          <w:highlight w:val="yellow"/>
        </w:rPr>
      </w:pPr>
    </w:p>
    <w:p w:rsidR="00F224CC" w:rsidRDefault="00F224CC" w:rsidP="00F224CC">
      <w:pPr>
        <w:pStyle w:val="31"/>
        <w:pBdr>
          <w:bar w:val="single" w:sz="4" w:color="auto"/>
        </w:pBdr>
        <w:ind w:left="0"/>
        <w:rPr>
          <w:b/>
          <w:i/>
          <w:sz w:val="24"/>
          <w:szCs w:val="24"/>
        </w:rPr>
      </w:pPr>
    </w:p>
    <w:p w:rsidR="00112E32" w:rsidRPr="00A1785A" w:rsidRDefault="00BF7DA6" w:rsidP="00112E32">
      <w:pPr>
        <w:pStyle w:val="31"/>
        <w:pBdr>
          <w:bar w:val="single" w:sz="4" w:color="auto"/>
        </w:pBdr>
        <w:jc w:val="center"/>
        <w:rPr>
          <w:b/>
          <w:bCs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371475</wp:posOffset>
            </wp:positionV>
            <wp:extent cx="4240530" cy="2353310"/>
            <wp:effectExtent l="19050" t="0" r="26670" b="8890"/>
            <wp:wrapTight wrapText="bothSides">
              <wp:wrapPolygon edited="0">
                <wp:start x="-97" y="0"/>
                <wp:lineTo x="-97" y="21682"/>
                <wp:lineTo x="21736" y="21682"/>
                <wp:lineTo x="21736" y="0"/>
                <wp:lineTo x="-97" y="0"/>
              </wp:wrapPolygon>
            </wp:wrapTight>
            <wp:docPr id="3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anchor>
        </w:drawing>
      </w:r>
      <w:r w:rsidR="00112E32" w:rsidRPr="00A1785A">
        <w:rPr>
          <w:b/>
          <w:i/>
          <w:sz w:val="24"/>
          <w:szCs w:val="24"/>
        </w:rPr>
        <w:t xml:space="preserve">Диаграмма 20. </w:t>
      </w:r>
      <w:r w:rsidR="00112E32" w:rsidRPr="00A1785A">
        <w:rPr>
          <w:b/>
          <w:bCs/>
          <w:i/>
          <w:sz w:val="24"/>
          <w:szCs w:val="24"/>
        </w:rPr>
        <w:t xml:space="preserve">Охват обучающихся участием в мероприятиях за три последних года </w:t>
      </w:r>
      <w:r w:rsidR="00112E32" w:rsidRPr="00A1785A">
        <w:rPr>
          <w:b/>
          <w:bCs/>
          <w:i/>
        </w:rPr>
        <w:t>(</w:t>
      </w:r>
      <w:r w:rsidR="00112E32" w:rsidRPr="00A1785A">
        <w:rPr>
          <w:b/>
          <w:bCs/>
          <w:i/>
          <w:sz w:val="24"/>
          <w:szCs w:val="24"/>
        </w:rPr>
        <w:t>количество победителей и призеров)</w:t>
      </w:r>
    </w:p>
    <w:p w:rsidR="00112E32" w:rsidRPr="0012711D" w:rsidRDefault="00112E32" w:rsidP="00A1785A">
      <w:pPr>
        <w:pStyle w:val="31"/>
        <w:pBdr>
          <w:bar w:val="single" w:sz="4" w:color="auto"/>
        </w:pBdr>
        <w:ind w:left="0"/>
        <w:rPr>
          <w:b/>
          <w:i/>
          <w:sz w:val="24"/>
          <w:szCs w:val="24"/>
          <w:highlight w:val="yellow"/>
        </w:rPr>
      </w:pPr>
    </w:p>
    <w:p w:rsidR="00112E32" w:rsidRDefault="00112E32" w:rsidP="00112E32">
      <w:pPr>
        <w:pStyle w:val="31"/>
        <w:pBdr>
          <w:bar w:val="single" w:sz="4" w:color="auto"/>
        </w:pBdr>
        <w:jc w:val="right"/>
        <w:rPr>
          <w:b/>
          <w:i/>
          <w:sz w:val="24"/>
          <w:szCs w:val="24"/>
          <w:highlight w:val="yellow"/>
        </w:rPr>
      </w:pPr>
    </w:p>
    <w:p w:rsidR="00A1785A" w:rsidRDefault="00A1785A" w:rsidP="00112E32">
      <w:pPr>
        <w:pStyle w:val="31"/>
        <w:pBdr>
          <w:bar w:val="single" w:sz="4" w:color="auto"/>
        </w:pBdr>
        <w:jc w:val="right"/>
        <w:rPr>
          <w:b/>
          <w:i/>
          <w:sz w:val="24"/>
          <w:szCs w:val="24"/>
          <w:highlight w:val="yellow"/>
        </w:rPr>
      </w:pPr>
    </w:p>
    <w:p w:rsidR="00A1785A" w:rsidRDefault="00A1785A" w:rsidP="00112E32">
      <w:pPr>
        <w:pStyle w:val="31"/>
        <w:pBdr>
          <w:bar w:val="single" w:sz="4" w:color="auto"/>
        </w:pBdr>
        <w:jc w:val="right"/>
        <w:rPr>
          <w:b/>
          <w:i/>
          <w:sz w:val="24"/>
          <w:szCs w:val="24"/>
          <w:highlight w:val="yellow"/>
        </w:rPr>
      </w:pPr>
    </w:p>
    <w:p w:rsidR="00A1785A" w:rsidRDefault="00A1785A" w:rsidP="00112E32">
      <w:pPr>
        <w:pStyle w:val="31"/>
        <w:pBdr>
          <w:bar w:val="single" w:sz="4" w:color="auto"/>
        </w:pBdr>
        <w:jc w:val="right"/>
        <w:rPr>
          <w:b/>
          <w:i/>
          <w:sz w:val="24"/>
          <w:szCs w:val="24"/>
          <w:highlight w:val="yellow"/>
        </w:rPr>
      </w:pPr>
    </w:p>
    <w:p w:rsidR="00A1785A" w:rsidRDefault="00A1785A" w:rsidP="00112E32">
      <w:pPr>
        <w:pStyle w:val="31"/>
        <w:pBdr>
          <w:bar w:val="single" w:sz="4" w:color="auto"/>
        </w:pBdr>
        <w:jc w:val="right"/>
        <w:rPr>
          <w:b/>
          <w:i/>
          <w:sz w:val="24"/>
          <w:szCs w:val="24"/>
          <w:highlight w:val="yellow"/>
        </w:rPr>
      </w:pPr>
    </w:p>
    <w:p w:rsidR="003847F6" w:rsidRPr="0012711D" w:rsidRDefault="003847F6" w:rsidP="00A1785A">
      <w:pPr>
        <w:jc w:val="both"/>
        <w:rPr>
          <w:highlight w:val="yellow"/>
        </w:rPr>
      </w:pPr>
    </w:p>
    <w:p w:rsidR="00C639BA" w:rsidRDefault="00C639BA" w:rsidP="008832D9">
      <w:pPr>
        <w:ind w:firstLine="708"/>
        <w:jc w:val="both"/>
      </w:pPr>
    </w:p>
    <w:p w:rsidR="00C639BA" w:rsidRDefault="00C639BA" w:rsidP="008832D9">
      <w:pPr>
        <w:ind w:firstLine="708"/>
        <w:jc w:val="both"/>
      </w:pPr>
    </w:p>
    <w:p w:rsidR="00C639BA" w:rsidRDefault="00C639BA" w:rsidP="008832D9">
      <w:pPr>
        <w:ind w:firstLine="708"/>
        <w:jc w:val="both"/>
      </w:pPr>
    </w:p>
    <w:p w:rsidR="00BF7DA6" w:rsidRDefault="00BF7DA6" w:rsidP="00BF7DA6">
      <w:pPr>
        <w:jc w:val="both"/>
      </w:pPr>
    </w:p>
    <w:p w:rsidR="008832D9" w:rsidRPr="00171E65" w:rsidRDefault="008832D9" w:rsidP="008832D9">
      <w:pPr>
        <w:ind w:firstLine="708"/>
        <w:jc w:val="both"/>
      </w:pPr>
      <w:proofErr w:type="gramStart"/>
      <w:r w:rsidRPr="001D4732">
        <w:t xml:space="preserve">По сравнению с прошлым учебным годом </w:t>
      </w:r>
      <w:r w:rsidR="00A1785A" w:rsidRPr="001D4732">
        <w:t>п</w:t>
      </w:r>
      <w:r w:rsidR="00BF7DA6">
        <w:t>роизошло</w:t>
      </w:r>
      <w:r w:rsidRPr="001D4732">
        <w:t xml:space="preserve"> </w:t>
      </w:r>
      <w:r w:rsidR="00BF7DA6">
        <w:t>увеличение</w:t>
      </w:r>
      <w:r w:rsidRPr="001D4732">
        <w:t xml:space="preserve"> количества участников </w:t>
      </w:r>
      <w:r w:rsidR="00BF7DA6">
        <w:t>на всех уровнях кроме областного, количество</w:t>
      </w:r>
      <w:r w:rsidRPr="001D4732">
        <w:t xml:space="preserve"> призеров </w:t>
      </w:r>
      <w:r w:rsidR="00BF7DA6">
        <w:t xml:space="preserve">всех уровней </w:t>
      </w:r>
      <w:r w:rsidRPr="001D4732">
        <w:t xml:space="preserve"> олимпиад</w:t>
      </w:r>
      <w:r w:rsidR="00A1785A" w:rsidRPr="001D4732">
        <w:t xml:space="preserve"> по различным предметам, конкурсов,  интеллектуальных марафонов</w:t>
      </w:r>
      <w:r w:rsidR="00BF7DA6">
        <w:t xml:space="preserve"> снизилось</w:t>
      </w:r>
      <w:r w:rsidRPr="001D4732">
        <w:t>.</w:t>
      </w:r>
      <w:proofErr w:type="gramEnd"/>
      <w:r w:rsidRPr="001D4732">
        <w:t xml:space="preserve"> </w:t>
      </w:r>
      <w:r w:rsidR="00C20D4E">
        <w:t>Менее у</w:t>
      </w:r>
      <w:r w:rsidRPr="00171E65">
        <w:t>спешно</w:t>
      </w:r>
      <w:r w:rsidR="00C20D4E">
        <w:t>, чем в прошлые годы,</w:t>
      </w:r>
      <w:r w:rsidRPr="00171E65">
        <w:t xml:space="preserve"> выступили наши гимназисты на муниципальном этапе </w:t>
      </w:r>
      <w:proofErr w:type="spellStart"/>
      <w:r w:rsidRPr="00171E65">
        <w:t>В</w:t>
      </w:r>
      <w:r w:rsidR="00BF7DA6">
        <w:t>с</w:t>
      </w:r>
      <w:r w:rsidRPr="00171E65">
        <w:t>ОШ</w:t>
      </w:r>
      <w:proofErr w:type="spellEnd"/>
      <w:r w:rsidRPr="00171E65">
        <w:t xml:space="preserve"> (Всеросс</w:t>
      </w:r>
      <w:r w:rsidR="00171E65" w:rsidRPr="00171E65">
        <w:t>ийской олимпиады школьников</w:t>
      </w:r>
      <w:r w:rsidR="007B1363">
        <w:t>): 2 победителя</w:t>
      </w:r>
      <w:r w:rsidRPr="007B1363">
        <w:t xml:space="preserve"> и </w:t>
      </w:r>
      <w:r w:rsidR="007B1363">
        <w:t>4 призера</w:t>
      </w:r>
      <w:r w:rsidRPr="007B1363">
        <w:t xml:space="preserve">. </w:t>
      </w:r>
      <w:r w:rsidR="00C20D4E">
        <w:t xml:space="preserve">Ученик 8А класса </w:t>
      </w:r>
      <w:proofErr w:type="spellStart"/>
      <w:r w:rsidR="00C20D4E">
        <w:t>Коноваленко</w:t>
      </w:r>
      <w:proofErr w:type="spellEnd"/>
      <w:r w:rsidR="00C20D4E">
        <w:t xml:space="preserve"> Константин стал в этом учебном году лауреатом премии мэра </w:t>
      </w:r>
      <w:proofErr w:type="gramStart"/>
      <w:r w:rsidR="00C20D4E">
        <w:t>г</w:t>
      </w:r>
      <w:proofErr w:type="gramEnd"/>
      <w:r w:rsidR="00C20D4E">
        <w:t>. Томска в сфере образования.</w:t>
      </w:r>
      <w:r w:rsidR="00755A25">
        <w:t xml:space="preserve"> Ученицы 10Б </w:t>
      </w:r>
      <w:proofErr w:type="spellStart"/>
      <w:r w:rsidR="00755A25">
        <w:t>коасса</w:t>
      </w:r>
      <w:proofErr w:type="spellEnd"/>
      <w:r w:rsidR="00755A25">
        <w:t xml:space="preserve"> </w:t>
      </w:r>
      <w:proofErr w:type="spellStart"/>
      <w:r w:rsidR="00755A25">
        <w:t>Принцева</w:t>
      </w:r>
      <w:proofErr w:type="spellEnd"/>
      <w:r w:rsidR="00755A25">
        <w:t xml:space="preserve"> Анастасия и </w:t>
      </w:r>
      <w:proofErr w:type="spellStart"/>
      <w:r w:rsidR="00755A25">
        <w:t>Ахманаева</w:t>
      </w:r>
      <w:proofErr w:type="spellEnd"/>
      <w:r w:rsidR="00755A25">
        <w:t xml:space="preserve"> Софья  - лауреатами именной стипендии Администрации </w:t>
      </w:r>
      <w:proofErr w:type="gramStart"/>
      <w:r w:rsidR="00755A25">
        <w:t>г</w:t>
      </w:r>
      <w:proofErr w:type="gramEnd"/>
      <w:r w:rsidR="00755A25">
        <w:t>. Томска талантливой молодежи в номинации «Умники и умницы».</w:t>
      </w:r>
    </w:p>
    <w:p w:rsidR="006F5F78" w:rsidRPr="00C639BA" w:rsidRDefault="00112E32" w:rsidP="00112E32">
      <w:pPr>
        <w:jc w:val="both"/>
        <w:rPr>
          <w:b/>
        </w:rPr>
      </w:pPr>
      <w:r w:rsidRPr="00C639BA">
        <w:rPr>
          <w:b/>
        </w:rPr>
        <w:t>5.6. Данные о поступлении  в учреждения профессионального  образования</w:t>
      </w:r>
    </w:p>
    <w:p w:rsidR="00D07386" w:rsidRDefault="00112E32" w:rsidP="00112E32">
      <w:pPr>
        <w:ind w:firstLine="708"/>
        <w:jc w:val="both"/>
      </w:pPr>
      <w:r w:rsidRPr="00C639BA">
        <w:t>Анализ поступления</w:t>
      </w:r>
      <w:r w:rsidR="000C777F" w:rsidRPr="00C639BA">
        <w:t xml:space="preserve"> выпускников в вузы  (таблица 25</w:t>
      </w:r>
      <w:r w:rsidRPr="00C639BA">
        <w:t xml:space="preserve">, диаграмма 21) позволяет сделать вывод, что гимназия на протяжении пяти последних лет  имеет высокие показатели  по данному направлению. </w:t>
      </w:r>
      <w:r w:rsidR="00B92CCC" w:rsidRPr="00D07386">
        <w:t>А последние два года поступают в вузы 100% выпускников.</w:t>
      </w:r>
      <w:r w:rsidR="00D07386">
        <w:t xml:space="preserve"> </w:t>
      </w:r>
    </w:p>
    <w:p w:rsidR="00112E32" w:rsidRPr="00C639BA" w:rsidRDefault="00D07386" w:rsidP="00112E32">
      <w:pPr>
        <w:ind w:firstLine="708"/>
        <w:jc w:val="both"/>
      </w:pPr>
      <w:r>
        <w:t>Данных о поступлении выпускников в 2015 году по состоянию на 1 августа гимназия не имеет.</w:t>
      </w:r>
      <w:r w:rsidR="00112E32" w:rsidRPr="00C639BA">
        <w:t xml:space="preserve"> </w:t>
      </w:r>
    </w:p>
    <w:p w:rsidR="00112E32" w:rsidRPr="00C639BA" w:rsidRDefault="00112E32" w:rsidP="00112E32">
      <w:pPr>
        <w:jc w:val="center"/>
        <w:rPr>
          <w:b/>
          <w:i/>
        </w:rPr>
      </w:pPr>
      <w:r w:rsidRPr="00C639BA">
        <w:rPr>
          <w:b/>
          <w:i/>
        </w:rPr>
        <w:t xml:space="preserve">Устройство выпускников 11 – </w:t>
      </w:r>
      <w:proofErr w:type="spellStart"/>
      <w:r w:rsidRPr="00C639BA">
        <w:rPr>
          <w:b/>
          <w:i/>
        </w:rPr>
        <w:t>х</w:t>
      </w:r>
      <w:proofErr w:type="spellEnd"/>
      <w:r w:rsidRPr="00C639BA">
        <w:rPr>
          <w:b/>
          <w:i/>
        </w:rPr>
        <w:t xml:space="preserve">  классов </w:t>
      </w:r>
    </w:p>
    <w:p w:rsidR="00112E32" w:rsidRPr="00C639BA" w:rsidRDefault="000C777F" w:rsidP="00112E32">
      <w:pPr>
        <w:jc w:val="right"/>
        <w:rPr>
          <w:i/>
        </w:rPr>
      </w:pPr>
      <w:r w:rsidRPr="00C639BA">
        <w:rPr>
          <w:b/>
          <w:i/>
        </w:rPr>
        <w:t>Таблица 25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276"/>
        <w:gridCol w:w="1276"/>
        <w:gridCol w:w="1276"/>
        <w:gridCol w:w="1276"/>
        <w:gridCol w:w="1276"/>
      </w:tblGrid>
      <w:tr w:rsidR="00F47DFF" w:rsidRPr="00C639BA" w:rsidTr="00F47DFF">
        <w:tc>
          <w:tcPr>
            <w:tcW w:w="3227" w:type="dxa"/>
            <w:shd w:val="clear" w:color="auto" w:fill="C6D9F1"/>
          </w:tcPr>
          <w:p w:rsidR="00F47DFF" w:rsidRPr="00C639BA" w:rsidRDefault="00F47DFF" w:rsidP="00E1601C">
            <w:pPr>
              <w:jc w:val="center"/>
            </w:pPr>
          </w:p>
        </w:tc>
        <w:tc>
          <w:tcPr>
            <w:tcW w:w="1276" w:type="dxa"/>
            <w:shd w:val="clear" w:color="auto" w:fill="C6D9F1"/>
          </w:tcPr>
          <w:p w:rsidR="00F47DFF" w:rsidRPr="00C639BA" w:rsidRDefault="00F47DFF" w:rsidP="006718C0">
            <w:pPr>
              <w:jc w:val="center"/>
              <w:rPr>
                <w:b/>
              </w:rPr>
            </w:pPr>
            <w:r w:rsidRPr="00C639BA">
              <w:rPr>
                <w:b/>
              </w:rPr>
              <w:t>2010-2011</w:t>
            </w:r>
          </w:p>
        </w:tc>
        <w:tc>
          <w:tcPr>
            <w:tcW w:w="1276" w:type="dxa"/>
            <w:shd w:val="clear" w:color="auto" w:fill="C6D9F1"/>
          </w:tcPr>
          <w:p w:rsidR="00F47DFF" w:rsidRPr="00C639BA" w:rsidRDefault="00F47DFF" w:rsidP="006718C0">
            <w:pPr>
              <w:jc w:val="center"/>
              <w:rPr>
                <w:b/>
              </w:rPr>
            </w:pPr>
            <w:r w:rsidRPr="00C639BA">
              <w:rPr>
                <w:b/>
              </w:rPr>
              <w:t>2011-2012</w:t>
            </w:r>
          </w:p>
        </w:tc>
        <w:tc>
          <w:tcPr>
            <w:tcW w:w="1276" w:type="dxa"/>
            <w:shd w:val="clear" w:color="auto" w:fill="C6D9F1"/>
          </w:tcPr>
          <w:p w:rsidR="00F47DFF" w:rsidRPr="00C639BA" w:rsidRDefault="00F47DFF" w:rsidP="006718C0">
            <w:pPr>
              <w:jc w:val="center"/>
              <w:rPr>
                <w:b/>
              </w:rPr>
            </w:pPr>
            <w:r w:rsidRPr="00C639BA">
              <w:rPr>
                <w:b/>
              </w:rPr>
              <w:t>2012-2013</w:t>
            </w:r>
          </w:p>
        </w:tc>
        <w:tc>
          <w:tcPr>
            <w:tcW w:w="1276" w:type="dxa"/>
            <w:shd w:val="clear" w:color="auto" w:fill="C6D9F1"/>
          </w:tcPr>
          <w:p w:rsidR="00F47DFF" w:rsidRPr="00C639BA" w:rsidRDefault="00F47DFF" w:rsidP="006718C0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276" w:type="dxa"/>
            <w:shd w:val="clear" w:color="auto" w:fill="C6D9F1"/>
          </w:tcPr>
          <w:p w:rsidR="00F47DFF" w:rsidRPr="00D07386" w:rsidRDefault="00F47DFF" w:rsidP="00B92CCC">
            <w:pPr>
              <w:jc w:val="center"/>
              <w:rPr>
                <w:b/>
              </w:rPr>
            </w:pPr>
            <w:r w:rsidRPr="00D07386">
              <w:rPr>
                <w:b/>
              </w:rPr>
              <w:t>2014-2015</w:t>
            </w:r>
          </w:p>
        </w:tc>
      </w:tr>
      <w:tr w:rsidR="00F47DFF" w:rsidRPr="00C639BA" w:rsidTr="00F47DFF">
        <w:tc>
          <w:tcPr>
            <w:tcW w:w="3227" w:type="dxa"/>
            <w:shd w:val="clear" w:color="auto" w:fill="C6D9F1"/>
          </w:tcPr>
          <w:p w:rsidR="00F47DFF" w:rsidRPr="00C639BA" w:rsidRDefault="00F47DFF" w:rsidP="00E1601C">
            <w:r w:rsidRPr="00C639BA">
              <w:t>Всего выпускников (человек)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54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59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44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>
              <w:t>22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B92CCC">
            <w:pPr>
              <w:jc w:val="center"/>
            </w:pPr>
          </w:p>
        </w:tc>
      </w:tr>
      <w:tr w:rsidR="00F47DFF" w:rsidRPr="00C639BA" w:rsidTr="00F47DFF">
        <w:tc>
          <w:tcPr>
            <w:tcW w:w="3227" w:type="dxa"/>
            <w:shd w:val="clear" w:color="auto" w:fill="C6D9F1"/>
          </w:tcPr>
          <w:p w:rsidR="00F47DFF" w:rsidRPr="00C639BA" w:rsidRDefault="00F47DFF" w:rsidP="00E1601C">
            <w:r w:rsidRPr="00C639BA">
              <w:t>Поступили в вузы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48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48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44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>
              <w:t>22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B92CCC">
            <w:pPr>
              <w:jc w:val="center"/>
            </w:pPr>
          </w:p>
        </w:tc>
      </w:tr>
      <w:tr w:rsidR="00F47DFF" w:rsidRPr="00C639BA" w:rsidTr="00F47DFF">
        <w:tc>
          <w:tcPr>
            <w:tcW w:w="3227" w:type="dxa"/>
            <w:shd w:val="clear" w:color="auto" w:fill="C6D9F1"/>
          </w:tcPr>
          <w:p w:rsidR="00F47DFF" w:rsidRPr="00C639BA" w:rsidRDefault="00F47DFF" w:rsidP="00E1601C">
            <w:r w:rsidRPr="00C639BA">
              <w:t>ТГУ</w:t>
            </w:r>
          </w:p>
        </w:tc>
        <w:tc>
          <w:tcPr>
            <w:tcW w:w="1276" w:type="dxa"/>
            <w:shd w:val="clear" w:color="auto" w:fill="F2DBDB"/>
          </w:tcPr>
          <w:p w:rsidR="00F47DFF" w:rsidRPr="00C639BA" w:rsidRDefault="00F47DFF" w:rsidP="006718C0">
            <w:pPr>
              <w:jc w:val="center"/>
            </w:pPr>
            <w:r w:rsidRPr="00C639BA">
              <w:t>10</w:t>
            </w:r>
          </w:p>
        </w:tc>
        <w:tc>
          <w:tcPr>
            <w:tcW w:w="1276" w:type="dxa"/>
            <w:shd w:val="clear" w:color="auto" w:fill="F2DBDB"/>
          </w:tcPr>
          <w:p w:rsidR="00F47DFF" w:rsidRPr="00C639BA" w:rsidRDefault="00F47DFF" w:rsidP="006718C0">
            <w:pPr>
              <w:jc w:val="center"/>
            </w:pPr>
            <w:r w:rsidRPr="00C639BA">
              <w:t>21</w:t>
            </w:r>
          </w:p>
        </w:tc>
        <w:tc>
          <w:tcPr>
            <w:tcW w:w="1276" w:type="dxa"/>
            <w:shd w:val="clear" w:color="auto" w:fill="F2DBDB"/>
          </w:tcPr>
          <w:p w:rsidR="00F47DFF" w:rsidRPr="00C639BA" w:rsidRDefault="00F47DFF" w:rsidP="006718C0">
            <w:pPr>
              <w:jc w:val="center"/>
            </w:pPr>
            <w:r w:rsidRPr="00C639BA">
              <w:t>12</w:t>
            </w:r>
          </w:p>
        </w:tc>
        <w:tc>
          <w:tcPr>
            <w:tcW w:w="1276" w:type="dxa"/>
            <w:shd w:val="clear" w:color="auto" w:fill="F2DBDB"/>
          </w:tcPr>
          <w:p w:rsidR="00F47DFF" w:rsidRPr="00C639BA" w:rsidRDefault="00F47DFF" w:rsidP="006718C0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F2DBDB"/>
          </w:tcPr>
          <w:p w:rsidR="00F47DFF" w:rsidRPr="00C639BA" w:rsidRDefault="00F47DFF" w:rsidP="00B92CCC">
            <w:pPr>
              <w:jc w:val="center"/>
            </w:pPr>
          </w:p>
        </w:tc>
      </w:tr>
      <w:tr w:rsidR="00F47DFF" w:rsidRPr="00C639BA" w:rsidTr="00F47DFF">
        <w:tc>
          <w:tcPr>
            <w:tcW w:w="3227" w:type="dxa"/>
            <w:shd w:val="clear" w:color="auto" w:fill="C6D9F1"/>
          </w:tcPr>
          <w:p w:rsidR="00F47DFF" w:rsidRPr="00C639BA" w:rsidRDefault="00F47DFF" w:rsidP="00E1601C">
            <w:r w:rsidRPr="00C639BA">
              <w:t>ТПУ</w:t>
            </w:r>
          </w:p>
        </w:tc>
        <w:tc>
          <w:tcPr>
            <w:tcW w:w="1276" w:type="dxa"/>
            <w:shd w:val="clear" w:color="auto" w:fill="F2DBDB"/>
          </w:tcPr>
          <w:p w:rsidR="00F47DFF" w:rsidRPr="00C639BA" w:rsidRDefault="00F47DFF" w:rsidP="006718C0">
            <w:pPr>
              <w:jc w:val="center"/>
            </w:pPr>
            <w:r w:rsidRPr="00C639BA">
              <w:t>19</w:t>
            </w:r>
          </w:p>
        </w:tc>
        <w:tc>
          <w:tcPr>
            <w:tcW w:w="1276" w:type="dxa"/>
            <w:shd w:val="clear" w:color="auto" w:fill="F2DBDB"/>
          </w:tcPr>
          <w:p w:rsidR="00F47DFF" w:rsidRPr="00C639BA" w:rsidRDefault="00F47DFF" w:rsidP="006718C0">
            <w:pPr>
              <w:jc w:val="center"/>
            </w:pPr>
            <w:r w:rsidRPr="00C639BA">
              <w:t>14</w:t>
            </w:r>
          </w:p>
        </w:tc>
        <w:tc>
          <w:tcPr>
            <w:tcW w:w="1276" w:type="dxa"/>
            <w:shd w:val="clear" w:color="auto" w:fill="F2DBDB"/>
          </w:tcPr>
          <w:p w:rsidR="00F47DFF" w:rsidRPr="00C639BA" w:rsidRDefault="00F47DFF" w:rsidP="006718C0">
            <w:pPr>
              <w:jc w:val="center"/>
            </w:pPr>
            <w:r w:rsidRPr="00C639BA">
              <w:t>15</w:t>
            </w:r>
          </w:p>
        </w:tc>
        <w:tc>
          <w:tcPr>
            <w:tcW w:w="1276" w:type="dxa"/>
            <w:shd w:val="clear" w:color="auto" w:fill="F2DBDB"/>
          </w:tcPr>
          <w:p w:rsidR="00F47DFF" w:rsidRPr="00C639BA" w:rsidRDefault="00F47DFF" w:rsidP="006718C0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2DBDB"/>
          </w:tcPr>
          <w:p w:rsidR="00F47DFF" w:rsidRPr="00C639BA" w:rsidRDefault="00F47DFF" w:rsidP="00B92CCC">
            <w:pPr>
              <w:jc w:val="center"/>
            </w:pPr>
          </w:p>
        </w:tc>
      </w:tr>
      <w:tr w:rsidR="00F47DFF" w:rsidRPr="00C639BA" w:rsidTr="00F47DFF">
        <w:tc>
          <w:tcPr>
            <w:tcW w:w="3227" w:type="dxa"/>
            <w:shd w:val="clear" w:color="auto" w:fill="C6D9F1"/>
          </w:tcPr>
          <w:p w:rsidR="00F47DFF" w:rsidRPr="00C639BA" w:rsidRDefault="00F47DFF" w:rsidP="00E1601C">
            <w:r w:rsidRPr="00C639BA">
              <w:t>СГМУ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3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1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2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B92CCC">
            <w:pPr>
              <w:jc w:val="center"/>
            </w:pPr>
          </w:p>
        </w:tc>
      </w:tr>
      <w:tr w:rsidR="00F47DFF" w:rsidRPr="00C639BA" w:rsidTr="00F47DFF">
        <w:tc>
          <w:tcPr>
            <w:tcW w:w="3227" w:type="dxa"/>
            <w:shd w:val="clear" w:color="auto" w:fill="C6D9F1"/>
          </w:tcPr>
          <w:p w:rsidR="00F47DFF" w:rsidRPr="00C639BA" w:rsidRDefault="00F47DFF" w:rsidP="00E1601C">
            <w:r w:rsidRPr="00C639BA">
              <w:t>ТГПУ</w:t>
            </w:r>
          </w:p>
        </w:tc>
        <w:tc>
          <w:tcPr>
            <w:tcW w:w="1276" w:type="dxa"/>
            <w:shd w:val="clear" w:color="auto" w:fill="F2DBDB"/>
          </w:tcPr>
          <w:p w:rsidR="00F47DFF" w:rsidRPr="00C639BA" w:rsidRDefault="00F47DFF" w:rsidP="006718C0">
            <w:pPr>
              <w:jc w:val="center"/>
            </w:pPr>
            <w:r w:rsidRPr="00C639BA">
              <w:t>4</w:t>
            </w:r>
          </w:p>
        </w:tc>
        <w:tc>
          <w:tcPr>
            <w:tcW w:w="1276" w:type="dxa"/>
            <w:shd w:val="clear" w:color="auto" w:fill="F2DBDB"/>
          </w:tcPr>
          <w:p w:rsidR="00F47DFF" w:rsidRPr="00C639BA" w:rsidRDefault="00F47DFF" w:rsidP="006718C0">
            <w:pPr>
              <w:jc w:val="center"/>
            </w:pPr>
            <w:r w:rsidRPr="00C639BA">
              <w:t>0</w:t>
            </w:r>
          </w:p>
        </w:tc>
        <w:tc>
          <w:tcPr>
            <w:tcW w:w="1276" w:type="dxa"/>
            <w:shd w:val="clear" w:color="auto" w:fill="F2DBDB"/>
          </w:tcPr>
          <w:p w:rsidR="00F47DFF" w:rsidRPr="00C639BA" w:rsidRDefault="00F47DFF" w:rsidP="006718C0">
            <w:pPr>
              <w:jc w:val="center"/>
            </w:pPr>
            <w:r w:rsidRPr="00C639BA">
              <w:t>2</w:t>
            </w:r>
          </w:p>
        </w:tc>
        <w:tc>
          <w:tcPr>
            <w:tcW w:w="1276" w:type="dxa"/>
            <w:shd w:val="clear" w:color="auto" w:fill="F2DBDB"/>
          </w:tcPr>
          <w:p w:rsidR="00F47DFF" w:rsidRPr="00C639BA" w:rsidRDefault="00F47DFF" w:rsidP="006718C0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2DBDB"/>
          </w:tcPr>
          <w:p w:rsidR="00F47DFF" w:rsidRPr="00C639BA" w:rsidRDefault="00F47DFF" w:rsidP="00B92CCC">
            <w:pPr>
              <w:jc w:val="center"/>
            </w:pPr>
          </w:p>
        </w:tc>
      </w:tr>
      <w:tr w:rsidR="00F47DFF" w:rsidRPr="00C639BA" w:rsidTr="00F47DFF">
        <w:tc>
          <w:tcPr>
            <w:tcW w:w="3227" w:type="dxa"/>
            <w:shd w:val="clear" w:color="auto" w:fill="C6D9F1"/>
          </w:tcPr>
          <w:p w:rsidR="00F47DFF" w:rsidRPr="00C639BA" w:rsidRDefault="00F47DFF" w:rsidP="00E1601C">
            <w:r w:rsidRPr="00C639BA">
              <w:t>ТУСУР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8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5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4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B92CCC">
            <w:pPr>
              <w:jc w:val="center"/>
            </w:pPr>
          </w:p>
        </w:tc>
      </w:tr>
      <w:tr w:rsidR="00F47DFF" w:rsidRPr="00C639BA" w:rsidTr="00F47DFF">
        <w:tc>
          <w:tcPr>
            <w:tcW w:w="3227" w:type="dxa"/>
            <w:shd w:val="clear" w:color="auto" w:fill="C6D9F1"/>
          </w:tcPr>
          <w:p w:rsidR="00F47DFF" w:rsidRPr="00C639BA" w:rsidRDefault="00F47DFF" w:rsidP="00E1601C">
            <w:r w:rsidRPr="00C639BA">
              <w:t>ТГАСУ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2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3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3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B92CCC">
            <w:pPr>
              <w:jc w:val="center"/>
            </w:pPr>
          </w:p>
        </w:tc>
      </w:tr>
      <w:tr w:rsidR="00F47DFF" w:rsidRPr="00C639BA" w:rsidTr="00F47DFF">
        <w:tc>
          <w:tcPr>
            <w:tcW w:w="3227" w:type="dxa"/>
            <w:shd w:val="clear" w:color="auto" w:fill="C6D9F1"/>
          </w:tcPr>
          <w:p w:rsidR="00F47DFF" w:rsidRPr="00C639BA" w:rsidRDefault="00F47DFF" w:rsidP="00E1601C">
            <w:r w:rsidRPr="00C639BA">
              <w:t>Бюджетные места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33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26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28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B92CCC">
            <w:pPr>
              <w:jc w:val="center"/>
            </w:pPr>
          </w:p>
        </w:tc>
      </w:tr>
      <w:tr w:rsidR="00F47DFF" w:rsidRPr="00C639BA" w:rsidTr="00F47DFF">
        <w:tc>
          <w:tcPr>
            <w:tcW w:w="3227" w:type="dxa"/>
            <w:shd w:val="clear" w:color="auto" w:fill="C6D9F1"/>
          </w:tcPr>
          <w:p w:rsidR="00F47DFF" w:rsidRPr="00C639BA" w:rsidRDefault="00F47DFF" w:rsidP="00E1601C">
            <w:r w:rsidRPr="00C639BA">
              <w:t>Другие вузы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2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5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6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B92CCC">
            <w:pPr>
              <w:jc w:val="center"/>
            </w:pPr>
          </w:p>
        </w:tc>
      </w:tr>
      <w:tr w:rsidR="00F47DFF" w:rsidRPr="00C639BA" w:rsidTr="00F47DFF">
        <w:tc>
          <w:tcPr>
            <w:tcW w:w="3227" w:type="dxa"/>
            <w:shd w:val="clear" w:color="auto" w:fill="C6D9F1"/>
          </w:tcPr>
          <w:p w:rsidR="00F47DFF" w:rsidRPr="00C639BA" w:rsidRDefault="00F47DFF" w:rsidP="00E1601C">
            <w:r w:rsidRPr="00C639BA">
              <w:t>Техникумы и колледжи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4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7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 w:rsidRPr="00C639BA">
              <w:t>-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6718C0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BE5F1"/>
          </w:tcPr>
          <w:p w:rsidR="00F47DFF" w:rsidRPr="00C639BA" w:rsidRDefault="00F47DFF" w:rsidP="00B92CCC">
            <w:pPr>
              <w:jc w:val="center"/>
            </w:pPr>
          </w:p>
        </w:tc>
      </w:tr>
      <w:tr w:rsidR="00F47DFF" w:rsidRPr="00C639BA" w:rsidTr="00F47DFF">
        <w:trPr>
          <w:trHeight w:val="305"/>
        </w:trPr>
        <w:tc>
          <w:tcPr>
            <w:tcW w:w="3227" w:type="dxa"/>
            <w:shd w:val="clear" w:color="auto" w:fill="FDE9D9"/>
          </w:tcPr>
          <w:p w:rsidR="00F47DFF" w:rsidRPr="00C639BA" w:rsidRDefault="00F47DFF" w:rsidP="00E1601C">
            <w:r w:rsidRPr="00C639BA">
              <w:t>Работают</w:t>
            </w:r>
          </w:p>
        </w:tc>
        <w:tc>
          <w:tcPr>
            <w:tcW w:w="1276" w:type="dxa"/>
            <w:shd w:val="clear" w:color="auto" w:fill="FDE9D9"/>
          </w:tcPr>
          <w:p w:rsidR="00F47DFF" w:rsidRPr="00C639BA" w:rsidRDefault="00F47DFF" w:rsidP="006718C0">
            <w:pPr>
              <w:jc w:val="center"/>
            </w:pPr>
            <w:r w:rsidRPr="00C639BA">
              <w:t>1</w:t>
            </w:r>
          </w:p>
        </w:tc>
        <w:tc>
          <w:tcPr>
            <w:tcW w:w="1276" w:type="dxa"/>
            <w:shd w:val="clear" w:color="auto" w:fill="FDE9D9"/>
          </w:tcPr>
          <w:p w:rsidR="00F47DFF" w:rsidRPr="00C639BA" w:rsidRDefault="00F47DFF" w:rsidP="006718C0">
            <w:pPr>
              <w:jc w:val="center"/>
            </w:pPr>
            <w:r w:rsidRPr="00C639BA">
              <w:t>1</w:t>
            </w:r>
          </w:p>
        </w:tc>
        <w:tc>
          <w:tcPr>
            <w:tcW w:w="1276" w:type="dxa"/>
            <w:shd w:val="clear" w:color="auto" w:fill="FDE9D9"/>
          </w:tcPr>
          <w:p w:rsidR="00F47DFF" w:rsidRPr="00C639BA" w:rsidRDefault="00F47DFF" w:rsidP="006718C0">
            <w:pPr>
              <w:jc w:val="center"/>
            </w:pPr>
            <w:r w:rsidRPr="00C639BA">
              <w:t>-</w:t>
            </w:r>
          </w:p>
        </w:tc>
        <w:tc>
          <w:tcPr>
            <w:tcW w:w="1276" w:type="dxa"/>
            <w:shd w:val="clear" w:color="auto" w:fill="FDE9D9"/>
          </w:tcPr>
          <w:p w:rsidR="00F47DFF" w:rsidRPr="00C639BA" w:rsidRDefault="00F47DFF" w:rsidP="006718C0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DE9D9"/>
          </w:tcPr>
          <w:p w:rsidR="00F47DFF" w:rsidRPr="00C639BA" w:rsidRDefault="00F47DFF" w:rsidP="00B92CCC">
            <w:pPr>
              <w:jc w:val="center"/>
            </w:pPr>
          </w:p>
        </w:tc>
      </w:tr>
      <w:tr w:rsidR="00F47DFF" w:rsidRPr="00C639BA" w:rsidTr="00F47DFF">
        <w:trPr>
          <w:trHeight w:val="3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47DFF" w:rsidRPr="00C639BA" w:rsidRDefault="00F47DFF" w:rsidP="00E1601C">
            <w:pPr>
              <w:rPr>
                <w:b/>
              </w:rPr>
            </w:pPr>
            <w:r w:rsidRPr="00C639BA">
              <w:rPr>
                <w:b/>
              </w:rPr>
              <w:t>Поступления</w:t>
            </w:r>
            <w:proofErr w:type="gramStart"/>
            <w:r w:rsidRPr="00C639BA">
              <w:rPr>
                <w:b/>
              </w:rPr>
              <w:t xml:space="preserve"> (%) </w:t>
            </w:r>
            <w:proofErr w:type="gramEnd"/>
            <w:r w:rsidRPr="00C639BA">
              <w:rPr>
                <w:b/>
              </w:rPr>
              <w:t>в вузы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47DFF" w:rsidRPr="00C639BA" w:rsidRDefault="00F47DFF" w:rsidP="006718C0">
            <w:pPr>
              <w:jc w:val="center"/>
              <w:rPr>
                <w:b/>
              </w:rPr>
            </w:pPr>
            <w:r w:rsidRPr="00C639BA">
              <w:rPr>
                <w:b/>
              </w:rPr>
              <w:t>88,8%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47DFF" w:rsidRPr="00C639BA" w:rsidRDefault="00F47DFF" w:rsidP="006718C0">
            <w:pPr>
              <w:jc w:val="center"/>
              <w:rPr>
                <w:b/>
              </w:rPr>
            </w:pPr>
            <w:r w:rsidRPr="00C639BA">
              <w:rPr>
                <w:b/>
              </w:rPr>
              <w:t>81,3%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47DFF" w:rsidRPr="00C639BA" w:rsidRDefault="00F47DFF" w:rsidP="006718C0">
            <w:pPr>
              <w:jc w:val="center"/>
              <w:rPr>
                <w:b/>
              </w:rPr>
            </w:pPr>
            <w:r w:rsidRPr="00C639BA">
              <w:rPr>
                <w:b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47DFF" w:rsidRPr="00C639BA" w:rsidRDefault="00F47DFF" w:rsidP="006718C0">
            <w:pPr>
              <w:jc w:val="center"/>
              <w:rPr>
                <w:b/>
              </w:rPr>
            </w:pPr>
            <w:r w:rsidRPr="00C639BA">
              <w:rPr>
                <w:b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47DFF" w:rsidRPr="00C639BA" w:rsidRDefault="00F47DFF" w:rsidP="00B92CCC">
            <w:pPr>
              <w:jc w:val="center"/>
              <w:rPr>
                <w:b/>
              </w:rPr>
            </w:pPr>
          </w:p>
        </w:tc>
      </w:tr>
    </w:tbl>
    <w:p w:rsidR="00112E32" w:rsidRPr="00C639BA" w:rsidRDefault="00112E32" w:rsidP="00112E32">
      <w:pPr>
        <w:rPr>
          <w:b/>
          <w:i/>
        </w:rPr>
      </w:pPr>
    </w:p>
    <w:p w:rsidR="00DC317A" w:rsidRDefault="00DC317A" w:rsidP="00112E32">
      <w:pPr>
        <w:jc w:val="center"/>
        <w:rPr>
          <w:b/>
          <w:i/>
        </w:rPr>
      </w:pPr>
    </w:p>
    <w:p w:rsidR="00DC317A" w:rsidRDefault="00DC317A" w:rsidP="00112E32">
      <w:pPr>
        <w:jc w:val="center"/>
        <w:rPr>
          <w:b/>
          <w:i/>
        </w:rPr>
      </w:pPr>
    </w:p>
    <w:p w:rsidR="00DC317A" w:rsidRDefault="00DC317A" w:rsidP="00112E32">
      <w:pPr>
        <w:jc w:val="center"/>
        <w:rPr>
          <w:b/>
          <w:i/>
        </w:rPr>
      </w:pPr>
    </w:p>
    <w:p w:rsidR="00DC317A" w:rsidRDefault="00DC317A" w:rsidP="00112E32">
      <w:pPr>
        <w:jc w:val="center"/>
        <w:rPr>
          <w:b/>
          <w:i/>
        </w:rPr>
      </w:pPr>
    </w:p>
    <w:p w:rsidR="00112E32" w:rsidRPr="00D07386" w:rsidRDefault="00112E32" w:rsidP="00112E32">
      <w:pPr>
        <w:jc w:val="center"/>
        <w:rPr>
          <w:b/>
          <w:i/>
        </w:rPr>
      </w:pPr>
      <w:r w:rsidRPr="00D07386">
        <w:rPr>
          <w:b/>
          <w:i/>
        </w:rPr>
        <w:t xml:space="preserve">Диаграмма 21. Динамика количества </w:t>
      </w:r>
      <w:proofErr w:type="gramStart"/>
      <w:r w:rsidRPr="00D07386">
        <w:rPr>
          <w:b/>
          <w:i/>
        </w:rPr>
        <w:t>обучающихся</w:t>
      </w:r>
      <w:proofErr w:type="gramEnd"/>
      <w:r w:rsidRPr="00D07386">
        <w:rPr>
          <w:b/>
          <w:i/>
        </w:rPr>
        <w:t xml:space="preserve">, поступивших в вузы </w:t>
      </w:r>
    </w:p>
    <w:p w:rsidR="00874EEA" w:rsidRPr="00C639BA" w:rsidRDefault="00F47DFF" w:rsidP="00A02DA1">
      <w:pPr>
        <w:jc w:val="center"/>
        <w:rPr>
          <w:b/>
          <w:i/>
        </w:rPr>
      </w:pPr>
      <w:r w:rsidRPr="00D07386">
        <w:rPr>
          <w:b/>
          <w:i/>
        </w:rPr>
        <w:t>в период 2011-2015</w:t>
      </w:r>
      <w:r w:rsidR="00112E32" w:rsidRPr="00D07386">
        <w:rPr>
          <w:b/>
          <w:i/>
        </w:rPr>
        <w:t xml:space="preserve"> г.</w:t>
      </w:r>
      <w:r w:rsidR="008165D6" w:rsidRPr="00D07386">
        <w:rPr>
          <w:b/>
          <w:i/>
        </w:rPr>
        <w:t>г.</w:t>
      </w:r>
      <w:r w:rsidR="00112E32" w:rsidRPr="00C639BA">
        <w:rPr>
          <w:b/>
          <w:i/>
        </w:rPr>
        <w:t xml:space="preserve"> </w:t>
      </w:r>
    </w:p>
    <w:p w:rsidR="00874EEA" w:rsidRPr="0012711D" w:rsidRDefault="00874EEA" w:rsidP="00112E32">
      <w:pPr>
        <w:jc w:val="both"/>
        <w:rPr>
          <w:b/>
          <w:highlight w:val="yellow"/>
        </w:rPr>
      </w:pPr>
    </w:p>
    <w:p w:rsidR="00A02DA1" w:rsidRPr="0012711D" w:rsidRDefault="00B92CCC" w:rsidP="00112E32">
      <w:pPr>
        <w:jc w:val="both"/>
        <w:rPr>
          <w:b/>
          <w:highlight w:val="yellow"/>
        </w:rPr>
      </w:pPr>
      <w:r>
        <w:rPr>
          <w:b/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8890</wp:posOffset>
            </wp:positionV>
            <wp:extent cx="4228465" cy="2496185"/>
            <wp:effectExtent l="19050" t="0" r="19685" b="0"/>
            <wp:wrapTight wrapText="bothSides">
              <wp:wrapPolygon edited="0">
                <wp:start x="-97" y="0"/>
                <wp:lineTo x="-97" y="21595"/>
                <wp:lineTo x="21701" y="21595"/>
                <wp:lineTo x="21701" y="0"/>
                <wp:lineTo x="-97" y="0"/>
              </wp:wrapPolygon>
            </wp:wrapTight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anchor>
        </w:drawing>
      </w:r>
    </w:p>
    <w:p w:rsidR="00A02DA1" w:rsidRPr="0012711D" w:rsidRDefault="00A02DA1" w:rsidP="00112E32">
      <w:pPr>
        <w:jc w:val="both"/>
        <w:rPr>
          <w:b/>
          <w:highlight w:val="yellow"/>
        </w:rPr>
      </w:pPr>
    </w:p>
    <w:p w:rsidR="00A02DA1" w:rsidRPr="0012711D" w:rsidRDefault="00A02DA1" w:rsidP="00112E32">
      <w:pPr>
        <w:jc w:val="both"/>
        <w:rPr>
          <w:b/>
          <w:highlight w:val="yellow"/>
        </w:rPr>
      </w:pPr>
    </w:p>
    <w:p w:rsidR="00A02DA1" w:rsidRPr="0012711D" w:rsidRDefault="00A02DA1" w:rsidP="00112E32">
      <w:pPr>
        <w:jc w:val="both"/>
        <w:rPr>
          <w:b/>
          <w:highlight w:val="yellow"/>
        </w:rPr>
      </w:pPr>
    </w:p>
    <w:p w:rsidR="00A02DA1" w:rsidRPr="0012711D" w:rsidRDefault="00A02DA1" w:rsidP="00112E32">
      <w:pPr>
        <w:jc w:val="both"/>
        <w:rPr>
          <w:b/>
          <w:highlight w:val="yellow"/>
        </w:rPr>
      </w:pPr>
    </w:p>
    <w:p w:rsidR="00A02DA1" w:rsidRPr="0012711D" w:rsidRDefault="00A02DA1" w:rsidP="00112E32">
      <w:pPr>
        <w:jc w:val="both"/>
        <w:rPr>
          <w:b/>
          <w:highlight w:val="yellow"/>
        </w:rPr>
      </w:pPr>
    </w:p>
    <w:p w:rsidR="00A02DA1" w:rsidRPr="0012711D" w:rsidRDefault="00A02DA1" w:rsidP="00112E32">
      <w:pPr>
        <w:jc w:val="both"/>
        <w:rPr>
          <w:b/>
          <w:highlight w:val="yellow"/>
        </w:rPr>
      </w:pPr>
    </w:p>
    <w:p w:rsidR="00A02DA1" w:rsidRPr="0012711D" w:rsidRDefault="00A02DA1" w:rsidP="00112E32">
      <w:pPr>
        <w:jc w:val="both"/>
        <w:rPr>
          <w:b/>
          <w:highlight w:val="yellow"/>
        </w:rPr>
      </w:pPr>
    </w:p>
    <w:p w:rsidR="00A02DA1" w:rsidRPr="0012711D" w:rsidRDefault="00A02DA1" w:rsidP="00112E32">
      <w:pPr>
        <w:jc w:val="both"/>
        <w:rPr>
          <w:b/>
          <w:highlight w:val="yellow"/>
        </w:rPr>
      </w:pPr>
    </w:p>
    <w:p w:rsidR="00A02DA1" w:rsidRDefault="00A02DA1" w:rsidP="00112E32">
      <w:pPr>
        <w:jc w:val="both"/>
        <w:rPr>
          <w:b/>
          <w:highlight w:val="yellow"/>
        </w:rPr>
      </w:pPr>
    </w:p>
    <w:p w:rsidR="00A02DA1" w:rsidRDefault="00A02DA1" w:rsidP="00112E32">
      <w:pPr>
        <w:jc w:val="both"/>
        <w:rPr>
          <w:b/>
          <w:highlight w:val="yellow"/>
        </w:rPr>
      </w:pPr>
    </w:p>
    <w:p w:rsidR="00A02DA1" w:rsidRDefault="00A02DA1" w:rsidP="00112E32">
      <w:pPr>
        <w:jc w:val="both"/>
        <w:rPr>
          <w:b/>
          <w:highlight w:val="yellow"/>
        </w:rPr>
      </w:pPr>
    </w:p>
    <w:p w:rsidR="00A02DA1" w:rsidRDefault="00A02DA1" w:rsidP="00112E32">
      <w:pPr>
        <w:jc w:val="both"/>
        <w:rPr>
          <w:b/>
          <w:highlight w:val="yellow"/>
        </w:rPr>
      </w:pPr>
    </w:p>
    <w:p w:rsidR="00A02DA1" w:rsidRDefault="00A02DA1" w:rsidP="00112E32">
      <w:pPr>
        <w:jc w:val="both"/>
        <w:rPr>
          <w:b/>
          <w:highlight w:val="yellow"/>
        </w:rPr>
      </w:pPr>
    </w:p>
    <w:p w:rsidR="00A02DA1" w:rsidRDefault="00A02DA1" w:rsidP="00112E32">
      <w:pPr>
        <w:jc w:val="both"/>
        <w:rPr>
          <w:b/>
          <w:highlight w:val="yellow"/>
        </w:rPr>
      </w:pPr>
    </w:p>
    <w:p w:rsidR="008165D6" w:rsidRDefault="008165D6" w:rsidP="00112E32">
      <w:pPr>
        <w:jc w:val="both"/>
        <w:rPr>
          <w:b/>
          <w:highlight w:val="yellow"/>
        </w:rPr>
      </w:pPr>
    </w:p>
    <w:p w:rsidR="00112E32" w:rsidRPr="003E1C09" w:rsidRDefault="00112E32" w:rsidP="00112E32">
      <w:pPr>
        <w:jc w:val="both"/>
        <w:rPr>
          <w:b/>
        </w:rPr>
      </w:pPr>
      <w:r w:rsidRPr="003E1C09">
        <w:rPr>
          <w:b/>
        </w:rPr>
        <w:t>5.7. Данные о достижениях  и проблемах социализации обучающихся</w:t>
      </w:r>
    </w:p>
    <w:p w:rsidR="00112E32" w:rsidRPr="003E1C09" w:rsidRDefault="003E1C09" w:rsidP="00112E32">
      <w:pPr>
        <w:pStyle w:val="ac"/>
        <w:ind w:firstLine="709"/>
        <w:jc w:val="both"/>
        <w:rPr>
          <w:b w:val="0"/>
          <w:i w:val="0"/>
        </w:rPr>
      </w:pPr>
      <w:proofErr w:type="gramStart"/>
      <w:r w:rsidRPr="003E1C09">
        <w:rPr>
          <w:b w:val="0"/>
          <w:i w:val="0"/>
          <w:szCs w:val="24"/>
        </w:rPr>
        <w:t>На конец</w:t>
      </w:r>
      <w:proofErr w:type="gramEnd"/>
      <w:r w:rsidRPr="003E1C09">
        <w:rPr>
          <w:b w:val="0"/>
          <w:i w:val="0"/>
          <w:szCs w:val="24"/>
        </w:rPr>
        <w:t xml:space="preserve"> 201</w:t>
      </w:r>
      <w:r w:rsidR="006718C0">
        <w:rPr>
          <w:b w:val="0"/>
          <w:i w:val="0"/>
          <w:szCs w:val="24"/>
        </w:rPr>
        <w:t>4</w:t>
      </w:r>
      <w:r w:rsidR="008A679B">
        <w:rPr>
          <w:b w:val="0"/>
          <w:i w:val="0"/>
          <w:szCs w:val="24"/>
        </w:rPr>
        <w:t xml:space="preserve"> –</w:t>
      </w:r>
      <w:r w:rsidR="006718C0">
        <w:rPr>
          <w:b w:val="0"/>
          <w:i w:val="0"/>
          <w:szCs w:val="24"/>
        </w:rPr>
        <w:t xml:space="preserve"> 2015</w:t>
      </w:r>
      <w:r w:rsidR="00112E32" w:rsidRPr="003E1C09">
        <w:rPr>
          <w:b w:val="0"/>
          <w:i w:val="0"/>
          <w:szCs w:val="24"/>
        </w:rPr>
        <w:t xml:space="preserve"> уче</w:t>
      </w:r>
      <w:r w:rsidR="006718C0">
        <w:rPr>
          <w:b w:val="0"/>
          <w:i w:val="0"/>
          <w:szCs w:val="24"/>
        </w:rPr>
        <w:t>бного года на учете в КДН состои</w:t>
      </w:r>
      <w:r w:rsidRPr="003E1C09">
        <w:rPr>
          <w:b w:val="0"/>
          <w:i w:val="0"/>
          <w:szCs w:val="24"/>
        </w:rPr>
        <w:t xml:space="preserve">т </w:t>
      </w:r>
      <w:r w:rsidR="006718C0">
        <w:rPr>
          <w:b w:val="0"/>
          <w:i w:val="0"/>
          <w:szCs w:val="24"/>
        </w:rPr>
        <w:t>один обучающий</w:t>
      </w:r>
      <w:r w:rsidR="00112E32" w:rsidRPr="003E1C09">
        <w:rPr>
          <w:b w:val="0"/>
          <w:i w:val="0"/>
          <w:szCs w:val="24"/>
        </w:rPr>
        <w:t xml:space="preserve">ся гимназии, в </w:t>
      </w:r>
      <w:r w:rsidR="008A679B">
        <w:rPr>
          <w:b w:val="0"/>
          <w:i w:val="0"/>
          <w:szCs w:val="24"/>
        </w:rPr>
        <w:t>РОВД – 1</w:t>
      </w:r>
      <w:r w:rsidR="00112E32" w:rsidRPr="003E1C09">
        <w:rPr>
          <w:b w:val="0"/>
          <w:i w:val="0"/>
          <w:szCs w:val="24"/>
        </w:rPr>
        <w:t xml:space="preserve"> обучающихся. </w:t>
      </w:r>
      <w:r w:rsidR="00112E32" w:rsidRPr="003E1C09">
        <w:rPr>
          <w:b w:val="0"/>
          <w:i w:val="0"/>
        </w:rPr>
        <w:t xml:space="preserve">Соотношение обучающихся на «4» и «5» («хорошистов» и «отличников») </w:t>
      </w:r>
      <w:r w:rsidR="008A679B">
        <w:rPr>
          <w:b w:val="0"/>
          <w:i w:val="0"/>
        </w:rPr>
        <w:t xml:space="preserve">и гимназистов «группы риска» </w:t>
      </w:r>
      <w:r w:rsidR="008A679B" w:rsidRPr="00C639BA">
        <w:rPr>
          <w:b w:val="0"/>
          <w:i w:val="0"/>
        </w:rPr>
        <w:t>- 104</w:t>
      </w:r>
      <w:r w:rsidR="00112E32" w:rsidRPr="00C639BA">
        <w:rPr>
          <w:b w:val="0"/>
          <w:i w:val="0"/>
        </w:rPr>
        <w:t>/1.</w:t>
      </w:r>
      <w:r w:rsidR="00112E32" w:rsidRPr="003E1C09">
        <w:rPr>
          <w:b w:val="0"/>
          <w:i w:val="0"/>
        </w:rPr>
        <w:t xml:space="preserve"> Этот индикатор характеризует степень адекватности социальной среды в гимназии и подчеркивает позитивную, благоприятную для образовательного процесса направленность.</w:t>
      </w:r>
    </w:p>
    <w:p w:rsidR="00891BF9" w:rsidRPr="00891BF9" w:rsidRDefault="00112E32" w:rsidP="00891BF9">
      <w:pPr>
        <w:pStyle w:val="ac"/>
      </w:pPr>
      <w:r w:rsidRPr="00891BF9">
        <w:t>Диаграмма 22. Количество обучающихся, состоящих на учете в ОУ и РОВД</w:t>
      </w:r>
    </w:p>
    <w:p w:rsidR="00891BF9" w:rsidRDefault="00C01F0E" w:rsidP="00112E32">
      <w:pPr>
        <w:tabs>
          <w:tab w:val="left" w:pos="0"/>
        </w:tabs>
        <w:jc w:val="both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104140</wp:posOffset>
            </wp:positionV>
            <wp:extent cx="4098290" cy="2154555"/>
            <wp:effectExtent l="19050" t="0" r="16510" b="0"/>
            <wp:wrapTight wrapText="bothSides">
              <wp:wrapPolygon edited="0">
                <wp:start x="-100" y="0"/>
                <wp:lineTo x="-100" y="21581"/>
                <wp:lineTo x="21687" y="21581"/>
                <wp:lineTo x="21687" y="0"/>
                <wp:lineTo x="-100" y="0"/>
              </wp:wrapPolygon>
            </wp:wrapTight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anchor>
        </w:drawing>
      </w: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891BF9" w:rsidRDefault="00891BF9" w:rsidP="00112E32">
      <w:pPr>
        <w:tabs>
          <w:tab w:val="left" w:pos="0"/>
        </w:tabs>
        <w:jc w:val="both"/>
        <w:rPr>
          <w:highlight w:val="yellow"/>
        </w:rPr>
      </w:pPr>
    </w:p>
    <w:p w:rsidR="00C01F0E" w:rsidRDefault="00C01F0E" w:rsidP="00112E32">
      <w:pPr>
        <w:tabs>
          <w:tab w:val="left" w:pos="0"/>
        </w:tabs>
        <w:jc w:val="both"/>
      </w:pPr>
    </w:p>
    <w:p w:rsidR="00112E32" w:rsidRPr="00A67385" w:rsidRDefault="00C01F0E" w:rsidP="00112E32">
      <w:pPr>
        <w:tabs>
          <w:tab w:val="left" w:pos="0"/>
        </w:tabs>
        <w:jc w:val="both"/>
        <w:rPr>
          <w:b/>
          <w:i/>
        </w:rPr>
      </w:pPr>
      <w:r>
        <w:tab/>
      </w:r>
      <w:r w:rsidR="00112E32" w:rsidRPr="00A67385">
        <w:t xml:space="preserve">У гимназистов относительно благополучный социальный состав семей. </w:t>
      </w:r>
      <w:proofErr w:type="gramStart"/>
      <w:r w:rsidR="00112E32" w:rsidRPr="00A67385">
        <w:t>Подавляющее количество обучающихся во</w:t>
      </w:r>
      <w:r w:rsidR="004C60F8">
        <w:t>спитываются в полных семьях – 83</w:t>
      </w:r>
      <w:r w:rsidR="00112E32" w:rsidRPr="00A67385">
        <w:t xml:space="preserve"> %.  Семьи, попавшие в трудную жизненную си</w:t>
      </w:r>
      <w:r w:rsidR="00A67385" w:rsidRPr="00A67385">
        <w:t>туацию, составл</w:t>
      </w:r>
      <w:r w:rsidR="004C60F8">
        <w:t>яют</w:t>
      </w:r>
      <w:r>
        <w:t xml:space="preserve"> 0,1 %, многодетные семьи – 6</w:t>
      </w:r>
      <w:r w:rsidR="004C60F8">
        <w:t>%, ма</w:t>
      </w:r>
      <w:r>
        <w:t xml:space="preserve">лообеспеченные семьи – 10 </w:t>
      </w:r>
      <w:r w:rsidR="00112E32" w:rsidRPr="00A67385">
        <w:t>%.</w:t>
      </w:r>
      <w:proofErr w:type="gramEnd"/>
    </w:p>
    <w:p w:rsidR="00112E32" w:rsidRPr="00A67385" w:rsidRDefault="00112E32" w:rsidP="00112E32">
      <w:pPr>
        <w:tabs>
          <w:tab w:val="left" w:pos="0"/>
        </w:tabs>
        <w:jc w:val="both"/>
      </w:pPr>
      <w:r w:rsidRPr="00A67385">
        <w:tab/>
        <w:t xml:space="preserve">Подавляющее большинство родителей – социально активные с высоким уровнем образования люди. Именно это обстоятельство и формирует социальный заказ для гимназии. Высокая образованность родителей, их инициативность позволяют сориентировать детей на получение качественного образования. Родители </w:t>
      </w:r>
      <w:proofErr w:type="gramStart"/>
      <w:r w:rsidRPr="00A67385">
        <w:t>обучающихся</w:t>
      </w:r>
      <w:proofErr w:type="gramEnd"/>
      <w:r w:rsidRPr="00A67385">
        <w:t xml:space="preserve"> гимназии активно вовлечены в управление гимназией через Управляющий совет, оказывают помощь в организации образовательного процесса.</w:t>
      </w:r>
    </w:p>
    <w:p w:rsidR="003B389D" w:rsidRDefault="003B389D" w:rsidP="00112E32">
      <w:pPr>
        <w:jc w:val="both"/>
        <w:rPr>
          <w:b/>
        </w:rPr>
      </w:pPr>
    </w:p>
    <w:p w:rsidR="00112E32" w:rsidRPr="00C01AC8" w:rsidRDefault="00112E32" w:rsidP="00112E32">
      <w:pPr>
        <w:jc w:val="both"/>
        <w:rPr>
          <w:b/>
        </w:rPr>
      </w:pPr>
      <w:r w:rsidRPr="00C01AC8">
        <w:rPr>
          <w:b/>
        </w:rPr>
        <w:lastRenderedPageBreak/>
        <w:t xml:space="preserve">5.8. Состояние здоровья </w:t>
      </w:r>
      <w:proofErr w:type="gramStart"/>
      <w:r w:rsidRPr="00C01AC8">
        <w:rPr>
          <w:b/>
        </w:rPr>
        <w:t>обучающихся</w:t>
      </w:r>
      <w:proofErr w:type="gramEnd"/>
      <w:r w:rsidRPr="00C01AC8">
        <w:rPr>
          <w:b/>
        </w:rPr>
        <w:t xml:space="preserve">  </w:t>
      </w:r>
    </w:p>
    <w:p w:rsidR="00112E32" w:rsidRPr="00C01AC8" w:rsidRDefault="00112E32" w:rsidP="00112E32">
      <w:pPr>
        <w:ind w:firstLine="708"/>
        <w:jc w:val="both"/>
      </w:pPr>
      <w:r w:rsidRPr="00C01AC8">
        <w:t>Осн</w:t>
      </w:r>
      <w:r w:rsidR="00C01AC8" w:rsidRPr="00C01AC8">
        <w:t xml:space="preserve">овную группу здоровья имеют </w:t>
      </w:r>
      <w:r w:rsidR="00FE5EEA" w:rsidRPr="00FE5EEA">
        <w:t>7</w:t>
      </w:r>
      <w:r w:rsidR="00C01AC8" w:rsidRPr="00FE5EEA">
        <w:t>6</w:t>
      </w:r>
      <w:r w:rsidRPr="00FE5EEA">
        <w:t>%</w:t>
      </w:r>
      <w:r w:rsidRPr="00C01AC8">
        <w:t xml:space="preserve"> </w:t>
      </w:r>
      <w:proofErr w:type="gramStart"/>
      <w:r w:rsidRPr="00C01AC8">
        <w:t>обучающихся</w:t>
      </w:r>
      <w:proofErr w:type="gramEnd"/>
      <w:r w:rsidRPr="00C01AC8">
        <w:t xml:space="preserve">. Для желающих в качестве дополнительной платной образовательной услуги предлагаются занятия лечебно-оздоровительной физкультурой. </w:t>
      </w:r>
      <w:proofErr w:type="gramStart"/>
      <w:r w:rsidRPr="00C01AC8">
        <w:t>Ниже приводится мониторинг динамики заболеваемости обучающихся за последние 5 лет.</w:t>
      </w:r>
      <w:proofErr w:type="gramEnd"/>
    </w:p>
    <w:p w:rsidR="00112E32" w:rsidRPr="00C01AC8" w:rsidRDefault="00112E32" w:rsidP="00112E32">
      <w:pPr>
        <w:pStyle w:val="af0"/>
        <w:jc w:val="center"/>
        <w:rPr>
          <w:rFonts w:ascii="Times New Roman" w:hAnsi="Times New Roman"/>
          <w:b/>
          <w:i/>
          <w:sz w:val="24"/>
          <w:szCs w:val="24"/>
        </w:rPr>
      </w:pPr>
      <w:r w:rsidRPr="00C01AC8">
        <w:rPr>
          <w:rFonts w:ascii="Times New Roman" w:hAnsi="Times New Roman"/>
          <w:b/>
          <w:i/>
          <w:sz w:val="24"/>
          <w:szCs w:val="24"/>
        </w:rPr>
        <w:t xml:space="preserve">Мониторинг состояния здоровья </w:t>
      </w:r>
      <w:proofErr w:type="gramStart"/>
      <w:r w:rsidRPr="00C01AC8">
        <w:rPr>
          <w:rFonts w:ascii="Times New Roman" w:hAnsi="Times New Roman"/>
          <w:b/>
          <w:i/>
          <w:sz w:val="24"/>
          <w:szCs w:val="24"/>
        </w:rPr>
        <w:t>о</w:t>
      </w:r>
      <w:r w:rsidR="00C01AC8" w:rsidRPr="00C01AC8">
        <w:rPr>
          <w:rFonts w:ascii="Times New Roman" w:hAnsi="Times New Roman"/>
          <w:b/>
          <w:i/>
          <w:sz w:val="24"/>
          <w:szCs w:val="24"/>
        </w:rPr>
        <w:t>бучающихся</w:t>
      </w:r>
      <w:proofErr w:type="gramEnd"/>
      <w:r w:rsidR="00C01AC8" w:rsidRPr="00C01AC8">
        <w:rPr>
          <w:rFonts w:ascii="Times New Roman" w:hAnsi="Times New Roman"/>
          <w:b/>
          <w:i/>
          <w:sz w:val="24"/>
          <w:szCs w:val="24"/>
        </w:rPr>
        <w:t xml:space="preserve"> гимназии</w:t>
      </w:r>
      <w:r w:rsidR="00C01F0E">
        <w:rPr>
          <w:rFonts w:ascii="Times New Roman" w:hAnsi="Times New Roman"/>
          <w:b/>
          <w:i/>
          <w:sz w:val="24"/>
          <w:szCs w:val="24"/>
        </w:rPr>
        <w:t xml:space="preserve"> 2010-2015</w:t>
      </w:r>
      <w:r w:rsidRPr="00C01AC8">
        <w:rPr>
          <w:rFonts w:ascii="Times New Roman" w:hAnsi="Times New Roman"/>
          <w:b/>
          <w:i/>
          <w:sz w:val="24"/>
          <w:szCs w:val="24"/>
        </w:rPr>
        <w:t xml:space="preserve"> гг.</w:t>
      </w:r>
    </w:p>
    <w:p w:rsidR="00112E32" w:rsidRPr="00C01AC8" w:rsidRDefault="000C777F" w:rsidP="00112E32">
      <w:pPr>
        <w:pStyle w:val="af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26</w:t>
      </w:r>
    </w:p>
    <w:tbl>
      <w:tblPr>
        <w:tblpPr w:leftFromText="180" w:rightFromText="180" w:vertAnchor="text" w:horzAnchor="margin" w:tblpY="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29"/>
        <w:gridCol w:w="1275"/>
        <w:gridCol w:w="1276"/>
        <w:gridCol w:w="1276"/>
        <w:gridCol w:w="1276"/>
        <w:gridCol w:w="1275"/>
      </w:tblGrid>
      <w:tr w:rsidR="00C01F0E" w:rsidRPr="00C01AC8" w:rsidTr="00E1601C">
        <w:trPr>
          <w:trHeight w:val="321"/>
        </w:trPr>
        <w:tc>
          <w:tcPr>
            <w:tcW w:w="540" w:type="dxa"/>
            <w:shd w:val="clear" w:color="auto" w:fill="C6D9F1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AC8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C01A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29" w:type="dxa"/>
            <w:shd w:val="clear" w:color="auto" w:fill="C6D9F1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6D9F1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1276" w:type="dxa"/>
            <w:shd w:val="clear" w:color="auto" w:fill="C6D9F1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276" w:type="dxa"/>
            <w:shd w:val="clear" w:color="auto" w:fill="C6D9F1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276" w:type="dxa"/>
            <w:shd w:val="clear" w:color="auto" w:fill="C6D9F1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275" w:type="dxa"/>
            <w:shd w:val="clear" w:color="auto" w:fill="C6D9F1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BC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</w:tr>
      <w:tr w:rsidR="00C01F0E" w:rsidRPr="00C01AC8" w:rsidTr="00EC2AE1">
        <w:trPr>
          <w:trHeight w:val="518"/>
        </w:trPr>
        <w:tc>
          <w:tcPr>
            <w:tcW w:w="540" w:type="dxa"/>
            <w:shd w:val="clear" w:color="auto" w:fill="C6D9F1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7" w:type="dxa"/>
            <w:gridSpan w:val="6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Проведение осмотров декретированных возрастов на базе поликлиники (1,2,5,9,10,11)</w:t>
            </w:r>
          </w:p>
        </w:tc>
      </w:tr>
      <w:tr w:rsidR="00C01F0E" w:rsidRPr="00C01AC8" w:rsidTr="00E1601C">
        <w:trPr>
          <w:trHeight w:val="306"/>
        </w:trPr>
        <w:tc>
          <w:tcPr>
            <w:tcW w:w="540" w:type="dxa"/>
            <w:shd w:val="clear" w:color="auto" w:fill="C6D9F1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 xml:space="preserve">подлежало </w:t>
            </w:r>
          </w:p>
        </w:tc>
        <w:tc>
          <w:tcPr>
            <w:tcW w:w="1275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75" w:type="dxa"/>
            <w:shd w:val="clear" w:color="auto" w:fill="F2DBDB"/>
          </w:tcPr>
          <w:p w:rsidR="00C01F0E" w:rsidRPr="00864BC4" w:rsidRDefault="00C01F0E" w:rsidP="00C01F0E">
            <w:pPr>
              <w:pStyle w:val="2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BC4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</w:tr>
      <w:tr w:rsidR="00C01F0E" w:rsidRPr="00C01AC8" w:rsidTr="00E1601C">
        <w:trPr>
          <w:trHeight w:val="306"/>
        </w:trPr>
        <w:tc>
          <w:tcPr>
            <w:tcW w:w="540" w:type="dxa"/>
            <w:shd w:val="clear" w:color="auto" w:fill="C6D9F1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осмотрено</w:t>
            </w:r>
          </w:p>
        </w:tc>
        <w:tc>
          <w:tcPr>
            <w:tcW w:w="1275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275" w:type="dxa"/>
            <w:shd w:val="clear" w:color="auto" w:fill="F2DBDB"/>
          </w:tcPr>
          <w:p w:rsidR="00C01F0E" w:rsidRPr="00864BC4" w:rsidRDefault="00C01F0E" w:rsidP="00C01F0E">
            <w:pPr>
              <w:pStyle w:val="2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BC4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</w:tr>
      <w:tr w:rsidR="00C01F0E" w:rsidRPr="00C01AC8" w:rsidTr="00E1601C">
        <w:trPr>
          <w:trHeight w:val="306"/>
        </w:trPr>
        <w:tc>
          <w:tcPr>
            <w:tcW w:w="540" w:type="dxa"/>
            <w:shd w:val="clear" w:color="auto" w:fill="C6D9F1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shd w:val="clear" w:color="auto" w:fill="F2DBDB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Итоги проф. осмотров:</w:t>
            </w:r>
          </w:p>
        </w:tc>
        <w:tc>
          <w:tcPr>
            <w:tcW w:w="3827" w:type="dxa"/>
            <w:gridSpan w:val="3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F0E" w:rsidRPr="00C01AC8" w:rsidTr="00E1601C">
        <w:trPr>
          <w:trHeight w:val="321"/>
        </w:trPr>
        <w:tc>
          <w:tcPr>
            <w:tcW w:w="540" w:type="dxa"/>
            <w:shd w:val="clear" w:color="auto" w:fill="C6D9F1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выявленные разные патологии</w:t>
            </w:r>
          </w:p>
        </w:tc>
        <w:tc>
          <w:tcPr>
            <w:tcW w:w="1275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275" w:type="dxa"/>
            <w:shd w:val="clear" w:color="auto" w:fill="F2DBDB"/>
          </w:tcPr>
          <w:p w:rsidR="00C01F0E" w:rsidRPr="00864BC4" w:rsidRDefault="00C01F0E" w:rsidP="00C01F0E">
            <w:pPr>
              <w:pStyle w:val="2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BC4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C01F0E" w:rsidRPr="00C01AC8" w:rsidTr="00E1601C">
        <w:trPr>
          <w:trHeight w:val="306"/>
        </w:trPr>
        <w:tc>
          <w:tcPr>
            <w:tcW w:w="540" w:type="dxa"/>
            <w:shd w:val="clear" w:color="auto" w:fill="C6D9F1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здоровые</w:t>
            </w:r>
          </w:p>
        </w:tc>
        <w:tc>
          <w:tcPr>
            <w:tcW w:w="1275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(19,2%)</w:t>
            </w: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(19,3%)</w:t>
            </w:r>
          </w:p>
        </w:tc>
        <w:tc>
          <w:tcPr>
            <w:tcW w:w="1275" w:type="dxa"/>
            <w:shd w:val="clear" w:color="auto" w:fill="F2DBDB"/>
          </w:tcPr>
          <w:p w:rsidR="00C01F0E" w:rsidRPr="00864BC4" w:rsidRDefault="00C01F0E" w:rsidP="00C01F0E">
            <w:pPr>
              <w:pStyle w:val="2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BC4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C01F0E" w:rsidRPr="00864BC4" w:rsidRDefault="00C01F0E" w:rsidP="00C01F0E">
            <w:pPr>
              <w:pStyle w:val="2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BC4">
              <w:rPr>
                <w:rFonts w:ascii="Times New Roman" w:hAnsi="Times New Roman"/>
                <w:sz w:val="24"/>
                <w:szCs w:val="24"/>
              </w:rPr>
              <w:t>(24,5%)</w:t>
            </w:r>
          </w:p>
        </w:tc>
      </w:tr>
      <w:tr w:rsidR="00C01F0E" w:rsidRPr="00C01AC8" w:rsidTr="00E1601C">
        <w:trPr>
          <w:trHeight w:val="304"/>
        </w:trPr>
        <w:tc>
          <w:tcPr>
            <w:tcW w:w="540" w:type="dxa"/>
            <w:shd w:val="clear" w:color="auto" w:fill="C6D9F1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shd w:val="clear" w:color="auto" w:fill="F2DBDB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Всего детей на «Д» учете</w:t>
            </w:r>
          </w:p>
        </w:tc>
        <w:tc>
          <w:tcPr>
            <w:tcW w:w="1275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shd w:val="clear" w:color="auto" w:fill="F2DBDB"/>
          </w:tcPr>
          <w:p w:rsidR="00C01F0E" w:rsidRPr="00212A83" w:rsidRDefault="00C01F0E" w:rsidP="00C01F0E">
            <w:pPr>
              <w:jc w:val="center"/>
            </w:pPr>
            <w:r>
              <w:t>140</w:t>
            </w:r>
          </w:p>
        </w:tc>
        <w:tc>
          <w:tcPr>
            <w:tcW w:w="1276" w:type="dxa"/>
            <w:shd w:val="clear" w:color="auto" w:fill="F2DBDB"/>
          </w:tcPr>
          <w:p w:rsidR="00C01F0E" w:rsidRPr="00212A83" w:rsidRDefault="00C01F0E" w:rsidP="00C01F0E">
            <w:pPr>
              <w:jc w:val="center"/>
            </w:pPr>
            <w:r>
              <w:t>139</w:t>
            </w:r>
          </w:p>
        </w:tc>
        <w:tc>
          <w:tcPr>
            <w:tcW w:w="1275" w:type="dxa"/>
            <w:shd w:val="clear" w:color="auto" w:fill="F2DBDB"/>
          </w:tcPr>
          <w:p w:rsidR="00C01F0E" w:rsidRPr="00864BC4" w:rsidRDefault="00C01F0E" w:rsidP="00C01F0E">
            <w:pPr>
              <w:spacing w:line="276" w:lineRule="auto"/>
              <w:jc w:val="center"/>
              <w:rPr>
                <w:lang w:eastAsia="en-US"/>
              </w:rPr>
            </w:pPr>
            <w:r w:rsidRPr="00864BC4">
              <w:rPr>
                <w:lang w:eastAsia="en-US"/>
              </w:rPr>
              <w:t>240</w:t>
            </w:r>
          </w:p>
        </w:tc>
      </w:tr>
      <w:tr w:rsidR="00C01F0E" w:rsidRPr="00C01AC8" w:rsidTr="00E1601C">
        <w:trPr>
          <w:trHeight w:val="306"/>
        </w:trPr>
        <w:tc>
          <w:tcPr>
            <w:tcW w:w="540" w:type="dxa"/>
            <w:shd w:val="clear" w:color="auto" w:fill="C6D9F1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Заболевания носоглотки</w:t>
            </w:r>
          </w:p>
        </w:tc>
        <w:tc>
          <w:tcPr>
            <w:tcW w:w="1275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2DBDB"/>
          </w:tcPr>
          <w:p w:rsidR="00C01F0E" w:rsidRPr="00212A83" w:rsidRDefault="00C01F0E" w:rsidP="00C01F0E">
            <w:pPr>
              <w:jc w:val="center"/>
            </w:pPr>
            <w:r>
              <w:t>68</w:t>
            </w:r>
          </w:p>
        </w:tc>
        <w:tc>
          <w:tcPr>
            <w:tcW w:w="1276" w:type="dxa"/>
            <w:shd w:val="clear" w:color="auto" w:fill="F2DBDB"/>
          </w:tcPr>
          <w:p w:rsidR="00C01F0E" w:rsidRPr="00212A83" w:rsidRDefault="00C01F0E" w:rsidP="00C01F0E">
            <w:pPr>
              <w:jc w:val="center"/>
            </w:pPr>
          </w:p>
        </w:tc>
        <w:tc>
          <w:tcPr>
            <w:tcW w:w="1275" w:type="dxa"/>
            <w:shd w:val="clear" w:color="auto" w:fill="F2DBDB"/>
          </w:tcPr>
          <w:p w:rsidR="00C01F0E" w:rsidRPr="00864BC4" w:rsidRDefault="00C01F0E" w:rsidP="00C01F0E">
            <w:pPr>
              <w:spacing w:line="276" w:lineRule="auto"/>
              <w:jc w:val="center"/>
              <w:rPr>
                <w:lang w:eastAsia="en-US"/>
              </w:rPr>
            </w:pPr>
            <w:r w:rsidRPr="00864BC4">
              <w:rPr>
                <w:lang w:eastAsia="en-US"/>
              </w:rPr>
              <w:t>62</w:t>
            </w:r>
          </w:p>
        </w:tc>
      </w:tr>
      <w:tr w:rsidR="00C01F0E" w:rsidRPr="00C01AC8" w:rsidTr="00E1601C">
        <w:trPr>
          <w:trHeight w:val="306"/>
        </w:trPr>
        <w:tc>
          <w:tcPr>
            <w:tcW w:w="540" w:type="dxa"/>
            <w:shd w:val="clear" w:color="auto" w:fill="C6D9F1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ЖКТ</w:t>
            </w:r>
          </w:p>
        </w:tc>
        <w:tc>
          <w:tcPr>
            <w:tcW w:w="1275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2DBDB"/>
          </w:tcPr>
          <w:p w:rsidR="00C01F0E" w:rsidRPr="00212A83" w:rsidRDefault="00C01F0E" w:rsidP="00C01F0E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F2DBDB"/>
          </w:tcPr>
          <w:p w:rsidR="00C01F0E" w:rsidRPr="00212A83" w:rsidRDefault="00C01F0E" w:rsidP="00C01F0E">
            <w:pPr>
              <w:jc w:val="center"/>
            </w:pPr>
            <w:r>
              <w:t>6</w:t>
            </w:r>
          </w:p>
        </w:tc>
        <w:tc>
          <w:tcPr>
            <w:tcW w:w="1275" w:type="dxa"/>
            <w:shd w:val="clear" w:color="auto" w:fill="F2DBDB"/>
          </w:tcPr>
          <w:p w:rsidR="00C01F0E" w:rsidRPr="00864BC4" w:rsidRDefault="00C01F0E" w:rsidP="00C01F0E">
            <w:pPr>
              <w:spacing w:line="276" w:lineRule="auto"/>
              <w:jc w:val="center"/>
              <w:rPr>
                <w:lang w:eastAsia="en-US"/>
              </w:rPr>
            </w:pPr>
            <w:r w:rsidRPr="00864BC4">
              <w:rPr>
                <w:lang w:eastAsia="en-US"/>
              </w:rPr>
              <w:t>25</w:t>
            </w:r>
          </w:p>
        </w:tc>
      </w:tr>
      <w:tr w:rsidR="00C01F0E" w:rsidRPr="00C01AC8" w:rsidTr="00E1601C">
        <w:trPr>
          <w:trHeight w:val="329"/>
        </w:trPr>
        <w:tc>
          <w:tcPr>
            <w:tcW w:w="540" w:type="dxa"/>
            <w:shd w:val="clear" w:color="auto" w:fill="C6D9F1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Опорно-двигательного аппарата</w:t>
            </w:r>
          </w:p>
        </w:tc>
        <w:tc>
          <w:tcPr>
            <w:tcW w:w="1275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2DBDB"/>
          </w:tcPr>
          <w:p w:rsidR="00C01F0E" w:rsidRPr="00212A83" w:rsidRDefault="00C01F0E" w:rsidP="00C01F0E">
            <w:pPr>
              <w:jc w:val="center"/>
            </w:pPr>
            <w:r>
              <w:t>66</w:t>
            </w:r>
          </w:p>
        </w:tc>
        <w:tc>
          <w:tcPr>
            <w:tcW w:w="1276" w:type="dxa"/>
            <w:shd w:val="clear" w:color="auto" w:fill="F2DBDB"/>
          </w:tcPr>
          <w:p w:rsidR="00C01F0E" w:rsidRPr="00212A83" w:rsidRDefault="00C01F0E" w:rsidP="00C01F0E">
            <w:pPr>
              <w:jc w:val="center"/>
            </w:pPr>
            <w:r>
              <w:t>47</w:t>
            </w:r>
          </w:p>
        </w:tc>
        <w:tc>
          <w:tcPr>
            <w:tcW w:w="1275" w:type="dxa"/>
            <w:shd w:val="clear" w:color="auto" w:fill="F2DBDB"/>
          </w:tcPr>
          <w:p w:rsidR="00C01F0E" w:rsidRPr="00864BC4" w:rsidRDefault="00C01F0E" w:rsidP="00C01F0E">
            <w:pPr>
              <w:spacing w:line="276" w:lineRule="auto"/>
              <w:jc w:val="center"/>
              <w:rPr>
                <w:lang w:eastAsia="en-US"/>
              </w:rPr>
            </w:pPr>
            <w:r w:rsidRPr="00864BC4">
              <w:rPr>
                <w:lang w:eastAsia="en-US"/>
              </w:rPr>
              <w:t>90</w:t>
            </w:r>
          </w:p>
        </w:tc>
      </w:tr>
      <w:tr w:rsidR="00C01F0E" w:rsidRPr="00C01AC8" w:rsidTr="00E1601C">
        <w:trPr>
          <w:trHeight w:val="338"/>
        </w:trPr>
        <w:tc>
          <w:tcPr>
            <w:tcW w:w="540" w:type="dxa"/>
            <w:shd w:val="clear" w:color="auto" w:fill="C6D9F1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Остаточными явлениями ППЦНС</w:t>
            </w:r>
          </w:p>
        </w:tc>
        <w:tc>
          <w:tcPr>
            <w:tcW w:w="1275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2DBDB"/>
          </w:tcPr>
          <w:p w:rsidR="00C01F0E" w:rsidRPr="00212A83" w:rsidRDefault="00C01F0E" w:rsidP="00C01F0E">
            <w:pPr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F2DBDB"/>
          </w:tcPr>
          <w:p w:rsidR="00C01F0E" w:rsidRPr="00212A83" w:rsidRDefault="00C01F0E" w:rsidP="00C01F0E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F2DBDB"/>
          </w:tcPr>
          <w:p w:rsidR="00C01F0E" w:rsidRPr="00864BC4" w:rsidRDefault="00C01F0E" w:rsidP="00C01F0E">
            <w:pPr>
              <w:spacing w:line="276" w:lineRule="auto"/>
              <w:jc w:val="center"/>
              <w:rPr>
                <w:lang w:eastAsia="en-US"/>
              </w:rPr>
            </w:pPr>
            <w:r w:rsidRPr="00864BC4">
              <w:rPr>
                <w:lang w:eastAsia="en-US"/>
              </w:rPr>
              <w:t>11</w:t>
            </w:r>
          </w:p>
        </w:tc>
      </w:tr>
      <w:tr w:rsidR="00C01F0E" w:rsidRPr="00C01AC8" w:rsidTr="00E1601C">
        <w:trPr>
          <w:trHeight w:val="338"/>
        </w:trPr>
        <w:tc>
          <w:tcPr>
            <w:tcW w:w="540" w:type="dxa"/>
            <w:shd w:val="clear" w:color="auto" w:fill="C6D9F1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Зрение</w:t>
            </w:r>
          </w:p>
        </w:tc>
        <w:tc>
          <w:tcPr>
            <w:tcW w:w="1275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2DBDB"/>
          </w:tcPr>
          <w:p w:rsidR="00C01F0E" w:rsidRPr="00C55BC5" w:rsidRDefault="00C01F0E" w:rsidP="00C01F0E">
            <w:pPr>
              <w:jc w:val="center"/>
            </w:pPr>
            <w:r>
              <w:t>96</w:t>
            </w:r>
          </w:p>
        </w:tc>
        <w:tc>
          <w:tcPr>
            <w:tcW w:w="1276" w:type="dxa"/>
            <w:shd w:val="clear" w:color="auto" w:fill="F2DBDB"/>
          </w:tcPr>
          <w:p w:rsidR="00C01F0E" w:rsidRPr="00C55BC5" w:rsidRDefault="00C01F0E" w:rsidP="00C01F0E">
            <w:pPr>
              <w:jc w:val="center"/>
            </w:pPr>
            <w:r>
              <w:t>219</w:t>
            </w:r>
          </w:p>
        </w:tc>
        <w:tc>
          <w:tcPr>
            <w:tcW w:w="1275" w:type="dxa"/>
            <w:shd w:val="clear" w:color="auto" w:fill="F2DBDB"/>
          </w:tcPr>
          <w:p w:rsidR="00C01F0E" w:rsidRPr="00864BC4" w:rsidRDefault="00C01F0E" w:rsidP="00C01F0E">
            <w:pPr>
              <w:spacing w:line="276" w:lineRule="auto"/>
              <w:jc w:val="center"/>
              <w:rPr>
                <w:lang w:eastAsia="en-US"/>
              </w:rPr>
            </w:pPr>
            <w:r w:rsidRPr="00864BC4">
              <w:rPr>
                <w:lang w:eastAsia="en-US"/>
              </w:rPr>
              <w:t>202</w:t>
            </w:r>
          </w:p>
        </w:tc>
      </w:tr>
      <w:tr w:rsidR="00C01F0E" w:rsidRPr="00C01AC8" w:rsidTr="00E1601C">
        <w:trPr>
          <w:trHeight w:val="338"/>
        </w:trPr>
        <w:tc>
          <w:tcPr>
            <w:tcW w:w="540" w:type="dxa"/>
            <w:shd w:val="clear" w:color="auto" w:fill="C6D9F1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1275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F2DBDB"/>
          </w:tcPr>
          <w:p w:rsidR="00C01F0E" w:rsidRPr="00C55BC5" w:rsidRDefault="00C01F0E" w:rsidP="00C01F0E">
            <w:pPr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F2DBDB"/>
          </w:tcPr>
          <w:p w:rsidR="00C01F0E" w:rsidRPr="00C55BC5" w:rsidRDefault="00C01F0E" w:rsidP="00C01F0E">
            <w:pPr>
              <w:jc w:val="center"/>
            </w:pPr>
            <w:r>
              <w:t>11</w:t>
            </w:r>
          </w:p>
        </w:tc>
        <w:tc>
          <w:tcPr>
            <w:tcW w:w="1275" w:type="dxa"/>
            <w:shd w:val="clear" w:color="auto" w:fill="F2DBDB"/>
          </w:tcPr>
          <w:p w:rsidR="00C01F0E" w:rsidRPr="00864BC4" w:rsidRDefault="00C01F0E" w:rsidP="00C01F0E">
            <w:pPr>
              <w:spacing w:line="276" w:lineRule="auto"/>
              <w:jc w:val="center"/>
              <w:rPr>
                <w:lang w:eastAsia="en-US"/>
              </w:rPr>
            </w:pPr>
            <w:r w:rsidRPr="00864BC4">
              <w:rPr>
                <w:lang w:eastAsia="en-US"/>
              </w:rPr>
              <w:t>40</w:t>
            </w:r>
          </w:p>
        </w:tc>
      </w:tr>
      <w:tr w:rsidR="00C01F0E" w:rsidRPr="00C01AC8" w:rsidTr="00E1601C">
        <w:trPr>
          <w:trHeight w:val="338"/>
        </w:trPr>
        <w:tc>
          <w:tcPr>
            <w:tcW w:w="540" w:type="dxa"/>
            <w:shd w:val="clear" w:color="auto" w:fill="C6D9F1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Почек</w:t>
            </w:r>
          </w:p>
        </w:tc>
        <w:tc>
          <w:tcPr>
            <w:tcW w:w="1275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/>
          </w:tcPr>
          <w:p w:rsidR="00C01F0E" w:rsidRPr="00C55BC5" w:rsidRDefault="00C01F0E" w:rsidP="00C01F0E">
            <w:pPr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F2DBDB"/>
          </w:tcPr>
          <w:p w:rsidR="00C01F0E" w:rsidRPr="00C55BC5" w:rsidRDefault="00C01F0E" w:rsidP="00C01F0E">
            <w:pPr>
              <w:jc w:val="center"/>
            </w:pPr>
            <w:r>
              <w:t>9</w:t>
            </w:r>
          </w:p>
        </w:tc>
        <w:tc>
          <w:tcPr>
            <w:tcW w:w="1275" w:type="dxa"/>
            <w:shd w:val="clear" w:color="auto" w:fill="F2DBDB"/>
          </w:tcPr>
          <w:p w:rsidR="00C01F0E" w:rsidRPr="00864BC4" w:rsidRDefault="00C01F0E" w:rsidP="00C01F0E">
            <w:pPr>
              <w:spacing w:line="276" w:lineRule="auto"/>
              <w:jc w:val="center"/>
              <w:rPr>
                <w:lang w:eastAsia="en-US"/>
              </w:rPr>
            </w:pPr>
            <w:r w:rsidRPr="00864BC4">
              <w:rPr>
                <w:lang w:eastAsia="en-US"/>
              </w:rPr>
              <w:t>15</w:t>
            </w:r>
          </w:p>
        </w:tc>
      </w:tr>
      <w:tr w:rsidR="00C01F0E" w:rsidRPr="00C01AC8" w:rsidTr="00E1601C">
        <w:trPr>
          <w:trHeight w:val="338"/>
        </w:trPr>
        <w:tc>
          <w:tcPr>
            <w:tcW w:w="540" w:type="dxa"/>
            <w:shd w:val="clear" w:color="auto" w:fill="C6D9F1"/>
          </w:tcPr>
          <w:p w:rsidR="00C01F0E" w:rsidRPr="00C01AC8" w:rsidRDefault="00C01F0E" w:rsidP="00C01F0E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2DBDB"/>
          </w:tcPr>
          <w:p w:rsidR="00C01F0E" w:rsidRDefault="00C01F0E" w:rsidP="00C01F0E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Плоскостопие</w:t>
            </w:r>
          </w:p>
        </w:tc>
        <w:tc>
          <w:tcPr>
            <w:tcW w:w="1275" w:type="dxa"/>
            <w:shd w:val="clear" w:color="auto" w:fill="F2DBDB"/>
          </w:tcPr>
          <w:p w:rsidR="00C01F0E" w:rsidRPr="00C01AC8" w:rsidRDefault="00C01F0E" w:rsidP="00C01F0E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F2DBDB"/>
          </w:tcPr>
          <w:p w:rsidR="00C01F0E" w:rsidRPr="00C01AC8" w:rsidRDefault="00C01F0E" w:rsidP="00C01F0E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  <w:shd w:val="clear" w:color="auto" w:fill="F2DBDB"/>
          </w:tcPr>
          <w:p w:rsidR="00C01F0E" w:rsidRDefault="00C01F0E" w:rsidP="00C01F0E">
            <w:pPr>
              <w:jc w:val="center"/>
            </w:pPr>
            <w:r>
              <w:t>241</w:t>
            </w:r>
          </w:p>
        </w:tc>
        <w:tc>
          <w:tcPr>
            <w:tcW w:w="1276" w:type="dxa"/>
            <w:shd w:val="clear" w:color="auto" w:fill="F2DBDB"/>
          </w:tcPr>
          <w:p w:rsidR="00C01F0E" w:rsidRDefault="00C01F0E" w:rsidP="00C01F0E">
            <w:pPr>
              <w:jc w:val="center"/>
            </w:pPr>
            <w:r>
              <w:t>239</w:t>
            </w:r>
          </w:p>
        </w:tc>
        <w:tc>
          <w:tcPr>
            <w:tcW w:w="1275" w:type="dxa"/>
            <w:shd w:val="clear" w:color="auto" w:fill="F2DBDB"/>
          </w:tcPr>
          <w:p w:rsidR="00C01F0E" w:rsidRPr="00864BC4" w:rsidRDefault="00C01F0E" w:rsidP="00C01F0E">
            <w:pPr>
              <w:spacing w:line="276" w:lineRule="auto"/>
              <w:jc w:val="center"/>
              <w:rPr>
                <w:lang w:eastAsia="en-US"/>
              </w:rPr>
            </w:pPr>
            <w:r w:rsidRPr="00864BC4">
              <w:rPr>
                <w:lang w:eastAsia="en-US"/>
              </w:rPr>
              <w:t>276</w:t>
            </w:r>
          </w:p>
        </w:tc>
      </w:tr>
    </w:tbl>
    <w:p w:rsidR="00B756A8" w:rsidRDefault="00112E32" w:rsidP="00B756A8">
      <w:pPr>
        <w:jc w:val="both"/>
        <w:rPr>
          <w:szCs w:val="28"/>
        </w:rPr>
      </w:pPr>
      <w:r w:rsidRPr="00C01AC8">
        <w:rPr>
          <w:szCs w:val="28"/>
        </w:rPr>
        <w:tab/>
      </w:r>
    </w:p>
    <w:p w:rsidR="00C01F0E" w:rsidRPr="00864BC4" w:rsidRDefault="00C01F0E" w:rsidP="00C01F0E">
      <w:pPr>
        <w:ind w:firstLine="708"/>
        <w:jc w:val="both"/>
      </w:pPr>
      <w:r w:rsidRPr="00864BC4">
        <w:t>По данным ежегодных медицинских осмотров наблюдается соответствие проблем со здоровьем детей нашей гимназии тенденциям заболеваемости подростков в Российской Федерации. Из 923 обучающихся гимназии с 1 по 11 класс имеют 100% здоровье только 55 школьников, что составляет около 6%. Имеют ра</w:t>
      </w:r>
      <w:r>
        <w:t>зличные заболевания 868 человек, что составляет</w:t>
      </w:r>
      <w:r w:rsidRPr="00864BC4">
        <w:t xml:space="preserve"> 94%.</w:t>
      </w:r>
    </w:p>
    <w:p w:rsidR="00C01F0E" w:rsidRPr="00864BC4" w:rsidRDefault="00C01F0E" w:rsidP="00C01F0E">
      <w:pPr>
        <w:jc w:val="both"/>
      </w:pPr>
      <w:r w:rsidRPr="00864BC4">
        <w:t xml:space="preserve">         Можно найти объяснения уровню заболеваемости носоглотки, дыхательной системы: в первую очередь – это суровые климатические условия. Стабильно низким остается уровень заболеваний ППЦНС. Но резко за последние годы повысился показатель заболеваемости органов зрения. Высоким остается показатель заболеваемости, связанный с  опорно-двигательной системой. Около 30% </w:t>
      </w:r>
      <w:proofErr w:type="gramStart"/>
      <w:r w:rsidRPr="00864BC4">
        <w:t>обучающихся</w:t>
      </w:r>
      <w:proofErr w:type="gramEnd"/>
      <w:r w:rsidRPr="00864BC4">
        <w:t xml:space="preserve"> имеют плоскостопие. А вот показатель заболеваемости по ОРВИ и гриппу снизился в два раза по сравнению с 2013-2014 учебным годом.</w:t>
      </w:r>
    </w:p>
    <w:p w:rsidR="00C01F0E" w:rsidRPr="00C01F0E" w:rsidRDefault="00C01F0E" w:rsidP="00C01F0E">
      <w:pPr>
        <w:ind w:firstLine="708"/>
        <w:jc w:val="both"/>
      </w:pPr>
      <w:r w:rsidRPr="00864BC4">
        <w:t xml:space="preserve">Состояние здоровья обучающихся гимназии  также подтверждается количеством обучающихся, нуждающихся в организации специальных физкультурных занятий или освобождении от физкультуры. </w:t>
      </w:r>
    </w:p>
    <w:p w:rsidR="00112E32" w:rsidRPr="00C01AC8" w:rsidRDefault="00112E32" w:rsidP="00112E32">
      <w:pPr>
        <w:tabs>
          <w:tab w:val="left" w:pos="0"/>
        </w:tabs>
        <w:jc w:val="center"/>
        <w:rPr>
          <w:b/>
          <w:i/>
        </w:rPr>
      </w:pPr>
      <w:r w:rsidRPr="00C01AC8">
        <w:rPr>
          <w:b/>
          <w:i/>
        </w:rPr>
        <w:t xml:space="preserve">Группы здоровья </w:t>
      </w:r>
      <w:proofErr w:type="gramStart"/>
      <w:r w:rsidRPr="00C01AC8">
        <w:rPr>
          <w:b/>
          <w:i/>
        </w:rPr>
        <w:t>обучающихся</w:t>
      </w:r>
      <w:proofErr w:type="gramEnd"/>
      <w:r w:rsidRPr="00C01AC8">
        <w:rPr>
          <w:b/>
          <w:i/>
        </w:rPr>
        <w:t xml:space="preserve"> по данным медосмотра за последние 3 года </w:t>
      </w:r>
    </w:p>
    <w:p w:rsidR="00112E32" w:rsidRPr="00C01AC8" w:rsidRDefault="000C777F" w:rsidP="00112E32">
      <w:pPr>
        <w:tabs>
          <w:tab w:val="left" w:pos="0"/>
        </w:tabs>
        <w:jc w:val="right"/>
        <w:rPr>
          <w:b/>
          <w:i/>
        </w:rPr>
      </w:pPr>
      <w:r>
        <w:rPr>
          <w:b/>
          <w:i/>
        </w:rPr>
        <w:t>Таблица 27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2"/>
        <w:gridCol w:w="1638"/>
        <w:gridCol w:w="1228"/>
        <w:gridCol w:w="1023"/>
        <w:gridCol w:w="949"/>
        <w:gridCol w:w="797"/>
        <w:gridCol w:w="949"/>
        <w:gridCol w:w="1023"/>
      </w:tblGrid>
      <w:tr w:rsidR="00112E32" w:rsidRPr="00C01AC8" w:rsidTr="00E1601C">
        <w:trPr>
          <w:cantSplit/>
          <w:trHeight w:val="319"/>
        </w:trPr>
        <w:tc>
          <w:tcPr>
            <w:tcW w:w="1782" w:type="dxa"/>
            <w:vMerge w:val="restart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t xml:space="preserve">               </w:t>
            </w:r>
            <w:r w:rsidRPr="00C01AC8">
              <w:rPr>
                <w:b/>
              </w:rPr>
              <w:t>Учебный год</w:t>
            </w:r>
          </w:p>
        </w:tc>
        <w:tc>
          <w:tcPr>
            <w:tcW w:w="1638" w:type="dxa"/>
            <w:vMerge w:val="restart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Всего учащихся</w:t>
            </w:r>
          </w:p>
        </w:tc>
        <w:tc>
          <w:tcPr>
            <w:tcW w:w="5969" w:type="dxa"/>
            <w:gridSpan w:val="6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Группа здоровья</w:t>
            </w:r>
          </w:p>
        </w:tc>
      </w:tr>
      <w:tr w:rsidR="00112E32" w:rsidRPr="00C01AC8" w:rsidTr="00E1601C">
        <w:trPr>
          <w:cantSplit/>
          <w:trHeight w:val="177"/>
        </w:trPr>
        <w:tc>
          <w:tcPr>
            <w:tcW w:w="1782" w:type="dxa"/>
            <w:vMerge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1638" w:type="dxa"/>
            <w:vMerge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2251" w:type="dxa"/>
            <w:gridSpan w:val="2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  <w:lang w:val="en-US"/>
              </w:rPr>
              <w:t>I</w:t>
            </w:r>
          </w:p>
        </w:tc>
        <w:tc>
          <w:tcPr>
            <w:tcW w:w="1746" w:type="dxa"/>
            <w:gridSpan w:val="2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  <w:lang w:val="en-US"/>
              </w:rPr>
              <w:t>II</w:t>
            </w:r>
          </w:p>
        </w:tc>
        <w:tc>
          <w:tcPr>
            <w:tcW w:w="1972" w:type="dxa"/>
            <w:gridSpan w:val="2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  <w:lang w:val="en-US"/>
              </w:rPr>
              <w:t>III</w:t>
            </w:r>
          </w:p>
        </w:tc>
      </w:tr>
      <w:tr w:rsidR="00112E32" w:rsidRPr="00C01AC8" w:rsidTr="00E1601C">
        <w:trPr>
          <w:cantSplit/>
          <w:trHeight w:val="177"/>
        </w:trPr>
        <w:tc>
          <w:tcPr>
            <w:tcW w:w="1782" w:type="dxa"/>
            <w:vMerge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1638" w:type="dxa"/>
            <w:vMerge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1228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</w:t>
            </w:r>
          </w:p>
        </w:tc>
        <w:tc>
          <w:tcPr>
            <w:tcW w:w="1023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  <w:tc>
          <w:tcPr>
            <w:tcW w:w="949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чел.</w:t>
            </w:r>
          </w:p>
        </w:tc>
        <w:tc>
          <w:tcPr>
            <w:tcW w:w="797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  <w:tc>
          <w:tcPr>
            <w:tcW w:w="949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чел.</w:t>
            </w:r>
          </w:p>
        </w:tc>
        <w:tc>
          <w:tcPr>
            <w:tcW w:w="1023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</w:tr>
      <w:tr w:rsidR="00C01F0E" w:rsidRPr="00C01AC8" w:rsidTr="00E1601C">
        <w:trPr>
          <w:trHeight w:val="319"/>
        </w:trPr>
        <w:tc>
          <w:tcPr>
            <w:tcW w:w="1782" w:type="dxa"/>
            <w:shd w:val="clear" w:color="auto" w:fill="F2DBDB"/>
            <w:vAlign w:val="center"/>
          </w:tcPr>
          <w:p w:rsidR="00C01F0E" w:rsidRPr="00212A83" w:rsidRDefault="00C01F0E" w:rsidP="00EC2AE1">
            <w:pPr>
              <w:jc w:val="center"/>
              <w:rPr>
                <w:lang w:val="en-US"/>
              </w:rPr>
            </w:pPr>
            <w:r w:rsidRPr="00212A83">
              <w:lastRenderedPageBreak/>
              <w:t>201</w:t>
            </w:r>
            <w:r w:rsidRPr="00212A83">
              <w:rPr>
                <w:lang w:val="en-US"/>
              </w:rPr>
              <w:t>2</w:t>
            </w:r>
            <w:r w:rsidRPr="00212A83">
              <w:t xml:space="preserve"> - 201</w:t>
            </w:r>
            <w:r w:rsidRPr="00212A83">
              <w:rPr>
                <w:lang w:val="en-US"/>
              </w:rPr>
              <w:t>3</w:t>
            </w:r>
          </w:p>
        </w:tc>
        <w:tc>
          <w:tcPr>
            <w:tcW w:w="1638" w:type="dxa"/>
            <w:shd w:val="clear" w:color="auto" w:fill="F2DBDB"/>
            <w:vAlign w:val="center"/>
          </w:tcPr>
          <w:p w:rsidR="00C01F0E" w:rsidRPr="00212A83" w:rsidRDefault="00C01F0E" w:rsidP="00EC2AE1">
            <w:pPr>
              <w:jc w:val="center"/>
              <w:rPr>
                <w:lang w:val="en-US"/>
              </w:rPr>
            </w:pPr>
            <w:r w:rsidRPr="00212A83">
              <w:t>85</w:t>
            </w:r>
            <w:r>
              <w:rPr>
                <w:lang w:val="en-US"/>
              </w:rPr>
              <w:t>2</w:t>
            </w:r>
          </w:p>
        </w:tc>
        <w:tc>
          <w:tcPr>
            <w:tcW w:w="1228" w:type="dxa"/>
            <w:shd w:val="clear" w:color="auto" w:fill="F2DBDB"/>
            <w:vAlign w:val="center"/>
          </w:tcPr>
          <w:p w:rsidR="00C01F0E" w:rsidRPr="00212A83" w:rsidRDefault="00C01F0E" w:rsidP="00EC2AE1">
            <w:pPr>
              <w:jc w:val="center"/>
              <w:rPr>
                <w:lang w:val="en-US"/>
              </w:rPr>
            </w:pPr>
            <w:r w:rsidRPr="00212A83"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1023" w:type="dxa"/>
            <w:shd w:val="clear" w:color="auto" w:fill="F2DBDB"/>
            <w:vAlign w:val="center"/>
          </w:tcPr>
          <w:p w:rsidR="00C01F0E" w:rsidRPr="00212A83" w:rsidRDefault="00C01F0E" w:rsidP="00EC2AE1">
            <w:pPr>
              <w:jc w:val="center"/>
              <w:rPr>
                <w:lang w:val="en-US"/>
              </w:rPr>
            </w:pPr>
            <w:r w:rsidRPr="00212A83">
              <w:t>2,</w:t>
            </w:r>
            <w:r>
              <w:rPr>
                <w:lang w:val="en-US"/>
              </w:rPr>
              <w:t>5</w:t>
            </w:r>
          </w:p>
        </w:tc>
        <w:tc>
          <w:tcPr>
            <w:tcW w:w="949" w:type="dxa"/>
            <w:shd w:val="clear" w:color="auto" w:fill="F2DBDB"/>
            <w:vAlign w:val="center"/>
          </w:tcPr>
          <w:p w:rsidR="00C01F0E" w:rsidRPr="00212A83" w:rsidRDefault="00C01F0E" w:rsidP="00EC2AE1">
            <w:pPr>
              <w:jc w:val="center"/>
              <w:rPr>
                <w:lang w:val="en-US"/>
              </w:rPr>
            </w:pPr>
            <w:r w:rsidRPr="00212A83">
              <w:t>6</w:t>
            </w:r>
            <w:r w:rsidRPr="00212A83">
              <w:rPr>
                <w:lang w:val="en-US"/>
              </w:rPr>
              <w:t>80</w:t>
            </w:r>
          </w:p>
        </w:tc>
        <w:tc>
          <w:tcPr>
            <w:tcW w:w="797" w:type="dxa"/>
            <w:shd w:val="clear" w:color="auto" w:fill="F2DBDB"/>
            <w:vAlign w:val="center"/>
          </w:tcPr>
          <w:p w:rsidR="00C01F0E" w:rsidRPr="00212A83" w:rsidRDefault="00C01F0E" w:rsidP="00EC2AE1">
            <w:pPr>
              <w:jc w:val="center"/>
            </w:pPr>
            <w:r w:rsidRPr="00212A83">
              <w:t>79,4</w:t>
            </w:r>
          </w:p>
        </w:tc>
        <w:tc>
          <w:tcPr>
            <w:tcW w:w="949" w:type="dxa"/>
            <w:shd w:val="clear" w:color="auto" w:fill="F2DBDB"/>
            <w:vAlign w:val="center"/>
          </w:tcPr>
          <w:p w:rsidR="00C01F0E" w:rsidRPr="001B23B5" w:rsidRDefault="00C01F0E" w:rsidP="00EC2AE1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0</w:t>
            </w:r>
          </w:p>
        </w:tc>
        <w:tc>
          <w:tcPr>
            <w:tcW w:w="1023" w:type="dxa"/>
            <w:shd w:val="clear" w:color="auto" w:fill="F2DBDB"/>
            <w:vAlign w:val="center"/>
          </w:tcPr>
          <w:p w:rsidR="00C01F0E" w:rsidRPr="00212A83" w:rsidRDefault="00C01F0E" w:rsidP="00EC2AE1">
            <w:pPr>
              <w:jc w:val="center"/>
              <w:rPr>
                <w:lang w:val="en-US"/>
              </w:rPr>
            </w:pPr>
            <w:r w:rsidRPr="00212A83">
              <w:t>17,</w:t>
            </w:r>
            <w:r>
              <w:rPr>
                <w:lang w:val="en-US"/>
              </w:rPr>
              <w:t>6</w:t>
            </w:r>
          </w:p>
        </w:tc>
      </w:tr>
      <w:tr w:rsidR="00C01F0E" w:rsidRPr="00C01AC8" w:rsidTr="00E1601C">
        <w:trPr>
          <w:trHeight w:val="319"/>
        </w:trPr>
        <w:tc>
          <w:tcPr>
            <w:tcW w:w="1782" w:type="dxa"/>
            <w:shd w:val="clear" w:color="auto" w:fill="F2DBDB"/>
            <w:vAlign w:val="center"/>
          </w:tcPr>
          <w:p w:rsidR="00C01F0E" w:rsidRPr="003832BB" w:rsidRDefault="00C01F0E" w:rsidP="00EC2AE1">
            <w:pPr>
              <w:jc w:val="center"/>
            </w:pPr>
            <w:r w:rsidRPr="00212A83">
              <w:t>201</w:t>
            </w:r>
            <w:r>
              <w:rPr>
                <w:lang w:val="en-US"/>
              </w:rPr>
              <w:t>3</w:t>
            </w:r>
            <w:r w:rsidRPr="00212A83">
              <w:t xml:space="preserve"> - 201</w:t>
            </w:r>
            <w:r>
              <w:t>4</w:t>
            </w:r>
          </w:p>
        </w:tc>
        <w:tc>
          <w:tcPr>
            <w:tcW w:w="1638" w:type="dxa"/>
            <w:shd w:val="clear" w:color="auto" w:fill="F2DBDB"/>
            <w:vAlign w:val="center"/>
          </w:tcPr>
          <w:p w:rsidR="00C01F0E" w:rsidRPr="003832BB" w:rsidRDefault="00C01F0E" w:rsidP="00EC2AE1">
            <w:pPr>
              <w:jc w:val="center"/>
            </w:pPr>
            <w:r>
              <w:t>874</w:t>
            </w:r>
          </w:p>
        </w:tc>
        <w:tc>
          <w:tcPr>
            <w:tcW w:w="1228" w:type="dxa"/>
            <w:shd w:val="clear" w:color="auto" w:fill="F2DBDB"/>
            <w:vAlign w:val="center"/>
          </w:tcPr>
          <w:p w:rsidR="00C01F0E" w:rsidRPr="003832BB" w:rsidRDefault="00C01F0E" w:rsidP="00EC2AE1">
            <w:pPr>
              <w:jc w:val="center"/>
            </w:pPr>
            <w:r>
              <w:t>32</w:t>
            </w:r>
          </w:p>
        </w:tc>
        <w:tc>
          <w:tcPr>
            <w:tcW w:w="1023" w:type="dxa"/>
            <w:shd w:val="clear" w:color="auto" w:fill="F2DBDB"/>
            <w:vAlign w:val="center"/>
          </w:tcPr>
          <w:p w:rsidR="00C01F0E" w:rsidRPr="003832BB" w:rsidRDefault="00C01F0E" w:rsidP="00EC2AE1">
            <w:pPr>
              <w:jc w:val="center"/>
            </w:pPr>
            <w:r>
              <w:t>3,7</w:t>
            </w:r>
          </w:p>
        </w:tc>
        <w:tc>
          <w:tcPr>
            <w:tcW w:w="949" w:type="dxa"/>
            <w:shd w:val="clear" w:color="auto" w:fill="F2DBDB"/>
            <w:vAlign w:val="center"/>
          </w:tcPr>
          <w:p w:rsidR="00C01F0E" w:rsidRPr="003832BB" w:rsidRDefault="00C01F0E" w:rsidP="00EC2AE1">
            <w:pPr>
              <w:jc w:val="center"/>
            </w:pPr>
            <w:r>
              <w:t>710</w:t>
            </w:r>
          </w:p>
        </w:tc>
        <w:tc>
          <w:tcPr>
            <w:tcW w:w="797" w:type="dxa"/>
            <w:shd w:val="clear" w:color="auto" w:fill="F2DBDB"/>
            <w:vAlign w:val="center"/>
          </w:tcPr>
          <w:p w:rsidR="00C01F0E" w:rsidRPr="00212A83" w:rsidRDefault="00C01F0E" w:rsidP="00EC2AE1">
            <w:pPr>
              <w:jc w:val="center"/>
            </w:pPr>
            <w:r>
              <w:t>81,2</w:t>
            </w:r>
          </w:p>
        </w:tc>
        <w:tc>
          <w:tcPr>
            <w:tcW w:w="949" w:type="dxa"/>
            <w:shd w:val="clear" w:color="auto" w:fill="F2DBDB"/>
            <w:vAlign w:val="center"/>
          </w:tcPr>
          <w:p w:rsidR="00C01F0E" w:rsidRPr="003832BB" w:rsidRDefault="00C01F0E" w:rsidP="00EC2AE1">
            <w:pPr>
              <w:jc w:val="center"/>
            </w:pPr>
            <w:r>
              <w:t>132</w:t>
            </w:r>
          </w:p>
        </w:tc>
        <w:tc>
          <w:tcPr>
            <w:tcW w:w="1023" w:type="dxa"/>
            <w:shd w:val="clear" w:color="auto" w:fill="F2DBDB"/>
            <w:vAlign w:val="center"/>
          </w:tcPr>
          <w:p w:rsidR="00C01F0E" w:rsidRPr="003832BB" w:rsidRDefault="00C01F0E" w:rsidP="00EC2AE1">
            <w:pPr>
              <w:jc w:val="center"/>
            </w:pPr>
            <w:r>
              <w:t>15,1</w:t>
            </w:r>
          </w:p>
        </w:tc>
      </w:tr>
      <w:tr w:rsidR="00C01F0E" w:rsidRPr="00C01AC8" w:rsidTr="00E1601C">
        <w:trPr>
          <w:trHeight w:val="345"/>
        </w:trPr>
        <w:tc>
          <w:tcPr>
            <w:tcW w:w="1782" w:type="dxa"/>
            <w:shd w:val="clear" w:color="auto" w:fill="F2DBDB"/>
            <w:vAlign w:val="center"/>
          </w:tcPr>
          <w:p w:rsidR="00C01F0E" w:rsidRPr="003832BB" w:rsidRDefault="00FE5EEA" w:rsidP="00FF7ECB">
            <w:pPr>
              <w:jc w:val="center"/>
            </w:pPr>
            <w:r w:rsidRPr="00864BC4">
              <w:t>2014-2015</w:t>
            </w:r>
          </w:p>
        </w:tc>
        <w:tc>
          <w:tcPr>
            <w:tcW w:w="1638" w:type="dxa"/>
            <w:shd w:val="clear" w:color="auto" w:fill="F2DBDB"/>
            <w:vAlign w:val="center"/>
          </w:tcPr>
          <w:p w:rsidR="00C01F0E" w:rsidRPr="003832BB" w:rsidRDefault="00FE5EEA" w:rsidP="00FF7ECB">
            <w:pPr>
              <w:jc w:val="center"/>
            </w:pPr>
            <w:r>
              <w:t>923</w:t>
            </w:r>
          </w:p>
        </w:tc>
        <w:tc>
          <w:tcPr>
            <w:tcW w:w="1228" w:type="dxa"/>
            <w:shd w:val="clear" w:color="auto" w:fill="F2DBDB"/>
            <w:vAlign w:val="center"/>
          </w:tcPr>
          <w:p w:rsidR="00C01F0E" w:rsidRPr="003832BB" w:rsidRDefault="00FE5EEA" w:rsidP="00FF7ECB">
            <w:pPr>
              <w:jc w:val="center"/>
            </w:pPr>
            <w:r>
              <w:t>92</w:t>
            </w:r>
          </w:p>
        </w:tc>
        <w:tc>
          <w:tcPr>
            <w:tcW w:w="1023" w:type="dxa"/>
            <w:shd w:val="clear" w:color="auto" w:fill="F2DBDB"/>
            <w:vAlign w:val="center"/>
          </w:tcPr>
          <w:p w:rsidR="00C01F0E" w:rsidRPr="003832BB" w:rsidRDefault="00FE5EEA" w:rsidP="00FF7ECB">
            <w:pPr>
              <w:jc w:val="center"/>
            </w:pPr>
            <w:r>
              <w:t>10</w:t>
            </w:r>
          </w:p>
        </w:tc>
        <w:tc>
          <w:tcPr>
            <w:tcW w:w="949" w:type="dxa"/>
            <w:shd w:val="clear" w:color="auto" w:fill="F2DBDB"/>
            <w:vAlign w:val="center"/>
          </w:tcPr>
          <w:p w:rsidR="00C01F0E" w:rsidRPr="003832BB" w:rsidRDefault="00FE5EEA" w:rsidP="00FF7ECB">
            <w:pPr>
              <w:jc w:val="center"/>
            </w:pPr>
            <w:r>
              <w:t>714</w:t>
            </w:r>
          </w:p>
        </w:tc>
        <w:tc>
          <w:tcPr>
            <w:tcW w:w="797" w:type="dxa"/>
            <w:shd w:val="clear" w:color="auto" w:fill="F2DBDB"/>
            <w:vAlign w:val="center"/>
          </w:tcPr>
          <w:p w:rsidR="00C01F0E" w:rsidRPr="00212A83" w:rsidRDefault="00FE5EEA" w:rsidP="00FF7ECB">
            <w:pPr>
              <w:jc w:val="center"/>
            </w:pPr>
            <w:r>
              <w:t>77</w:t>
            </w:r>
          </w:p>
        </w:tc>
        <w:tc>
          <w:tcPr>
            <w:tcW w:w="949" w:type="dxa"/>
            <w:shd w:val="clear" w:color="auto" w:fill="F2DBDB"/>
            <w:vAlign w:val="center"/>
          </w:tcPr>
          <w:p w:rsidR="00C01F0E" w:rsidRPr="003832BB" w:rsidRDefault="00FE5EEA" w:rsidP="00FF7ECB">
            <w:pPr>
              <w:jc w:val="center"/>
            </w:pPr>
            <w:r>
              <w:t>117</w:t>
            </w:r>
          </w:p>
        </w:tc>
        <w:tc>
          <w:tcPr>
            <w:tcW w:w="1023" w:type="dxa"/>
            <w:shd w:val="clear" w:color="auto" w:fill="F2DBDB"/>
            <w:vAlign w:val="center"/>
          </w:tcPr>
          <w:p w:rsidR="00C01F0E" w:rsidRPr="003832BB" w:rsidRDefault="00FE5EEA" w:rsidP="00FF7ECB">
            <w:pPr>
              <w:jc w:val="center"/>
            </w:pPr>
            <w:r>
              <w:t>13</w:t>
            </w:r>
          </w:p>
        </w:tc>
      </w:tr>
    </w:tbl>
    <w:tbl>
      <w:tblPr>
        <w:tblpPr w:leftFromText="180" w:rightFromText="180" w:vertAnchor="text" w:horzAnchor="margin" w:tblpX="108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9"/>
        <w:gridCol w:w="1743"/>
        <w:gridCol w:w="860"/>
        <w:gridCol w:w="929"/>
        <w:gridCol w:w="1186"/>
        <w:gridCol w:w="861"/>
        <w:gridCol w:w="1219"/>
        <w:gridCol w:w="974"/>
      </w:tblGrid>
      <w:tr w:rsidR="00112E32" w:rsidRPr="00C01AC8" w:rsidTr="00E1601C">
        <w:trPr>
          <w:cantSplit/>
          <w:trHeight w:val="276"/>
        </w:trPr>
        <w:tc>
          <w:tcPr>
            <w:tcW w:w="1609" w:type="dxa"/>
            <w:vMerge w:val="restart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Учебный год</w:t>
            </w:r>
          </w:p>
        </w:tc>
        <w:tc>
          <w:tcPr>
            <w:tcW w:w="1743" w:type="dxa"/>
            <w:vMerge w:val="restart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Всего учащихся</w:t>
            </w:r>
          </w:p>
        </w:tc>
        <w:tc>
          <w:tcPr>
            <w:tcW w:w="6029" w:type="dxa"/>
            <w:gridSpan w:val="6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Физкультурная группа</w:t>
            </w:r>
          </w:p>
        </w:tc>
      </w:tr>
      <w:tr w:rsidR="00112E32" w:rsidRPr="00C01AC8" w:rsidTr="00E1601C">
        <w:trPr>
          <w:cantSplit/>
          <w:trHeight w:val="153"/>
        </w:trPr>
        <w:tc>
          <w:tcPr>
            <w:tcW w:w="1609" w:type="dxa"/>
            <w:vMerge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1743" w:type="dxa"/>
            <w:vMerge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1789" w:type="dxa"/>
            <w:gridSpan w:val="2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основная</w:t>
            </w:r>
          </w:p>
        </w:tc>
        <w:tc>
          <w:tcPr>
            <w:tcW w:w="2047" w:type="dxa"/>
            <w:gridSpan w:val="2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подготовит.</w:t>
            </w:r>
          </w:p>
        </w:tc>
        <w:tc>
          <w:tcPr>
            <w:tcW w:w="2193" w:type="dxa"/>
            <w:gridSpan w:val="2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специальная</w:t>
            </w:r>
          </w:p>
        </w:tc>
      </w:tr>
      <w:tr w:rsidR="00112E32" w:rsidRPr="00C01AC8" w:rsidTr="00E1601C">
        <w:trPr>
          <w:cantSplit/>
          <w:trHeight w:val="153"/>
        </w:trPr>
        <w:tc>
          <w:tcPr>
            <w:tcW w:w="1609" w:type="dxa"/>
            <w:vMerge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1743" w:type="dxa"/>
            <w:vMerge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860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</w:t>
            </w:r>
          </w:p>
        </w:tc>
        <w:tc>
          <w:tcPr>
            <w:tcW w:w="929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  <w:tc>
          <w:tcPr>
            <w:tcW w:w="1186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чел.</w:t>
            </w:r>
          </w:p>
        </w:tc>
        <w:tc>
          <w:tcPr>
            <w:tcW w:w="861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  <w:tc>
          <w:tcPr>
            <w:tcW w:w="1219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чел.</w:t>
            </w:r>
          </w:p>
        </w:tc>
        <w:tc>
          <w:tcPr>
            <w:tcW w:w="974" w:type="dxa"/>
            <w:shd w:val="clear" w:color="auto" w:fill="DBE5F1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</w:tr>
      <w:tr w:rsidR="00FE5EEA" w:rsidRPr="00C01AC8" w:rsidTr="00E1601C">
        <w:trPr>
          <w:trHeight w:val="276"/>
        </w:trPr>
        <w:tc>
          <w:tcPr>
            <w:tcW w:w="1609" w:type="dxa"/>
            <w:shd w:val="clear" w:color="auto" w:fill="F2DBDB"/>
            <w:vAlign w:val="center"/>
          </w:tcPr>
          <w:p w:rsidR="00FE5EEA" w:rsidRPr="00212A83" w:rsidRDefault="00FE5EEA" w:rsidP="00FE5EEA">
            <w:pPr>
              <w:jc w:val="center"/>
              <w:rPr>
                <w:lang w:val="en-US"/>
              </w:rPr>
            </w:pPr>
            <w:r w:rsidRPr="00212A83">
              <w:t>201</w:t>
            </w:r>
            <w:r w:rsidRPr="00212A83">
              <w:rPr>
                <w:lang w:val="en-US"/>
              </w:rPr>
              <w:t>2</w:t>
            </w:r>
            <w:r w:rsidRPr="00212A83">
              <w:t xml:space="preserve"> - 201</w:t>
            </w:r>
            <w:r w:rsidRPr="00212A83">
              <w:rPr>
                <w:lang w:val="en-US"/>
              </w:rPr>
              <w:t>3</w:t>
            </w:r>
          </w:p>
        </w:tc>
        <w:tc>
          <w:tcPr>
            <w:tcW w:w="1743" w:type="dxa"/>
            <w:shd w:val="clear" w:color="auto" w:fill="F2DBDB"/>
            <w:vAlign w:val="center"/>
          </w:tcPr>
          <w:p w:rsidR="00FE5EEA" w:rsidRPr="00212A83" w:rsidRDefault="00FE5EEA" w:rsidP="00FE5EEA">
            <w:pPr>
              <w:jc w:val="center"/>
              <w:rPr>
                <w:lang w:val="en-US"/>
              </w:rPr>
            </w:pPr>
            <w:r w:rsidRPr="00212A83">
              <w:t>85</w:t>
            </w:r>
            <w:r>
              <w:rPr>
                <w:lang w:val="en-US"/>
              </w:rPr>
              <w:t>2</w:t>
            </w:r>
          </w:p>
        </w:tc>
        <w:tc>
          <w:tcPr>
            <w:tcW w:w="860" w:type="dxa"/>
            <w:shd w:val="clear" w:color="auto" w:fill="F2DBDB"/>
            <w:vAlign w:val="center"/>
          </w:tcPr>
          <w:p w:rsidR="00FE5EEA" w:rsidRPr="00212A83" w:rsidRDefault="00FE5EEA" w:rsidP="00FE5EEA">
            <w:pPr>
              <w:jc w:val="center"/>
              <w:rPr>
                <w:lang w:val="en-US"/>
              </w:rPr>
            </w:pPr>
            <w:r w:rsidRPr="00212A83">
              <w:t>60</w:t>
            </w:r>
            <w:r w:rsidRPr="00212A83">
              <w:rPr>
                <w:lang w:val="en-US"/>
              </w:rPr>
              <w:t>5</w:t>
            </w:r>
          </w:p>
        </w:tc>
        <w:tc>
          <w:tcPr>
            <w:tcW w:w="929" w:type="dxa"/>
            <w:shd w:val="clear" w:color="auto" w:fill="F2DBDB"/>
            <w:vAlign w:val="center"/>
          </w:tcPr>
          <w:p w:rsidR="00FE5EEA" w:rsidRPr="00212A83" w:rsidRDefault="00FE5EEA" w:rsidP="00FE5EEA">
            <w:pPr>
              <w:jc w:val="center"/>
              <w:rPr>
                <w:lang w:val="en-US"/>
              </w:rPr>
            </w:pPr>
            <w:r w:rsidRPr="00212A83">
              <w:t>70,</w:t>
            </w:r>
            <w:r w:rsidRPr="00212A83">
              <w:rPr>
                <w:lang w:val="en-US"/>
              </w:rPr>
              <w:t>6</w:t>
            </w:r>
          </w:p>
        </w:tc>
        <w:tc>
          <w:tcPr>
            <w:tcW w:w="1186" w:type="dxa"/>
            <w:shd w:val="clear" w:color="auto" w:fill="F2DBDB"/>
            <w:vAlign w:val="center"/>
          </w:tcPr>
          <w:p w:rsidR="00FE5EEA" w:rsidRPr="001B23B5" w:rsidRDefault="00FE5EEA" w:rsidP="00FE5EEA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3</w:t>
            </w:r>
          </w:p>
        </w:tc>
        <w:tc>
          <w:tcPr>
            <w:tcW w:w="861" w:type="dxa"/>
            <w:shd w:val="clear" w:color="auto" w:fill="F2DBDB"/>
            <w:vAlign w:val="center"/>
          </w:tcPr>
          <w:p w:rsidR="00FE5EEA" w:rsidRPr="001B23B5" w:rsidRDefault="00FE5EEA" w:rsidP="00FE5EEA">
            <w:pPr>
              <w:jc w:val="center"/>
              <w:rPr>
                <w:lang w:val="en-US"/>
              </w:rPr>
            </w:pPr>
            <w:r>
              <w:t>28,</w:t>
            </w:r>
            <w:r>
              <w:rPr>
                <w:lang w:val="en-US"/>
              </w:rPr>
              <w:t>5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FE5EEA" w:rsidRPr="00212A83" w:rsidRDefault="00FE5EEA" w:rsidP="00FE5EEA">
            <w:pPr>
              <w:jc w:val="center"/>
            </w:pPr>
            <w:r w:rsidRPr="00212A83">
              <w:t>4</w:t>
            </w:r>
          </w:p>
        </w:tc>
        <w:tc>
          <w:tcPr>
            <w:tcW w:w="974" w:type="dxa"/>
            <w:shd w:val="clear" w:color="auto" w:fill="F2DBDB"/>
            <w:vAlign w:val="center"/>
          </w:tcPr>
          <w:p w:rsidR="00FE5EEA" w:rsidRPr="00212A83" w:rsidRDefault="00FE5EEA" w:rsidP="00FE5EEA">
            <w:pPr>
              <w:jc w:val="center"/>
            </w:pPr>
            <w:r w:rsidRPr="00212A83">
              <w:t>0,5</w:t>
            </w:r>
          </w:p>
        </w:tc>
      </w:tr>
      <w:tr w:rsidR="00FE5EEA" w:rsidRPr="00C01AC8" w:rsidTr="00E1601C">
        <w:trPr>
          <w:trHeight w:val="276"/>
        </w:trPr>
        <w:tc>
          <w:tcPr>
            <w:tcW w:w="1609" w:type="dxa"/>
            <w:shd w:val="clear" w:color="auto" w:fill="F2DBDB"/>
            <w:vAlign w:val="center"/>
          </w:tcPr>
          <w:p w:rsidR="00FE5EEA" w:rsidRPr="003832BB" w:rsidRDefault="00FE5EEA" w:rsidP="00FE5EEA">
            <w:pPr>
              <w:jc w:val="center"/>
            </w:pPr>
            <w:r w:rsidRPr="00212A83">
              <w:t>201</w:t>
            </w:r>
            <w:r>
              <w:t>3</w:t>
            </w:r>
            <w:r w:rsidRPr="00212A83">
              <w:t xml:space="preserve"> - 201</w:t>
            </w:r>
            <w:r>
              <w:t>4</w:t>
            </w:r>
          </w:p>
        </w:tc>
        <w:tc>
          <w:tcPr>
            <w:tcW w:w="1743" w:type="dxa"/>
            <w:shd w:val="clear" w:color="auto" w:fill="F2DBDB"/>
            <w:vAlign w:val="center"/>
          </w:tcPr>
          <w:p w:rsidR="00FE5EEA" w:rsidRPr="0007766E" w:rsidRDefault="00FE5EEA" w:rsidP="00FE5EEA">
            <w:pPr>
              <w:jc w:val="center"/>
            </w:pPr>
            <w:r>
              <w:t>874</w:t>
            </w:r>
          </w:p>
        </w:tc>
        <w:tc>
          <w:tcPr>
            <w:tcW w:w="860" w:type="dxa"/>
            <w:shd w:val="clear" w:color="auto" w:fill="F2DBDB"/>
            <w:vAlign w:val="center"/>
          </w:tcPr>
          <w:p w:rsidR="00FE5EEA" w:rsidRPr="0007766E" w:rsidRDefault="00FE5EEA" w:rsidP="00FE5EEA">
            <w:pPr>
              <w:jc w:val="center"/>
            </w:pPr>
            <w:r>
              <w:t>642</w:t>
            </w:r>
          </w:p>
        </w:tc>
        <w:tc>
          <w:tcPr>
            <w:tcW w:w="929" w:type="dxa"/>
            <w:shd w:val="clear" w:color="auto" w:fill="F2DBDB"/>
            <w:vAlign w:val="center"/>
          </w:tcPr>
          <w:p w:rsidR="00FE5EEA" w:rsidRPr="0007766E" w:rsidRDefault="00FE5EEA" w:rsidP="00FE5EEA">
            <w:pPr>
              <w:jc w:val="center"/>
            </w:pPr>
            <w:r>
              <w:t>73,4</w:t>
            </w:r>
          </w:p>
        </w:tc>
        <w:tc>
          <w:tcPr>
            <w:tcW w:w="1186" w:type="dxa"/>
            <w:shd w:val="clear" w:color="auto" w:fill="F2DBDB"/>
            <w:vAlign w:val="center"/>
          </w:tcPr>
          <w:p w:rsidR="00FE5EEA" w:rsidRPr="0007766E" w:rsidRDefault="00FE5EEA" w:rsidP="00FE5EEA">
            <w:pPr>
              <w:jc w:val="center"/>
            </w:pPr>
            <w:r>
              <w:t>229</w:t>
            </w:r>
          </w:p>
        </w:tc>
        <w:tc>
          <w:tcPr>
            <w:tcW w:w="861" w:type="dxa"/>
            <w:shd w:val="clear" w:color="auto" w:fill="F2DBDB"/>
            <w:vAlign w:val="center"/>
          </w:tcPr>
          <w:p w:rsidR="00FE5EEA" w:rsidRPr="0007766E" w:rsidRDefault="00FE5EEA" w:rsidP="00FE5EEA">
            <w:pPr>
              <w:jc w:val="center"/>
            </w:pPr>
            <w:r>
              <w:t>26,2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FE5EEA" w:rsidRPr="00212A83" w:rsidRDefault="00FE5EEA" w:rsidP="00FE5EEA">
            <w:pPr>
              <w:jc w:val="center"/>
            </w:pPr>
            <w:r>
              <w:t>3</w:t>
            </w:r>
          </w:p>
        </w:tc>
        <w:tc>
          <w:tcPr>
            <w:tcW w:w="974" w:type="dxa"/>
            <w:shd w:val="clear" w:color="auto" w:fill="F2DBDB"/>
            <w:vAlign w:val="center"/>
          </w:tcPr>
          <w:p w:rsidR="00FE5EEA" w:rsidRPr="00212A83" w:rsidRDefault="00FE5EEA" w:rsidP="00FE5EEA">
            <w:pPr>
              <w:jc w:val="center"/>
            </w:pPr>
            <w:r>
              <w:t>0,3</w:t>
            </w:r>
          </w:p>
        </w:tc>
      </w:tr>
      <w:tr w:rsidR="00FE5EEA" w:rsidRPr="00C01AC8" w:rsidTr="00E1601C">
        <w:trPr>
          <w:trHeight w:val="298"/>
        </w:trPr>
        <w:tc>
          <w:tcPr>
            <w:tcW w:w="1609" w:type="dxa"/>
            <w:shd w:val="clear" w:color="auto" w:fill="F2DBDB"/>
            <w:vAlign w:val="center"/>
          </w:tcPr>
          <w:p w:rsidR="00FE5EEA" w:rsidRPr="003832BB" w:rsidRDefault="00FE5EEA" w:rsidP="00FE5EEA">
            <w:pPr>
              <w:jc w:val="center"/>
            </w:pPr>
            <w:r w:rsidRPr="00864BC4">
              <w:t>2014-2015</w:t>
            </w:r>
          </w:p>
        </w:tc>
        <w:tc>
          <w:tcPr>
            <w:tcW w:w="1743" w:type="dxa"/>
            <w:shd w:val="clear" w:color="auto" w:fill="F2DBDB"/>
            <w:vAlign w:val="center"/>
          </w:tcPr>
          <w:p w:rsidR="00FE5EEA" w:rsidRPr="00864BC4" w:rsidRDefault="00FE5EEA" w:rsidP="00FE5EEA">
            <w:pPr>
              <w:spacing w:line="276" w:lineRule="auto"/>
              <w:jc w:val="center"/>
              <w:rPr>
                <w:lang w:eastAsia="en-US"/>
              </w:rPr>
            </w:pPr>
            <w:r w:rsidRPr="00864BC4">
              <w:rPr>
                <w:lang w:eastAsia="en-US"/>
              </w:rPr>
              <w:t>923</w:t>
            </w:r>
          </w:p>
        </w:tc>
        <w:tc>
          <w:tcPr>
            <w:tcW w:w="860" w:type="dxa"/>
            <w:shd w:val="clear" w:color="auto" w:fill="F2DBDB"/>
            <w:vAlign w:val="center"/>
          </w:tcPr>
          <w:p w:rsidR="00FE5EEA" w:rsidRPr="00864BC4" w:rsidRDefault="00FE5EEA" w:rsidP="00FE5EEA">
            <w:pPr>
              <w:spacing w:line="276" w:lineRule="auto"/>
              <w:jc w:val="center"/>
              <w:rPr>
                <w:lang w:eastAsia="en-US"/>
              </w:rPr>
            </w:pPr>
            <w:r w:rsidRPr="00864BC4">
              <w:rPr>
                <w:lang w:eastAsia="en-US"/>
              </w:rPr>
              <w:t>703</w:t>
            </w:r>
          </w:p>
        </w:tc>
        <w:tc>
          <w:tcPr>
            <w:tcW w:w="929" w:type="dxa"/>
            <w:shd w:val="clear" w:color="auto" w:fill="F2DBDB"/>
            <w:vAlign w:val="center"/>
          </w:tcPr>
          <w:p w:rsidR="00FE5EEA" w:rsidRPr="00864BC4" w:rsidRDefault="00FE5EEA" w:rsidP="00FE5EEA">
            <w:pPr>
              <w:spacing w:line="276" w:lineRule="auto"/>
              <w:jc w:val="center"/>
              <w:rPr>
                <w:lang w:eastAsia="en-US"/>
              </w:rPr>
            </w:pPr>
            <w:r w:rsidRPr="00864BC4">
              <w:rPr>
                <w:lang w:eastAsia="en-US"/>
              </w:rPr>
              <w:t>76,1</w:t>
            </w:r>
          </w:p>
        </w:tc>
        <w:tc>
          <w:tcPr>
            <w:tcW w:w="1186" w:type="dxa"/>
            <w:shd w:val="clear" w:color="auto" w:fill="F2DBDB"/>
            <w:vAlign w:val="center"/>
          </w:tcPr>
          <w:p w:rsidR="00FE5EEA" w:rsidRPr="00864BC4" w:rsidRDefault="00FE5EEA" w:rsidP="00FE5EEA">
            <w:pPr>
              <w:spacing w:line="276" w:lineRule="auto"/>
              <w:jc w:val="center"/>
              <w:rPr>
                <w:lang w:eastAsia="en-US"/>
              </w:rPr>
            </w:pPr>
            <w:r w:rsidRPr="00864BC4">
              <w:rPr>
                <w:lang w:eastAsia="en-US"/>
              </w:rPr>
              <w:t>214</w:t>
            </w:r>
          </w:p>
        </w:tc>
        <w:tc>
          <w:tcPr>
            <w:tcW w:w="861" w:type="dxa"/>
            <w:shd w:val="clear" w:color="auto" w:fill="F2DBDB"/>
            <w:vAlign w:val="center"/>
          </w:tcPr>
          <w:p w:rsidR="00FE5EEA" w:rsidRPr="00864BC4" w:rsidRDefault="00FE5EEA" w:rsidP="00FE5EEA">
            <w:pPr>
              <w:spacing w:line="276" w:lineRule="auto"/>
              <w:jc w:val="center"/>
              <w:rPr>
                <w:lang w:eastAsia="en-US"/>
              </w:rPr>
            </w:pPr>
            <w:r w:rsidRPr="00864BC4">
              <w:rPr>
                <w:lang w:eastAsia="en-US"/>
              </w:rPr>
              <w:t>23,1</w:t>
            </w:r>
          </w:p>
        </w:tc>
        <w:tc>
          <w:tcPr>
            <w:tcW w:w="1219" w:type="dxa"/>
            <w:shd w:val="clear" w:color="auto" w:fill="F2DBDB"/>
            <w:vAlign w:val="center"/>
          </w:tcPr>
          <w:p w:rsidR="00FE5EEA" w:rsidRPr="00864BC4" w:rsidRDefault="00FE5EEA" w:rsidP="00FE5EEA">
            <w:pPr>
              <w:spacing w:line="276" w:lineRule="auto"/>
              <w:jc w:val="center"/>
              <w:rPr>
                <w:lang w:eastAsia="en-US"/>
              </w:rPr>
            </w:pPr>
            <w:r w:rsidRPr="00864BC4">
              <w:rPr>
                <w:lang w:eastAsia="en-US"/>
              </w:rPr>
              <w:t>6</w:t>
            </w:r>
          </w:p>
        </w:tc>
        <w:tc>
          <w:tcPr>
            <w:tcW w:w="974" w:type="dxa"/>
            <w:shd w:val="clear" w:color="auto" w:fill="F2DBDB"/>
            <w:vAlign w:val="center"/>
          </w:tcPr>
          <w:p w:rsidR="00FE5EEA" w:rsidRPr="00864BC4" w:rsidRDefault="00FE5EEA" w:rsidP="00FE5EEA">
            <w:pPr>
              <w:spacing w:line="276" w:lineRule="auto"/>
              <w:jc w:val="center"/>
              <w:rPr>
                <w:lang w:eastAsia="en-US"/>
              </w:rPr>
            </w:pPr>
            <w:r w:rsidRPr="00864BC4">
              <w:rPr>
                <w:lang w:eastAsia="en-US"/>
              </w:rPr>
              <w:t>0,65</w:t>
            </w:r>
          </w:p>
        </w:tc>
      </w:tr>
    </w:tbl>
    <w:p w:rsidR="00112E32" w:rsidRPr="00C01AC8" w:rsidRDefault="00112E32" w:rsidP="00112E32">
      <w:pPr>
        <w:shd w:val="clear" w:color="auto" w:fill="FFFFFF"/>
        <w:spacing w:line="226" w:lineRule="exact"/>
        <w:ind w:right="730"/>
        <w:jc w:val="both"/>
        <w:rPr>
          <w:b/>
        </w:rPr>
      </w:pPr>
    </w:p>
    <w:p w:rsidR="00112E32" w:rsidRDefault="00112E32" w:rsidP="00FE5EEA">
      <w:pPr>
        <w:pStyle w:val="c3"/>
        <w:spacing w:before="0" w:beforeAutospacing="0" w:after="0" w:afterAutospacing="0" w:line="270" w:lineRule="atLeast"/>
        <w:ind w:firstLine="708"/>
        <w:jc w:val="both"/>
      </w:pPr>
      <w:r w:rsidRPr="00C01AC8">
        <w:t>Как видно из таблицы в этом учебном году осн</w:t>
      </w:r>
      <w:r w:rsidR="00C01AC8">
        <w:t>овную гр</w:t>
      </w:r>
      <w:r w:rsidR="00FE5EEA">
        <w:t xml:space="preserve">уппу здоровья имеют 76% </w:t>
      </w:r>
      <w:proofErr w:type="gramStart"/>
      <w:r w:rsidR="00FE5EEA">
        <w:t>обучающихся</w:t>
      </w:r>
      <w:proofErr w:type="gramEnd"/>
      <w:r w:rsidR="00FE5EEA">
        <w:t>, что на 3</w:t>
      </w:r>
      <w:r w:rsidRPr="00C01AC8">
        <w:t xml:space="preserve">% </w:t>
      </w:r>
      <w:r w:rsidR="00C01AC8">
        <w:t>выше</w:t>
      </w:r>
      <w:r w:rsidRPr="00C01AC8">
        <w:t xml:space="preserve">, чем в </w:t>
      </w:r>
      <w:r w:rsidR="00FE5EEA">
        <w:t xml:space="preserve">прошлом году.  На </w:t>
      </w:r>
      <w:r w:rsidR="00B756A8">
        <w:t>3</w:t>
      </w:r>
      <w:r w:rsidRPr="00C01AC8">
        <w:t xml:space="preserve">% </w:t>
      </w:r>
      <w:r w:rsidR="00C01AC8">
        <w:t>уменьшилось</w:t>
      </w:r>
      <w:r w:rsidRPr="00C01AC8">
        <w:t xml:space="preserve"> число </w:t>
      </w:r>
      <w:proofErr w:type="gramStart"/>
      <w:r w:rsidRPr="00C01AC8">
        <w:t>обучающихся</w:t>
      </w:r>
      <w:proofErr w:type="gramEnd"/>
      <w:r w:rsidRPr="00C01AC8">
        <w:t xml:space="preserve">, которые входят в подготовительную группу. Для этой категории </w:t>
      </w:r>
      <w:proofErr w:type="gramStart"/>
      <w:r w:rsidRPr="00C01AC8">
        <w:t>обучающихся</w:t>
      </w:r>
      <w:proofErr w:type="gramEnd"/>
      <w:r w:rsidRPr="00C01AC8">
        <w:t xml:space="preserve"> осуществляется индивидуальный подход, организованы специализированные группы лечебно-оздоровительной физкультуры.</w:t>
      </w:r>
      <w:r w:rsidR="00FE5EEA" w:rsidRPr="00FE5EEA">
        <w:t xml:space="preserve"> </w:t>
      </w:r>
      <w:r w:rsidR="00FE5EEA" w:rsidRPr="00864BC4">
        <w:t>Физкультурные группы в последние годы в основном остаются на одном уровне.</w:t>
      </w:r>
    </w:p>
    <w:p w:rsidR="00B756A8" w:rsidRDefault="00B756A8" w:rsidP="00B756A8">
      <w:pPr>
        <w:autoSpaceDE w:val="0"/>
        <w:autoSpaceDN w:val="0"/>
        <w:adjustRightInd w:val="0"/>
        <w:ind w:firstLine="708"/>
        <w:jc w:val="both"/>
      </w:pPr>
      <w:r>
        <w:t>Положительная динамика – это результат работы педагогического коллектива по  укреплению здоровья всех участников образовательного процесса:</w:t>
      </w:r>
    </w:p>
    <w:p w:rsidR="00B756A8" w:rsidRDefault="00B756A8" w:rsidP="00B756A8">
      <w:pPr>
        <w:numPr>
          <w:ilvl w:val="0"/>
          <w:numId w:val="36"/>
        </w:numPr>
        <w:autoSpaceDE w:val="0"/>
        <w:autoSpaceDN w:val="0"/>
        <w:adjustRightInd w:val="0"/>
        <w:jc w:val="both"/>
      </w:pPr>
      <w:r>
        <w:t>рациональная организация учебного процесса;</w:t>
      </w:r>
    </w:p>
    <w:p w:rsidR="00B756A8" w:rsidRPr="00D32D10" w:rsidRDefault="00B756A8" w:rsidP="00B756A8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D32D10">
        <w:t>оптимальная организация физкультурно-оздоровительной работы;</w:t>
      </w:r>
    </w:p>
    <w:p w:rsidR="00B756A8" w:rsidRPr="00D32D10" w:rsidRDefault="00B756A8" w:rsidP="00B756A8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D32D10">
        <w:t>организация качественного питания;</w:t>
      </w:r>
    </w:p>
    <w:p w:rsidR="00B756A8" w:rsidRDefault="00B756A8" w:rsidP="00B756A8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D32D10">
        <w:t>организация качественного медицинского сопровождения.</w:t>
      </w:r>
    </w:p>
    <w:p w:rsidR="00FE5EEA" w:rsidRPr="00864BC4" w:rsidRDefault="00B756A8" w:rsidP="00FE5EEA">
      <w:pPr>
        <w:autoSpaceDE w:val="0"/>
        <w:autoSpaceDN w:val="0"/>
        <w:adjustRightInd w:val="0"/>
        <w:ind w:firstLine="708"/>
        <w:jc w:val="both"/>
      </w:pPr>
      <w:r>
        <w:t xml:space="preserve">В гимназии реализуется комплексная инновационная образовательная программа </w:t>
      </w:r>
      <w:r w:rsidRPr="000D5959">
        <w:t>«</w:t>
      </w:r>
      <w:r>
        <w:t>Здоровое поколение</w:t>
      </w:r>
      <w:r w:rsidRPr="000D5959">
        <w:t>»</w:t>
      </w:r>
      <w:r>
        <w:t>.</w:t>
      </w:r>
      <w:r w:rsidR="008A7B78">
        <w:t xml:space="preserve"> </w:t>
      </w:r>
      <w:r w:rsidR="00FE5EEA" w:rsidRPr="00864BC4">
        <w:t>Статистические данные первоклассников по состоянию здоровья говорят о том, что более 80% первоклассников</w:t>
      </w:r>
      <w:r w:rsidR="00FE5EEA">
        <w:t>, поступающих в гимназию,</w:t>
      </w:r>
      <w:r w:rsidR="00FE5EEA" w:rsidRPr="00864BC4">
        <w:t xml:space="preserve"> уже имеют заболевания. Наиболее часто встречающие</w:t>
      </w:r>
      <w:r w:rsidR="00FE5EEA">
        <w:t>ся</w:t>
      </w:r>
      <w:r w:rsidR="00FE5EEA" w:rsidRPr="00864BC4">
        <w:t>:</w:t>
      </w:r>
    </w:p>
    <w:p w:rsidR="00FE5EEA" w:rsidRPr="00864BC4" w:rsidRDefault="00FE5EEA" w:rsidP="00FE5EEA">
      <w:pPr>
        <w:pStyle w:val="af0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864BC4">
        <w:rPr>
          <w:rFonts w:ascii="Times New Roman" w:hAnsi="Times New Roman"/>
          <w:sz w:val="24"/>
          <w:szCs w:val="24"/>
        </w:rPr>
        <w:t>нарушение опорно-двигательного аппарата;</w:t>
      </w:r>
    </w:p>
    <w:p w:rsidR="00FE5EEA" w:rsidRPr="00864BC4" w:rsidRDefault="00FE5EEA" w:rsidP="00FE5EEA">
      <w:pPr>
        <w:pStyle w:val="af0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864BC4">
        <w:rPr>
          <w:rFonts w:ascii="Times New Roman" w:hAnsi="Times New Roman"/>
          <w:sz w:val="24"/>
          <w:szCs w:val="24"/>
        </w:rPr>
        <w:t>нарушение зрения;</w:t>
      </w:r>
    </w:p>
    <w:p w:rsidR="00FE5EEA" w:rsidRPr="00864BC4" w:rsidRDefault="00FE5EEA" w:rsidP="00FE5EEA">
      <w:pPr>
        <w:pStyle w:val="af0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864BC4">
        <w:rPr>
          <w:rFonts w:ascii="Times New Roman" w:hAnsi="Times New Roman"/>
          <w:sz w:val="24"/>
          <w:szCs w:val="24"/>
        </w:rPr>
        <w:t>хронические заболевания носоглотки;</w:t>
      </w:r>
    </w:p>
    <w:p w:rsidR="00FE5EEA" w:rsidRPr="00FE5EEA" w:rsidRDefault="00FE5EEA" w:rsidP="00FE5EEA">
      <w:pPr>
        <w:pStyle w:val="af0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заболевание органов дыхания (</w:t>
      </w:r>
      <w:r w:rsidRPr="00864BC4">
        <w:rPr>
          <w:rFonts w:ascii="Times New Roman" w:hAnsi="Times New Roman"/>
          <w:sz w:val="24"/>
          <w:szCs w:val="24"/>
        </w:rPr>
        <w:t>бронхиальная астма)</w:t>
      </w:r>
    </w:p>
    <w:p w:rsidR="00FE5EEA" w:rsidRPr="00D32D10" w:rsidRDefault="00FE5EEA" w:rsidP="00FE5EEA">
      <w:pPr>
        <w:pStyle w:val="c3"/>
        <w:spacing w:before="0" w:beforeAutospacing="0" w:after="0" w:afterAutospacing="0" w:line="270" w:lineRule="atLeast"/>
        <w:ind w:firstLine="360"/>
        <w:jc w:val="both"/>
      </w:pPr>
      <w:r w:rsidRPr="00864BC4">
        <w:t>В 2014-2015 учебном году в гимназии обучалось 8 учащихся с нарушением здоровья, которые имеют справки ВВК. Они  обучались на дому и по индивидуа</w:t>
      </w:r>
      <w:r>
        <w:t>льному плану, согласно заявлению</w:t>
      </w:r>
      <w:r w:rsidRPr="00864BC4">
        <w:t xml:space="preserve">  родителей.</w:t>
      </w:r>
    </w:p>
    <w:p w:rsidR="00112E32" w:rsidRPr="00B142A7" w:rsidRDefault="00112E32" w:rsidP="00112E32">
      <w:pPr>
        <w:shd w:val="clear" w:color="auto" w:fill="FFFFFF"/>
        <w:spacing w:line="226" w:lineRule="exact"/>
        <w:ind w:right="730"/>
        <w:jc w:val="both"/>
        <w:rPr>
          <w:b/>
        </w:rPr>
      </w:pPr>
      <w:r w:rsidRPr="00B142A7">
        <w:rPr>
          <w:b/>
        </w:rPr>
        <w:t>5.9. Оценки и отзывы потребителей образовательных услуг</w:t>
      </w:r>
    </w:p>
    <w:p w:rsidR="00112E32" w:rsidRPr="00B142A7" w:rsidRDefault="00112E32" w:rsidP="00112E32">
      <w:pPr>
        <w:ind w:firstLine="709"/>
        <w:jc w:val="both"/>
      </w:pPr>
      <w:r w:rsidRPr="00B142A7">
        <w:t>Одним из показателей эффективности работы гимназии является удовлетворенность родителей ее деятельностью. На основе анкетирования и диагностики удовлетворённости родителей различных классов жизнедеятельностью гимназии ведется мониторинг по данному вопросу.</w:t>
      </w:r>
    </w:p>
    <w:p w:rsidR="00112E32" w:rsidRPr="00754E65" w:rsidRDefault="00112E32" w:rsidP="00112E32">
      <w:pPr>
        <w:ind w:left="567"/>
        <w:jc w:val="center"/>
        <w:rPr>
          <w:b/>
          <w:i/>
        </w:rPr>
      </w:pPr>
      <w:r w:rsidRPr="00754E65">
        <w:rPr>
          <w:b/>
          <w:i/>
        </w:rPr>
        <w:t>Результаты мониторинга удовлетворённости родителей ж</w:t>
      </w:r>
      <w:r w:rsidR="00DC7C45">
        <w:rPr>
          <w:b/>
          <w:i/>
        </w:rPr>
        <w:t>изнедеятельностью гимназии (2011 - 2015</w:t>
      </w:r>
      <w:r w:rsidRPr="00754E65">
        <w:rPr>
          <w:b/>
          <w:i/>
        </w:rPr>
        <w:t xml:space="preserve"> гг.)</w:t>
      </w:r>
    </w:p>
    <w:p w:rsidR="00112E32" w:rsidRPr="00754E65" w:rsidRDefault="000C777F" w:rsidP="00112E32">
      <w:pPr>
        <w:ind w:left="567"/>
        <w:jc w:val="right"/>
        <w:rPr>
          <w:b/>
          <w:i/>
          <w:color w:val="FF0000"/>
        </w:rPr>
      </w:pPr>
      <w:r w:rsidRPr="00754E65">
        <w:rPr>
          <w:b/>
          <w:i/>
        </w:rPr>
        <w:t>Таблица 28</w:t>
      </w:r>
    </w:p>
    <w:tbl>
      <w:tblPr>
        <w:tblW w:w="1029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9"/>
        <w:gridCol w:w="1418"/>
        <w:gridCol w:w="1417"/>
        <w:gridCol w:w="1418"/>
        <w:gridCol w:w="1417"/>
      </w:tblGrid>
      <w:tr w:rsidR="00112E32" w:rsidRPr="00754E65" w:rsidTr="00E1601C">
        <w:trPr>
          <w:trHeight w:val="351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12E32" w:rsidRPr="00754E65" w:rsidRDefault="00112E32" w:rsidP="00E1601C">
            <w:pPr>
              <w:ind w:right="819" w:firstLine="360"/>
            </w:pPr>
            <w:r w:rsidRPr="00754E65">
              <w:t>Исследуемая проблема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12E32" w:rsidRPr="00754E65" w:rsidRDefault="00112E32" w:rsidP="00E1601C">
            <w:pPr>
              <w:ind w:right="819" w:firstLine="360"/>
              <w:jc w:val="center"/>
            </w:pPr>
            <w:r w:rsidRPr="00754E65">
              <w:t>Учебный год</w:t>
            </w:r>
          </w:p>
        </w:tc>
      </w:tr>
      <w:tr w:rsidR="00DC7C45" w:rsidRPr="00754E65" w:rsidTr="00E1601C">
        <w:trPr>
          <w:trHeight w:val="371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7C45" w:rsidRPr="00754E65" w:rsidRDefault="00DC7C45" w:rsidP="00E1601C">
            <w:pPr>
              <w:ind w:firstLine="3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C45" w:rsidRPr="00754E65" w:rsidRDefault="00DC7C45" w:rsidP="00EC2AE1">
            <w:pPr>
              <w:ind w:left="34" w:right="34"/>
            </w:pPr>
            <w:r w:rsidRPr="00754E65">
              <w:t>2011-2012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C45" w:rsidRPr="00754E65" w:rsidRDefault="00DC7C45" w:rsidP="00EC2AE1">
            <w:pPr>
              <w:ind w:left="34" w:right="34"/>
            </w:pPr>
            <w:r w:rsidRPr="00754E65">
              <w:t>2012-2013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C45" w:rsidRPr="00754E65" w:rsidRDefault="00DC7C45" w:rsidP="00EC2AE1">
            <w:pPr>
              <w:ind w:left="34" w:right="34"/>
            </w:pPr>
            <w:r w:rsidRPr="00754E65">
              <w:t>2013-2014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C45" w:rsidRPr="00754E65" w:rsidRDefault="00DC7C45" w:rsidP="00E1601C">
            <w:pPr>
              <w:ind w:left="34" w:right="34"/>
            </w:pPr>
            <w:r w:rsidRPr="00864BC4">
              <w:t>2014-2015</w:t>
            </w:r>
          </w:p>
        </w:tc>
      </w:tr>
      <w:tr w:rsidR="00DC7C45" w:rsidRPr="00754E65" w:rsidTr="00E1601C">
        <w:trPr>
          <w:trHeight w:val="449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C45" w:rsidRPr="00754E65" w:rsidRDefault="00DC7C45" w:rsidP="00E1601C">
            <w:r w:rsidRPr="00754E65">
              <w:t xml:space="preserve">Посещение </w:t>
            </w:r>
            <w:proofErr w:type="gramStart"/>
            <w:r w:rsidRPr="00754E65">
              <w:t>обучающимися</w:t>
            </w:r>
            <w:proofErr w:type="gramEnd"/>
            <w:r w:rsidRPr="00754E65">
              <w:t xml:space="preserve"> гимназии с желанием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firstLine="34"/>
              <w:jc w:val="center"/>
            </w:pPr>
            <w:r>
              <w:t>95</w:t>
            </w:r>
            <w:r w:rsidRPr="00754E65">
              <w:t>%</w:t>
            </w:r>
          </w:p>
        </w:tc>
      </w:tr>
      <w:tr w:rsidR="00DC7C45" w:rsidRPr="00754E65" w:rsidTr="00E1601C">
        <w:trPr>
          <w:trHeight w:val="542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C45" w:rsidRPr="00754E65" w:rsidRDefault="00DC7C45" w:rsidP="00E1601C">
            <w:r w:rsidRPr="00754E65">
              <w:t>Отношение к гимназии родителей – лучше, чем к другим школам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firstLine="34"/>
              <w:jc w:val="center"/>
            </w:pPr>
            <w:r>
              <w:t>95</w:t>
            </w:r>
            <w:r w:rsidRPr="00754E65">
              <w:t>%</w:t>
            </w:r>
          </w:p>
        </w:tc>
      </w:tr>
      <w:tr w:rsidR="00DC7C45" w:rsidRPr="00754E65" w:rsidTr="00E1601C">
        <w:trPr>
          <w:trHeight w:val="31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C45" w:rsidRPr="00754E65" w:rsidRDefault="00DC7C45" w:rsidP="00E1601C">
            <w:pPr>
              <w:tabs>
                <w:tab w:val="left" w:pos="2934"/>
              </w:tabs>
              <w:ind w:right="34"/>
            </w:pPr>
            <w:r w:rsidRPr="00754E65">
              <w:t>Комфортность обучения в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firstLine="34"/>
              <w:jc w:val="center"/>
            </w:pPr>
            <w:r>
              <w:t>91</w:t>
            </w:r>
            <w:r w:rsidRPr="00754E65">
              <w:t>%</w:t>
            </w:r>
          </w:p>
        </w:tc>
      </w:tr>
      <w:tr w:rsidR="00DC7C45" w:rsidRPr="00754E65" w:rsidTr="00E1601C">
        <w:trPr>
          <w:trHeight w:val="558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C45" w:rsidRPr="00754E65" w:rsidRDefault="00DC7C45" w:rsidP="00E1601C">
            <w:pPr>
              <w:tabs>
                <w:tab w:val="left" w:pos="2934"/>
                <w:tab w:val="left" w:pos="2968"/>
              </w:tabs>
            </w:pPr>
            <w:r w:rsidRPr="00754E65">
              <w:t>Уровень психологического комфорта в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95%</w:t>
            </w:r>
          </w:p>
        </w:tc>
      </w:tr>
      <w:tr w:rsidR="00DC7C45" w:rsidRPr="00754E65" w:rsidTr="00E1601C">
        <w:trPr>
          <w:trHeight w:val="286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C45" w:rsidRPr="00754E65" w:rsidRDefault="00DC7C45" w:rsidP="00E1601C">
            <w:pPr>
              <w:tabs>
                <w:tab w:val="left" w:pos="2934"/>
                <w:tab w:val="left" w:pos="2968"/>
              </w:tabs>
            </w:pPr>
            <w:r w:rsidRPr="00754E65">
              <w:lastRenderedPageBreak/>
              <w:t>Качество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firstLine="34"/>
              <w:jc w:val="center"/>
            </w:pPr>
            <w:r w:rsidRPr="00754E65">
              <w:t>91%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firstLine="34"/>
              <w:jc w:val="center"/>
            </w:pPr>
            <w:r>
              <w:t>92</w:t>
            </w:r>
            <w:r w:rsidRPr="00754E65">
              <w:t>%</w:t>
            </w:r>
          </w:p>
        </w:tc>
      </w:tr>
      <w:tr w:rsidR="00DC7C45" w:rsidRPr="00754E65" w:rsidTr="00E1601C">
        <w:trPr>
          <w:trHeight w:val="271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C45" w:rsidRPr="00754E65" w:rsidRDefault="00DC7C45" w:rsidP="00E1601C">
            <w:pPr>
              <w:tabs>
                <w:tab w:val="left" w:pos="2934"/>
                <w:tab w:val="left" w:pos="2968"/>
              </w:tabs>
            </w:pPr>
            <w:r w:rsidRPr="00754E65">
              <w:t>Качество преподавания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right="34" w:firstLine="34"/>
              <w:jc w:val="center"/>
            </w:pPr>
            <w:r w:rsidRPr="00754E65">
              <w:t>85%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right="34" w:firstLine="34"/>
              <w:jc w:val="center"/>
            </w:pPr>
            <w:r w:rsidRPr="00754E65">
              <w:t>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right="34" w:firstLine="34"/>
              <w:jc w:val="center"/>
            </w:pPr>
            <w:r w:rsidRPr="00754E65">
              <w:t>85%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right="34" w:firstLine="34"/>
              <w:jc w:val="center"/>
            </w:pPr>
            <w:r>
              <w:t>86</w:t>
            </w:r>
            <w:r w:rsidRPr="00754E65">
              <w:t>%</w:t>
            </w:r>
          </w:p>
        </w:tc>
      </w:tr>
      <w:tr w:rsidR="00DC7C45" w:rsidRPr="00754E65" w:rsidTr="00E1601C">
        <w:trPr>
          <w:trHeight w:val="271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C45" w:rsidRPr="00754E65" w:rsidRDefault="00DC7C45" w:rsidP="00E1601C">
            <w:pPr>
              <w:tabs>
                <w:tab w:val="left" w:pos="2934"/>
                <w:tab w:val="left" w:pos="2968"/>
              </w:tabs>
            </w:pPr>
            <w:r w:rsidRPr="00754E65">
              <w:t>Качество воспитательной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right="34" w:firstLine="34"/>
              <w:jc w:val="center"/>
            </w:pPr>
            <w:r w:rsidRPr="00754E65">
              <w:t>97%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right="34" w:firstLine="34"/>
              <w:jc w:val="center"/>
            </w:pPr>
            <w:r w:rsidRPr="00754E65">
              <w:t>97%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right="34" w:firstLine="34"/>
              <w:jc w:val="center"/>
            </w:pPr>
            <w:r w:rsidRPr="00754E65">
              <w:t>96%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right="34" w:firstLine="34"/>
              <w:jc w:val="center"/>
            </w:pPr>
            <w:r>
              <w:t>94</w:t>
            </w:r>
            <w:r w:rsidRPr="00754E65">
              <w:t>%</w:t>
            </w:r>
          </w:p>
        </w:tc>
      </w:tr>
      <w:tr w:rsidR="00DC7C45" w:rsidRPr="00754E65" w:rsidTr="00E1601C">
        <w:trPr>
          <w:trHeight w:val="319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C45" w:rsidRPr="00754E65" w:rsidRDefault="00DC7C45" w:rsidP="00E1601C">
            <w:pPr>
              <w:ind w:right="34"/>
            </w:pPr>
            <w:r w:rsidRPr="00754E65">
              <w:t>Качество организации УВП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right="34"/>
              <w:jc w:val="center"/>
            </w:pPr>
            <w:r w:rsidRPr="00754E65">
              <w:t>99%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right="34"/>
              <w:jc w:val="center"/>
            </w:pPr>
            <w:r w:rsidRPr="00754E65">
              <w:t>99%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right="34"/>
              <w:jc w:val="center"/>
            </w:pPr>
            <w:r w:rsidRPr="00754E65">
              <w:t>98%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tabs>
                <w:tab w:val="left" w:pos="1451"/>
              </w:tabs>
              <w:ind w:right="34"/>
              <w:jc w:val="center"/>
            </w:pPr>
            <w:r>
              <w:t>96</w:t>
            </w:r>
            <w:r w:rsidRPr="00754E65">
              <w:t>%</w:t>
            </w:r>
          </w:p>
        </w:tc>
      </w:tr>
      <w:tr w:rsidR="00DC7C45" w:rsidRPr="00754E65" w:rsidTr="00E1601C">
        <w:trPr>
          <w:trHeight w:val="271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C45" w:rsidRPr="00754E65" w:rsidRDefault="00DC7C45" w:rsidP="00E1601C">
            <w:pPr>
              <w:ind w:right="34"/>
            </w:pPr>
            <w:r w:rsidRPr="00754E65">
              <w:t>Качество безопасности 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99%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>
              <w:t>98</w:t>
            </w:r>
            <w:r w:rsidRPr="00754E65">
              <w:t>%</w:t>
            </w:r>
          </w:p>
        </w:tc>
      </w:tr>
      <w:tr w:rsidR="00DC7C45" w:rsidRPr="00754E65" w:rsidTr="00E1601C">
        <w:trPr>
          <w:trHeight w:val="271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C45" w:rsidRPr="00754E65" w:rsidRDefault="00DC7C45" w:rsidP="00E1601C">
            <w:pPr>
              <w:ind w:right="34"/>
            </w:pPr>
            <w:r w:rsidRPr="00754E65">
              <w:t xml:space="preserve">Качество </w:t>
            </w:r>
            <w:proofErr w:type="spellStart"/>
            <w:r w:rsidRPr="00754E65">
              <w:t>профориентационной</w:t>
            </w:r>
            <w:proofErr w:type="spellEnd"/>
            <w:r w:rsidRPr="00754E65">
              <w:t xml:space="preserve">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98%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99%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99%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>
              <w:t>98</w:t>
            </w:r>
            <w:r w:rsidRPr="00754E65">
              <w:t>%</w:t>
            </w:r>
          </w:p>
        </w:tc>
      </w:tr>
      <w:tr w:rsidR="00DC7C45" w:rsidRPr="00754E65" w:rsidTr="00E1601C">
        <w:trPr>
          <w:trHeight w:val="558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C45" w:rsidRPr="00754E65" w:rsidRDefault="00DC7C45" w:rsidP="00E1601C">
            <w:pPr>
              <w:ind w:right="34"/>
            </w:pPr>
            <w:r w:rsidRPr="00754E65">
              <w:t xml:space="preserve">Качество </w:t>
            </w:r>
            <w:proofErr w:type="spellStart"/>
            <w:r w:rsidRPr="00754E65">
              <w:t>внутришкольного</w:t>
            </w:r>
            <w:proofErr w:type="spellEnd"/>
            <w:r w:rsidRPr="00754E65">
              <w:t xml:space="preserve"> медицинского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89%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89%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89%</w:t>
            </w:r>
          </w:p>
        </w:tc>
      </w:tr>
      <w:tr w:rsidR="00DC7C45" w:rsidRPr="00754E65" w:rsidTr="00E1601C">
        <w:trPr>
          <w:trHeight w:val="542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C45" w:rsidRPr="00754E65" w:rsidRDefault="00DC7C45" w:rsidP="00E1601C">
            <w:pPr>
              <w:ind w:right="34"/>
            </w:pPr>
            <w:r w:rsidRPr="00754E65">
              <w:t>Качество выполнения программы «Здоровья»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89%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89%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88%</w:t>
            </w:r>
          </w:p>
        </w:tc>
      </w:tr>
      <w:tr w:rsidR="00DC7C45" w:rsidRPr="00754E65" w:rsidTr="00E1601C">
        <w:trPr>
          <w:trHeight w:val="271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C45" w:rsidRPr="00754E65" w:rsidRDefault="00DC7C45" w:rsidP="00E1601C">
            <w:pPr>
              <w:ind w:right="34"/>
            </w:pPr>
            <w:r w:rsidRPr="00754E65">
              <w:t>Качество и организация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91%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>
              <w:t>92</w:t>
            </w:r>
            <w:r w:rsidRPr="00754E65">
              <w:t>%</w:t>
            </w:r>
          </w:p>
        </w:tc>
      </w:tr>
      <w:tr w:rsidR="00DC7C45" w:rsidRPr="00754E65" w:rsidTr="00E1601C">
        <w:trPr>
          <w:trHeight w:val="271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C45" w:rsidRPr="00754E65" w:rsidRDefault="00DC7C45" w:rsidP="00E1601C">
            <w:pPr>
              <w:ind w:right="34"/>
            </w:pPr>
            <w:r w:rsidRPr="00754E65">
              <w:t>Уровень дисциплины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79%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78%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79%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>
              <w:t>78</w:t>
            </w:r>
            <w:r w:rsidRPr="00754E65">
              <w:t>%</w:t>
            </w:r>
          </w:p>
        </w:tc>
      </w:tr>
      <w:tr w:rsidR="00DC7C45" w:rsidRPr="00754E65" w:rsidTr="00E1601C">
        <w:trPr>
          <w:trHeight w:val="299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C45" w:rsidRPr="00754E65" w:rsidRDefault="00DC7C45" w:rsidP="00E1601C">
            <w:pPr>
              <w:ind w:right="34"/>
            </w:pPr>
            <w:r w:rsidRPr="00754E65">
              <w:t>Качество внеклассной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98%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98%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97%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>
              <w:t>96</w:t>
            </w:r>
            <w:r w:rsidRPr="00754E65">
              <w:t>%</w:t>
            </w:r>
          </w:p>
        </w:tc>
      </w:tr>
      <w:tr w:rsidR="00DC7C45" w:rsidRPr="00754E65" w:rsidTr="00E1601C">
        <w:trPr>
          <w:trHeight w:val="449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C45" w:rsidRPr="00754E65" w:rsidRDefault="00DC7C45" w:rsidP="00E1601C">
            <w:pPr>
              <w:ind w:right="34"/>
            </w:pPr>
            <w:r w:rsidRPr="00754E65">
              <w:t>Согласны ли Вы с положениями «Устава школы»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right="34"/>
              <w:jc w:val="center"/>
            </w:pPr>
            <w:r w:rsidRPr="00754E65">
              <w:t>100%</w:t>
            </w:r>
          </w:p>
        </w:tc>
      </w:tr>
      <w:tr w:rsidR="00DC7C45" w:rsidRPr="0012711D" w:rsidTr="00E1601C">
        <w:trPr>
          <w:trHeight w:val="27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7C45" w:rsidRPr="00754E65" w:rsidRDefault="00DC7C45" w:rsidP="00E1601C">
            <w:r w:rsidRPr="00754E65">
              <w:t>Удовлетворены ли Вы деятельностью общешкольного родительского комитета?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firstLine="34"/>
              <w:jc w:val="center"/>
            </w:pPr>
            <w:r w:rsidRPr="00754E65"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firstLine="34"/>
              <w:jc w:val="center"/>
            </w:pPr>
            <w:r w:rsidRPr="00754E65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firstLine="34"/>
              <w:jc w:val="center"/>
            </w:pPr>
            <w:r w:rsidRPr="00754E65"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C7C45" w:rsidRPr="00754E65" w:rsidRDefault="00DC7C45" w:rsidP="00754E65">
            <w:pPr>
              <w:ind w:firstLine="34"/>
              <w:jc w:val="center"/>
            </w:pPr>
            <w:r w:rsidRPr="00754E65">
              <w:t>100%</w:t>
            </w:r>
          </w:p>
        </w:tc>
      </w:tr>
    </w:tbl>
    <w:p w:rsidR="00112E32" w:rsidRPr="0012711D" w:rsidRDefault="00112E32" w:rsidP="00112E32">
      <w:pPr>
        <w:shd w:val="clear" w:color="auto" w:fill="FFFFFF"/>
        <w:spacing w:line="226" w:lineRule="exact"/>
        <w:ind w:right="730"/>
        <w:jc w:val="both"/>
        <w:rPr>
          <w:b/>
          <w:highlight w:val="yellow"/>
        </w:rPr>
      </w:pPr>
    </w:p>
    <w:p w:rsidR="000C777F" w:rsidRPr="00230782" w:rsidRDefault="00112E32" w:rsidP="00230782">
      <w:pPr>
        <w:ind w:firstLine="708"/>
        <w:jc w:val="both"/>
      </w:pPr>
      <w:r w:rsidRPr="00B142A7">
        <w:t>О высоком уровне удовлетворённости выпускников деятельностью  гимназии говорит тот факт, что они приводят в школу своих детей, детей своих друзей. По имеющимся данным, 45% от общего количества родителей сегодняшних учеников были выпускниками гимназии.</w:t>
      </w:r>
    </w:p>
    <w:p w:rsidR="00112E32" w:rsidRPr="00B142A7" w:rsidRDefault="00112E32" w:rsidP="00112E32">
      <w:pPr>
        <w:ind w:left="106"/>
        <w:rPr>
          <w:b/>
        </w:rPr>
      </w:pPr>
      <w:r w:rsidRPr="00EC2AE1">
        <w:rPr>
          <w:b/>
        </w:rPr>
        <w:t xml:space="preserve">Достижения </w:t>
      </w:r>
      <w:r w:rsidR="00064E31" w:rsidRPr="00EC2AE1">
        <w:rPr>
          <w:b/>
        </w:rPr>
        <w:t xml:space="preserve">педагогов гимназии </w:t>
      </w:r>
      <w:r w:rsidRPr="00EC2AE1">
        <w:rPr>
          <w:b/>
        </w:rPr>
        <w:t>в конкурсах</w:t>
      </w:r>
      <w:r w:rsidRPr="00B142A7">
        <w:rPr>
          <w:b/>
        </w:rPr>
        <w:t xml:space="preserve"> </w:t>
      </w:r>
    </w:p>
    <w:p w:rsidR="00112E32" w:rsidRPr="00B142A7" w:rsidRDefault="000C777F" w:rsidP="00112E32">
      <w:pPr>
        <w:ind w:left="106"/>
        <w:jc w:val="right"/>
        <w:rPr>
          <w:b/>
          <w:i/>
        </w:rPr>
      </w:pPr>
      <w:r w:rsidRPr="00B142A7">
        <w:rPr>
          <w:b/>
          <w:i/>
        </w:rPr>
        <w:t>Таблица 29</w:t>
      </w:r>
    </w:p>
    <w:tbl>
      <w:tblPr>
        <w:tblW w:w="9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3248"/>
        <w:gridCol w:w="2158"/>
        <w:gridCol w:w="2335"/>
      </w:tblGrid>
      <w:tr w:rsidR="00112E32" w:rsidRPr="00B142A7" w:rsidTr="003624C6">
        <w:trPr>
          <w:trHeight w:val="545"/>
        </w:trPr>
        <w:tc>
          <w:tcPr>
            <w:tcW w:w="1985" w:type="dxa"/>
            <w:shd w:val="clear" w:color="auto" w:fill="FDE9D9" w:themeFill="accent6" w:themeFillTint="33"/>
          </w:tcPr>
          <w:p w:rsidR="00112E32" w:rsidRPr="00B142A7" w:rsidRDefault="00112E32" w:rsidP="0024053A">
            <w:pPr>
              <w:jc w:val="center"/>
              <w:rPr>
                <w:b/>
              </w:rPr>
            </w:pPr>
            <w:r w:rsidRPr="00B142A7">
              <w:rPr>
                <w:b/>
              </w:rPr>
              <w:t>Ф. И. О. учителя</w:t>
            </w:r>
          </w:p>
        </w:tc>
        <w:tc>
          <w:tcPr>
            <w:tcW w:w="3248" w:type="dxa"/>
            <w:shd w:val="clear" w:color="auto" w:fill="FDE9D9" w:themeFill="accent6" w:themeFillTint="33"/>
          </w:tcPr>
          <w:p w:rsidR="00112E32" w:rsidRPr="00B142A7" w:rsidRDefault="00112E32" w:rsidP="0024053A">
            <w:pPr>
              <w:jc w:val="center"/>
              <w:rPr>
                <w:b/>
              </w:rPr>
            </w:pPr>
            <w:r w:rsidRPr="00B142A7">
              <w:rPr>
                <w:b/>
              </w:rPr>
              <w:t>Название профессионального конкурса</w:t>
            </w:r>
          </w:p>
        </w:tc>
        <w:tc>
          <w:tcPr>
            <w:tcW w:w="2158" w:type="dxa"/>
            <w:shd w:val="clear" w:color="auto" w:fill="FDE9D9" w:themeFill="accent6" w:themeFillTint="33"/>
          </w:tcPr>
          <w:p w:rsidR="00112E32" w:rsidRPr="00B142A7" w:rsidRDefault="00112E32" w:rsidP="0024053A">
            <w:pPr>
              <w:jc w:val="center"/>
              <w:rPr>
                <w:b/>
              </w:rPr>
            </w:pPr>
            <w:r w:rsidRPr="00B142A7">
              <w:rPr>
                <w:b/>
              </w:rPr>
              <w:t>Уровень</w:t>
            </w:r>
          </w:p>
        </w:tc>
        <w:tc>
          <w:tcPr>
            <w:tcW w:w="2335" w:type="dxa"/>
            <w:shd w:val="clear" w:color="auto" w:fill="FDE9D9" w:themeFill="accent6" w:themeFillTint="33"/>
          </w:tcPr>
          <w:p w:rsidR="00112E32" w:rsidRPr="00B142A7" w:rsidRDefault="00112E32" w:rsidP="0024053A">
            <w:pPr>
              <w:jc w:val="center"/>
              <w:rPr>
                <w:b/>
              </w:rPr>
            </w:pPr>
            <w:r w:rsidRPr="00B142A7">
              <w:rPr>
                <w:b/>
              </w:rPr>
              <w:t>Результат</w:t>
            </w:r>
          </w:p>
        </w:tc>
      </w:tr>
      <w:tr w:rsidR="006F4F89" w:rsidRPr="00B142A7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6F4F89" w:rsidRPr="00B142A7" w:rsidRDefault="00BE37AA" w:rsidP="00E1601C">
            <w:pPr>
              <w:jc w:val="both"/>
            </w:pPr>
            <w:proofErr w:type="spellStart"/>
            <w:r>
              <w:t>Бучацкая</w:t>
            </w:r>
            <w:proofErr w:type="spellEnd"/>
            <w:r>
              <w:t xml:space="preserve"> О.М.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6F4F89" w:rsidRPr="00B142A7" w:rsidRDefault="006F4F89" w:rsidP="00E1601C">
            <w:pPr>
              <w:jc w:val="both"/>
            </w:pPr>
            <w:r w:rsidRPr="00B142A7">
              <w:t>Конкурс на получение денежного поощрения лучшими уч</w:t>
            </w:r>
            <w:r w:rsidR="00BE37AA">
              <w:t>ителями в Томской области в 2015</w:t>
            </w:r>
            <w:r w:rsidRPr="00B142A7">
              <w:t xml:space="preserve"> г.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6F4F89" w:rsidRPr="00B142A7" w:rsidRDefault="007D6624" w:rsidP="00E1601C">
            <w:pPr>
              <w:jc w:val="both"/>
            </w:pPr>
            <w:r>
              <w:t>Р</w:t>
            </w:r>
            <w:r w:rsidR="006F4F89" w:rsidRPr="00B142A7">
              <w:t>егиональный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6F4F89" w:rsidRPr="00B142A7" w:rsidRDefault="00BE37AA" w:rsidP="00E1601C">
            <w:pPr>
              <w:jc w:val="both"/>
            </w:pPr>
            <w:r>
              <w:t>Итоги подводятся</w:t>
            </w:r>
          </w:p>
        </w:tc>
      </w:tr>
      <w:tr w:rsidR="007D6624" w:rsidRPr="00B142A7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7D6624" w:rsidRPr="007D6624" w:rsidRDefault="007D6624" w:rsidP="00E1601C">
            <w:pPr>
              <w:jc w:val="both"/>
            </w:pPr>
            <w:proofErr w:type="spellStart"/>
            <w:r w:rsidRPr="007D6624">
              <w:t>Бучацкая</w:t>
            </w:r>
            <w:proofErr w:type="spellEnd"/>
            <w:r w:rsidRPr="007D6624">
              <w:t xml:space="preserve"> О.М.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7D6624" w:rsidRPr="007D6624" w:rsidRDefault="007D6624" w:rsidP="007D6624">
            <w:pPr>
              <w:jc w:val="both"/>
              <w:rPr>
                <w:rFonts w:eastAsia="Calibri"/>
                <w:b/>
              </w:rPr>
            </w:pPr>
            <w:r w:rsidRPr="007D6624">
              <w:t xml:space="preserve">Всероссийский педагогический фестиваль «Дидактические игры», ТГПУ 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7D6624" w:rsidRPr="007D6624" w:rsidRDefault="007D6624" w:rsidP="00EC2AE1">
            <w:pPr>
              <w:jc w:val="both"/>
              <w:rPr>
                <w:rFonts w:eastAsia="Calibri"/>
                <w:b/>
              </w:rPr>
            </w:pPr>
            <w:r w:rsidRPr="007D6624">
              <w:t>Всероссийский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7D6624" w:rsidRPr="007D6624" w:rsidRDefault="007D6624" w:rsidP="00EC2AE1">
            <w:pPr>
              <w:jc w:val="both"/>
              <w:rPr>
                <w:rFonts w:eastAsia="Calibri"/>
                <w:b/>
              </w:rPr>
            </w:pPr>
            <w:r w:rsidRPr="007D6624">
              <w:t>Диплом за 3 место</w:t>
            </w:r>
          </w:p>
        </w:tc>
      </w:tr>
      <w:tr w:rsidR="007D6624" w:rsidRPr="00B142A7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7D6624" w:rsidRPr="007D6624" w:rsidRDefault="007D6624" w:rsidP="00E1601C">
            <w:pPr>
              <w:jc w:val="both"/>
            </w:pPr>
            <w:proofErr w:type="spellStart"/>
            <w:r w:rsidRPr="007D6624">
              <w:t>Бучацкая</w:t>
            </w:r>
            <w:proofErr w:type="spellEnd"/>
            <w:r w:rsidRPr="007D6624">
              <w:t xml:space="preserve"> О.М.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7D6624" w:rsidRPr="007D6624" w:rsidRDefault="007D6624" w:rsidP="007D6624">
            <w:pPr>
              <w:jc w:val="both"/>
              <w:rPr>
                <w:rFonts w:eastAsia="Calibri"/>
                <w:b/>
              </w:rPr>
            </w:pPr>
            <w:r w:rsidRPr="007D6624">
              <w:t xml:space="preserve">II Всероссийский фестиваль «Мой друг </w:t>
            </w:r>
            <w:proofErr w:type="spellStart"/>
            <w:r w:rsidRPr="007D6624">
              <w:t>Internet</w:t>
            </w:r>
            <w:proofErr w:type="spellEnd"/>
            <w:r w:rsidRPr="007D6624">
              <w:t xml:space="preserve">», ТОИПКРО 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7D6624" w:rsidRPr="007D6624" w:rsidRDefault="007D6624" w:rsidP="00EC2AE1">
            <w:pPr>
              <w:jc w:val="both"/>
              <w:rPr>
                <w:rFonts w:eastAsia="Calibri"/>
                <w:b/>
              </w:rPr>
            </w:pPr>
            <w:r w:rsidRPr="007D6624">
              <w:t>Всероссийский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7D6624" w:rsidRPr="007D6624" w:rsidRDefault="007D6624" w:rsidP="00EC2AE1">
            <w:pPr>
              <w:jc w:val="both"/>
              <w:rPr>
                <w:rFonts w:eastAsia="Calibri"/>
                <w:b/>
              </w:rPr>
            </w:pPr>
            <w:r w:rsidRPr="007D6624">
              <w:t>Диплом I степени</w:t>
            </w:r>
          </w:p>
        </w:tc>
      </w:tr>
      <w:tr w:rsidR="007D6624" w:rsidRPr="00B142A7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7D6624" w:rsidRPr="007D6624" w:rsidRDefault="007D6624" w:rsidP="00E1601C">
            <w:pPr>
              <w:jc w:val="both"/>
            </w:pPr>
            <w:proofErr w:type="spellStart"/>
            <w:r w:rsidRPr="007D6624">
              <w:t>Бучацкая</w:t>
            </w:r>
            <w:proofErr w:type="spellEnd"/>
            <w:r w:rsidRPr="007D6624">
              <w:t xml:space="preserve"> О.М.</w:t>
            </w:r>
          </w:p>
          <w:p w:rsidR="007D6624" w:rsidRPr="007D6624" w:rsidRDefault="007D6624" w:rsidP="00E1601C">
            <w:pPr>
              <w:jc w:val="both"/>
            </w:pPr>
            <w:proofErr w:type="spellStart"/>
            <w:r w:rsidRPr="007D6624">
              <w:t>Болдасова</w:t>
            </w:r>
            <w:proofErr w:type="spellEnd"/>
            <w:r w:rsidRPr="007D6624">
              <w:t xml:space="preserve"> О.А.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7D6624" w:rsidRPr="007D6624" w:rsidRDefault="007D6624" w:rsidP="007D6624">
            <w:pPr>
              <w:jc w:val="both"/>
            </w:pPr>
            <w:r w:rsidRPr="007D6624">
              <w:t>Региональный фестиваль-форум «Методические чтения», ТОИПКРО</w:t>
            </w:r>
            <w:r w:rsidRPr="007D6624">
              <w:rPr>
                <w:rFonts w:eastAsia="Calibri"/>
              </w:rPr>
              <w:t>.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7D6624" w:rsidRPr="007D6624" w:rsidRDefault="007D6624" w:rsidP="00EC2AE1">
            <w:pPr>
              <w:jc w:val="both"/>
            </w:pPr>
            <w:r w:rsidRPr="007D6624">
              <w:t>Региональный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7D6624" w:rsidRPr="007D6624" w:rsidRDefault="007D6624" w:rsidP="00EC2AE1">
            <w:pPr>
              <w:jc w:val="both"/>
            </w:pPr>
            <w:r w:rsidRPr="007D6624">
              <w:t>Диплом 1 степени</w:t>
            </w:r>
          </w:p>
        </w:tc>
      </w:tr>
      <w:tr w:rsidR="007D6624" w:rsidRPr="00B142A7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proofErr w:type="spellStart"/>
            <w:r w:rsidRPr="002B230C">
              <w:rPr>
                <w:rFonts w:eastAsia="Calibri"/>
              </w:rPr>
              <w:t>Шалабаева</w:t>
            </w:r>
            <w:proofErr w:type="spellEnd"/>
            <w:r w:rsidRPr="002B230C">
              <w:rPr>
                <w:rFonts w:eastAsia="Calibri"/>
              </w:rPr>
              <w:t xml:space="preserve"> Т.А.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rPr>
                <w:rFonts w:eastAsia="Calibri"/>
              </w:rPr>
              <w:t xml:space="preserve">«Учитель-методист». Номинация «Лучшая презентация» 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rPr>
                <w:rFonts w:eastAsia="Calibri"/>
              </w:rPr>
              <w:t>Региональный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rPr>
                <w:rFonts w:eastAsia="Calibri"/>
              </w:rPr>
              <w:t xml:space="preserve">Победитель, Диплом </w:t>
            </w:r>
          </w:p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rPr>
                <w:rFonts w:eastAsia="Calibri"/>
              </w:rPr>
              <w:t>1 степени</w:t>
            </w:r>
          </w:p>
        </w:tc>
      </w:tr>
      <w:tr w:rsidR="007D6624" w:rsidRPr="00B142A7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proofErr w:type="spellStart"/>
            <w:r w:rsidRPr="002B230C">
              <w:rPr>
                <w:rFonts w:eastAsia="Calibri"/>
              </w:rPr>
              <w:t>Шалабаева</w:t>
            </w:r>
            <w:proofErr w:type="spellEnd"/>
            <w:r w:rsidRPr="002B230C">
              <w:rPr>
                <w:rFonts w:eastAsia="Calibri"/>
              </w:rPr>
              <w:t xml:space="preserve"> Т.А.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rPr>
                <w:rFonts w:eastAsia="Calibri"/>
              </w:rPr>
              <w:t xml:space="preserve">«Профессиональная компетентность педагога» 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7D6624" w:rsidRPr="002B230C" w:rsidRDefault="007D6624" w:rsidP="00EC2AE1">
            <w:pPr>
              <w:jc w:val="both"/>
              <w:rPr>
                <w:rFonts w:eastAsia="Calibri"/>
              </w:rPr>
            </w:pPr>
            <w:r w:rsidRPr="002B230C">
              <w:t>Межрегиональный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rPr>
                <w:rFonts w:eastAsia="Calibri"/>
              </w:rPr>
              <w:t>Диплом 1 степени, победитель</w:t>
            </w:r>
          </w:p>
        </w:tc>
      </w:tr>
      <w:tr w:rsidR="007D6624" w:rsidRPr="00B142A7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proofErr w:type="spellStart"/>
            <w:r w:rsidRPr="002B230C">
              <w:rPr>
                <w:rFonts w:eastAsia="Calibri"/>
              </w:rPr>
              <w:t>Шалабаева</w:t>
            </w:r>
            <w:proofErr w:type="spellEnd"/>
            <w:r w:rsidRPr="002B230C">
              <w:rPr>
                <w:rFonts w:eastAsia="Calibri"/>
              </w:rPr>
              <w:t xml:space="preserve"> Т.А.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7D6624" w:rsidRPr="007D6624" w:rsidRDefault="007D6624" w:rsidP="007D6624">
            <w:pPr>
              <w:jc w:val="both"/>
              <w:rPr>
                <w:rFonts w:eastAsia="Calibri"/>
              </w:rPr>
            </w:pPr>
            <w:r w:rsidRPr="007D6624">
              <w:rPr>
                <w:rFonts w:eastAsia="Calibri"/>
              </w:rPr>
              <w:t>«Конкурс уроков/</w:t>
            </w:r>
            <w:proofErr w:type="gramStart"/>
            <w:r w:rsidRPr="007D6624">
              <w:rPr>
                <w:rFonts w:eastAsia="Calibri"/>
              </w:rPr>
              <w:t>занятий</w:t>
            </w:r>
            <w:proofErr w:type="gramEnd"/>
            <w:r w:rsidRPr="007D6624">
              <w:rPr>
                <w:rFonts w:eastAsia="Calibri"/>
              </w:rPr>
              <w:t xml:space="preserve"> с элементами профессиональной ориентации обучающихся (в соответствии с требованиями ФГОС» 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7D6624" w:rsidRPr="007D6624" w:rsidRDefault="007D6624" w:rsidP="00EC2AE1">
            <w:pPr>
              <w:jc w:val="both"/>
              <w:rPr>
                <w:rFonts w:eastAsia="Calibri"/>
              </w:rPr>
            </w:pPr>
            <w:r w:rsidRPr="007D6624">
              <w:rPr>
                <w:rFonts w:eastAsia="Calibri"/>
              </w:rPr>
              <w:t>Региональный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7D6624" w:rsidRPr="007D6624" w:rsidRDefault="007D6624" w:rsidP="002B230C">
            <w:pPr>
              <w:jc w:val="both"/>
              <w:rPr>
                <w:rFonts w:eastAsia="Calibri"/>
              </w:rPr>
            </w:pPr>
            <w:r w:rsidRPr="007D6624">
              <w:rPr>
                <w:rFonts w:eastAsia="Calibri"/>
              </w:rPr>
              <w:t>Диплом 1 степени, победитель</w:t>
            </w:r>
          </w:p>
        </w:tc>
      </w:tr>
      <w:tr w:rsidR="007D6624" w:rsidRPr="00B142A7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proofErr w:type="spellStart"/>
            <w:r w:rsidRPr="002B230C">
              <w:rPr>
                <w:rFonts w:eastAsia="Calibri"/>
              </w:rPr>
              <w:lastRenderedPageBreak/>
              <w:t>Журавецкая</w:t>
            </w:r>
            <w:proofErr w:type="spellEnd"/>
            <w:r w:rsidRPr="002B230C">
              <w:rPr>
                <w:rFonts w:eastAsia="Calibri"/>
              </w:rPr>
              <w:t xml:space="preserve"> М.А.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r w:rsidRPr="002B230C">
              <w:t>Региональный конкурс «Учитель-методист». Номинация «Лучший мастер-класс»</w:t>
            </w:r>
            <w:r w:rsidRPr="002B230C">
              <w:rPr>
                <w:rFonts w:eastAsia="Calibri"/>
              </w:rPr>
              <w:t xml:space="preserve"> 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r w:rsidRPr="002B230C">
              <w:rPr>
                <w:rFonts w:eastAsia="Calibri"/>
              </w:rPr>
              <w:t>Региональный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r w:rsidRPr="002B230C">
              <w:rPr>
                <w:rFonts w:eastAsia="Calibri"/>
              </w:rPr>
              <w:t xml:space="preserve">Победитель, </w:t>
            </w:r>
            <w:r w:rsidRPr="002B230C">
              <w:t>Диплом 1 степени</w:t>
            </w:r>
          </w:p>
        </w:tc>
      </w:tr>
      <w:tr w:rsidR="007D6624" w:rsidRPr="0012711D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proofErr w:type="spellStart"/>
            <w:r w:rsidRPr="002B230C">
              <w:rPr>
                <w:rFonts w:eastAsia="Calibri"/>
              </w:rPr>
              <w:t>Цуканова</w:t>
            </w:r>
            <w:proofErr w:type="spellEnd"/>
            <w:r w:rsidRPr="002B230C">
              <w:rPr>
                <w:rFonts w:eastAsia="Calibri"/>
              </w:rPr>
              <w:t xml:space="preserve"> Е.А.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t xml:space="preserve">ТОИПКРО, конкурс для </w:t>
            </w:r>
            <w:proofErr w:type="spellStart"/>
            <w:r w:rsidRPr="002B230C">
              <w:t>пед</w:t>
            </w:r>
            <w:proofErr w:type="spellEnd"/>
            <w:r w:rsidRPr="002B230C">
              <w:t xml:space="preserve">. Работников «Профессиональная </w:t>
            </w:r>
            <w:proofErr w:type="spellStart"/>
            <w:r w:rsidRPr="002B230C">
              <w:t>компетентость</w:t>
            </w:r>
            <w:proofErr w:type="spellEnd"/>
            <w:r w:rsidRPr="002B230C">
              <w:t xml:space="preserve"> педагога» номинация «Использование современных методов обучения, воспитания и развития» 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t>Межрегиональный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t xml:space="preserve">Диплом </w:t>
            </w:r>
            <w:r w:rsidRPr="002B230C">
              <w:rPr>
                <w:lang w:val="en-US"/>
              </w:rPr>
              <w:t>I</w:t>
            </w:r>
            <w:r w:rsidRPr="002B230C">
              <w:t xml:space="preserve"> степени</w:t>
            </w:r>
          </w:p>
        </w:tc>
      </w:tr>
      <w:tr w:rsidR="007D6624" w:rsidRPr="0012711D" w:rsidTr="002B230C">
        <w:trPr>
          <w:trHeight w:val="276"/>
        </w:trPr>
        <w:tc>
          <w:tcPr>
            <w:tcW w:w="198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proofErr w:type="spellStart"/>
            <w:r w:rsidRPr="002B230C">
              <w:t>Солонщикова</w:t>
            </w:r>
            <w:proofErr w:type="spellEnd"/>
            <w:r w:rsidRPr="002B230C">
              <w:t xml:space="preserve"> М.Г.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t>«</w:t>
            </w:r>
            <w:proofErr w:type="spellStart"/>
            <w:r w:rsidRPr="002B230C">
              <w:t>Компетентностные</w:t>
            </w:r>
            <w:proofErr w:type="spellEnd"/>
            <w:r w:rsidRPr="002B230C">
              <w:t xml:space="preserve"> задачи» (социально- гуманитарное направление), РЦРО 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rPr>
                <w:rFonts w:eastAsia="Calibri"/>
              </w:rPr>
              <w:t>Региональный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t>Диплом 2 степени</w:t>
            </w:r>
          </w:p>
        </w:tc>
      </w:tr>
      <w:tr w:rsidR="007D6624" w:rsidRPr="0012711D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proofErr w:type="spellStart"/>
            <w:r w:rsidRPr="002B230C">
              <w:t>Солонщикова</w:t>
            </w:r>
            <w:proofErr w:type="spellEnd"/>
            <w:r w:rsidRPr="002B230C">
              <w:t xml:space="preserve"> М.Г.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t xml:space="preserve">Дистанционный конкурс «Лучшая презентация к уроку», Академия педагогики 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t>Всероссийский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t>1 место</w:t>
            </w:r>
          </w:p>
        </w:tc>
      </w:tr>
      <w:tr w:rsidR="007D6624" w:rsidRPr="0012711D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proofErr w:type="spellStart"/>
            <w:r w:rsidRPr="002B230C">
              <w:t>Солонщикова</w:t>
            </w:r>
            <w:proofErr w:type="spellEnd"/>
            <w:r w:rsidRPr="002B230C">
              <w:t xml:space="preserve"> М.Г.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rPr>
                <w:rFonts w:eastAsia="Calibri"/>
              </w:rPr>
              <w:t xml:space="preserve">X фестиваль </w:t>
            </w:r>
            <w:proofErr w:type="spellStart"/>
            <w:r w:rsidRPr="002B230C">
              <w:rPr>
                <w:rFonts w:eastAsia="Calibri"/>
              </w:rPr>
              <w:t>Медиауроков</w:t>
            </w:r>
            <w:proofErr w:type="spellEnd"/>
            <w:r w:rsidRPr="002B230C">
              <w:rPr>
                <w:rFonts w:eastAsia="Calibri"/>
              </w:rPr>
              <w:t xml:space="preserve"> с компьютером - 2014</w:t>
            </w:r>
            <w:r w:rsidRPr="002B230C">
              <w:t xml:space="preserve">, ТОИПКРО 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rPr>
                <w:rFonts w:eastAsia="Calibri"/>
              </w:rPr>
              <w:t>Всероссийский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t>Диплом 1 степени</w:t>
            </w:r>
          </w:p>
        </w:tc>
      </w:tr>
      <w:tr w:rsidR="007D6624" w:rsidRPr="0012711D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proofErr w:type="spellStart"/>
            <w:r w:rsidRPr="002B230C">
              <w:t>Солонщикова</w:t>
            </w:r>
            <w:proofErr w:type="spellEnd"/>
            <w:r w:rsidRPr="002B230C">
              <w:t xml:space="preserve"> М.Г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t>IV фестиваль «Урок на интерактивной доске (</w:t>
            </w:r>
            <w:proofErr w:type="spellStart"/>
            <w:r w:rsidRPr="002B230C">
              <w:t>PanaBOARD</w:t>
            </w:r>
            <w:proofErr w:type="spellEnd"/>
            <w:r w:rsidRPr="002B230C">
              <w:t xml:space="preserve">, </w:t>
            </w:r>
            <w:proofErr w:type="spellStart"/>
            <w:r w:rsidRPr="002B230C">
              <w:t>ActivBoard</w:t>
            </w:r>
            <w:proofErr w:type="spellEnd"/>
            <w:r w:rsidRPr="002B230C">
              <w:t xml:space="preserve">, </w:t>
            </w:r>
            <w:proofErr w:type="spellStart"/>
            <w:r w:rsidRPr="002B230C">
              <w:t>SmartBoard</w:t>
            </w:r>
            <w:proofErr w:type="spellEnd"/>
            <w:r w:rsidRPr="002B230C">
              <w:t xml:space="preserve">, </w:t>
            </w:r>
            <w:proofErr w:type="spellStart"/>
            <w:r w:rsidRPr="002B230C">
              <w:t>Interwrite</w:t>
            </w:r>
            <w:proofErr w:type="spellEnd"/>
            <w:r w:rsidRPr="002B230C">
              <w:t xml:space="preserve"> и др.)», ТОИПКРО.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t>Всероссийский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t>Диплом 1 степени</w:t>
            </w:r>
          </w:p>
        </w:tc>
      </w:tr>
      <w:tr w:rsidR="007D6624" w:rsidRPr="0012711D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proofErr w:type="spellStart"/>
            <w:r w:rsidRPr="002B230C">
              <w:rPr>
                <w:rFonts w:eastAsia="Calibri"/>
              </w:rPr>
              <w:t>Штин</w:t>
            </w:r>
            <w:proofErr w:type="spellEnd"/>
            <w:r w:rsidRPr="002B230C">
              <w:rPr>
                <w:rFonts w:eastAsia="Calibri"/>
              </w:rPr>
              <w:t xml:space="preserve"> О.Ш.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t>«Профессиональная компетентность педагога", ТОИПКРО</w:t>
            </w:r>
            <w:r w:rsidRPr="002B230C">
              <w:rPr>
                <w:rFonts w:eastAsia="Calibri"/>
              </w:rPr>
              <w:t xml:space="preserve"> 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r w:rsidRPr="002B230C">
              <w:t>Межрегиональный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t xml:space="preserve">Диплом </w:t>
            </w:r>
            <w:r w:rsidRPr="002B230C">
              <w:rPr>
                <w:lang w:val="en-US"/>
              </w:rPr>
              <w:t>III</w:t>
            </w:r>
            <w:r w:rsidRPr="002B230C">
              <w:t xml:space="preserve"> степени</w:t>
            </w:r>
          </w:p>
        </w:tc>
      </w:tr>
      <w:tr w:rsidR="007D6624" w:rsidRPr="0012711D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proofErr w:type="spellStart"/>
            <w:r w:rsidRPr="002B230C">
              <w:t>Ситникова</w:t>
            </w:r>
            <w:proofErr w:type="spellEnd"/>
            <w:r w:rsidRPr="002B230C">
              <w:t xml:space="preserve"> В.Н. Достовалова Н.В.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r w:rsidRPr="002B230C">
              <w:t>Конкурс «Профессиональная компетентность педагога»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r w:rsidRPr="002B230C">
              <w:t>Межрегиональный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r w:rsidRPr="002B230C">
              <w:t>1 место</w:t>
            </w:r>
          </w:p>
        </w:tc>
      </w:tr>
      <w:tr w:rsidR="007D6624" w:rsidRPr="0012711D" w:rsidTr="003624C6">
        <w:trPr>
          <w:trHeight w:val="387"/>
        </w:trPr>
        <w:tc>
          <w:tcPr>
            <w:tcW w:w="198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t>Бурцева О.В.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r w:rsidRPr="002B230C">
              <w:t xml:space="preserve">Конкурс  методических разработок «Организация проектной деятельности в образовательном процессе детей дошкольного и младшего школьного возраста» 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keepNext/>
              <w:jc w:val="both"/>
              <w:outlineLvl w:val="1"/>
              <w:rPr>
                <w:b/>
              </w:rPr>
            </w:pPr>
            <w:r w:rsidRPr="002B230C">
              <w:t>Региональный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r w:rsidRPr="002B230C">
              <w:t>1 место</w:t>
            </w:r>
          </w:p>
        </w:tc>
      </w:tr>
      <w:tr w:rsidR="007D6624" w:rsidRPr="0012711D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t>Бабушкина С.В.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r w:rsidRPr="002B230C">
              <w:t xml:space="preserve">Конкурс «Я - учитель!» 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r w:rsidRPr="002B230C">
              <w:t>Региональный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r w:rsidRPr="002B230C">
              <w:t>1 место</w:t>
            </w:r>
          </w:p>
        </w:tc>
      </w:tr>
      <w:tr w:rsidR="007D6624" w:rsidRPr="0012711D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t>Бабушкина С.В.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r w:rsidRPr="002B230C">
              <w:t xml:space="preserve"> «Творчество. Сотрудничество. Поиск» 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r w:rsidRPr="002B230C">
              <w:t>Региональный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r w:rsidRPr="002B230C">
              <w:t>1 место</w:t>
            </w:r>
          </w:p>
        </w:tc>
      </w:tr>
      <w:tr w:rsidR="007D6624" w:rsidRPr="0012711D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t>Бабушкина С.В.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r w:rsidRPr="002B230C">
              <w:t xml:space="preserve">Конкурс методических разработок 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r w:rsidRPr="002B230C">
              <w:t>Региональный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r w:rsidRPr="002B230C">
              <w:t>1 место</w:t>
            </w:r>
          </w:p>
        </w:tc>
      </w:tr>
      <w:tr w:rsidR="007D6624" w:rsidRPr="0012711D" w:rsidTr="003624C6">
        <w:trPr>
          <w:trHeight w:val="545"/>
        </w:trPr>
        <w:tc>
          <w:tcPr>
            <w:tcW w:w="198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  <w:r w:rsidRPr="002B230C">
              <w:t>Бабушкина С.В.</w:t>
            </w:r>
          </w:p>
        </w:tc>
        <w:tc>
          <w:tcPr>
            <w:tcW w:w="324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r w:rsidRPr="002B230C">
              <w:t xml:space="preserve">Региональный конкурс «Профессиональная компетентность педагога» 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r w:rsidRPr="002B230C">
              <w:t>Региональный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:rsidR="007D6624" w:rsidRPr="002B230C" w:rsidRDefault="007D6624" w:rsidP="002B230C">
            <w:pPr>
              <w:jc w:val="both"/>
            </w:pPr>
            <w:r w:rsidRPr="002B230C">
              <w:t>1 место</w:t>
            </w:r>
          </w:p>
        </w:tc>
      </w:tr>
    </w:tbl>
    <w:p w:rsidR="00DC317A" w:rsidRPr="003B389D" w:rsidRDefault="00EC2AE1" w:rsidP="003B389D">
      <w:pPr>
        <w:ind w:firstLine="708"/>
        <w:jc w:val="both"/>
        <w:rPr>
          <w:highlight w:val="yellow"/>
        </w:rPr>
      </w:pPr>
      <w:r>
        <w:t xml:space="preserve">С полным списком участия и результативности участия педагогов гимназии в конкурсах, конференциях можно познакомиться на сайте гимназии </w:t>
      </w:r>
      <w:hyperlink r:id="rId48" w:history="1">
        <w:r w:rsidRPr="0029227C">
          <w:rPr>
            <w:rStyle w:val="a7"/>
          </w:rPr>
          <w:t>http://gimnaziya18.tomsk.ru/innovacii</w:t>
        </w:r>
      </w:hyperlink>
      <w:r>
        <w:t>.</w:t>
      </w:r>
    </w:p>
    <w:p w:rsidR="00DC317A" w:rsidRDefault="00DC317A" w:rsidP="00112E32">
      <w:pPr>
        <w:jc w:val="center"/>
        <w:rPr>
          <w:b/>
        </w:rPr>
      </w:pPr>
    </w:p>
    <w:p w:rsidR="00112E32" w:rsidRPr="00230782" w:rsidRDefault="00112E32" w:rsidP="00112E32">
      <w:pPr>
        <w:jc w:val="center"/>
        <w:rPr>
          <w:b/>
        </w:rPr>
      </w:pPr>
      <w:r w:rsidRPr="00230782">
        <w:rPr>
          <w:b/>
        </w:rPr>
        <w:t>6.</w:t>
      </w:r>
      <w:r w:rsidRPr="00230782">
        <w:t xml:space="preserve"> </w:t>
      </w:r>
      <w:r w:rsidRPr="00230782">
        <w:rPr>
          <w:b/>
        </w:rPr>
        <w:t>Социальная активность и внешние связи учреждения</w:t>
      </w:r>
    </w:p>
    <w:p w:rsidR="00112E32" w:rsidRPr="00230782" w:rsidRDefault="00112E32" w:rsidP="00112E32">
      <w:pPr>
        <w:ind w:firstLine="708"/>
        <w:jc w:val="both"/>
      </w:pPr>
      <w:r w:rsidRPr="00230782">
        <w:t>Развитие социального партнерства с учреждениями дополнительного образования  создаёт условия для построения широкого образовательного пространства через реализацию совместных образовательных и воспитательных программ и проектов.</w:t>
      </w:r>
    </w:p>
    <w:p w:rsidR="00112E32" w:rsidRPr="00230782" w:rsidRDefault="00112E32" w:rsidP="00112E32">
      <w:pPr>
        <w:jc w:val="both"/>
      </w:pPr>
      <w:r w:rsidRPr="00230782">
        <w:t>Деятельность гимназии в этом направлении состоит в следующем:</w:t>
      </w:r>
    </w:p>
    <w:p w:rsidR="00112E32" w:rsidRPr="00230782" w:rsidRDefault="00112E32" w:rsidP="006060F4">
      <w:pPr>
        <w:pStyle w:val="a6"/>
        <w:numPr>
          <w:ilvl w:val="0"/>
          <w:numId w:val="3"/>
        </w:numPr>
        <w:ind w:left="284" w:firstLine="0"/>
        <w:jc w:val="both"/>
      </w:pPr>
      <w:r w:rsidRPr="00230782">
        <w:t>заключение договоров социального партнерства с учреждениями дополнительного образования: ДЮЦ «Факел» - «Альтернатива», «Звёздочка», «Синяя птица», «Кедр», «Сатурн», «Центром сибирского фольклора»;</w:t>
      </w:r>
    </w:p>
    <w:p w:rsidR="00112E32" w:rsidRPr="00230782" w:rsidRDefault="00112E32" w:rsidP="006060F4">
      <w:pPr>
        <w:pStyle w:val="a6"/>
        <w:numPr>
          <w:ilvl w:val="0"/>
          <w:numId w:val="3"/>
        </w:numPr>
        <w:ind w:left="284" w:firstLine="0"/>
        <w:jc w:val="both"/>
      </w:pPr>
      <w:r w:rsidRPr="00230782">
        <w:t>разработка совместных планов участия в социально значимых программах и проектах.</w:t>
      </w:r>
    </w:p>
    <w:p w:rsidR="00112E32" w:rsidRPr="00230782" w:rsidRDefault="00112E32" w:rsidP="00112E32">
      <w:pPr>
        <w:tabs>
          <w:tab w:val="left" w:pos="0"/>
        </w:tabs>
        <w:ind w:firstLine="737"/>
        <w:jc w:val="both"/>
        <w:rPr>
          <w:noProof/>
          <w:color w:val="000000"/>
          <w:spacing w:val="-3"/>
        </w:rPr>
      </w:pPr>
      <w:r w:rsidRPr="00230782">
        <w:rPr>
          <w:noProof/>
          <w:color w:val="000000"/>
          <w:spacing w:val="-3"/>
        </w:rPr>
        <w:t>Гимназия развивает социальное партнерство и с томскими вузами. Партнерство осуществляется на основе договоров о совместной деятельности  как в целом с вузами, так и с отдельными кафедрами и факультетами.</w:t>
      </w:r>
    </w:p>
    <w:p w:rsidR="00BA77A3" w:rsidRPr="00230782" w:rsidRDefault="00BA77A3" w:rsidP="00B72182">
      <w:pPr>
        <w:jc w:val="center"/>
        <w:rPr>
          <w:b/>
          <w:i/>
        </w:rPr>
      </w:pPr>
      <w:r w:rsidRPr="00EC2AE1">
        <w:rPr>
          <w:b/>
          <w:i/>
          <w:color w:val="000000"/>
        </w:rPr>
        <w:t>Наличие совместной деятельности с другими обра</w:t>
      </w:r>
      <w:r w:rsidR="000944A7" w:rsidRPr="00EC2AE1">
        <w:rPr>
          <w:b/>
          <w:i/>
          <w:color w:val="000000"/>
        </w:rPr>
        <w:t>зовательными учреждениями в 2014-2015</w:t>
      </w:r>
      <w:r w:rsidRPr="00EC2AE1">
        <w:rPr>
          <w:b/>
          <w:i/>
          <w:color w:val="000000"/>
        </w:rPr>
        <w:t xml:space="preserve"> учебном году</w:t>
      </w:r>
      <w:r w:rsidRPr="00230782">
        <w:rPr>
          <w:b/>
          <w:i/>
          <w:color w:val="000000"/>
        </w:rPr>
        <w:t xml:space="preserve"> </w:t>
      </w:r>
    </w:p>
    <w:p w:rsidR="00EC2AE1" w:rsidRPr="00B72182" w:rsidRDefault="0024053A" w:rsidP="00B72182">
      <w:pPr>
        <w:jc w:val="right"/>
        <w:rPr>
          <w:b/>
          <w:i/>
          <w:highlight w:val="yellow"/>
        </w:rPr>
      </w:pPr>
      <w:r w:rsidRPr="00230782">
        <w:rPr>
          <w:b/>
          <w:i/>
        </w:rPr>
        <w:t>Таблица 30</w:t>
      </w:r>
      <w:r w:rsidR="00112E32" w:rsidRPr="00230782">
        <w:rPr>
          <w:b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961"/>
        <w:gridCol w:w="2835"/>
      </w:tblGrid>
      <w:tr w:rsidR="00EC2AE1" w:rsidRPr="00EC2AE1" w:rsidTr="00B72182">
        <w:tc>
          <w:tcPr>
            <w:tcW w:w="1985" w:type="dxa"/>
            <w:shd w:val="clear" w:color="auto" w:fill="FDE9D9" w:themeFill="accent6" w:themeFillTint="33"/>
          </w:tcPr>
          <w:p w:rsidR="00EC2AE1" w:rsidRPr="00EC2AE1" w:rsidRDefault="00EC2AE1" w:rsidP="00B72182">
            <w:pPr>
              <w:jc w:val="center"/>
              <w:rPr>
                <w:color w:val="000000"/>
              </w:rPr>
            </w:pPr>
            <w:r w:rsidRPr="00EC2AE1">
              <w:rPr>
                <w:color w:val="000000"/>
              </w:rPr>
              <w:t>Наименование организации</w:t>
            </w:r>
          </w:p>
        </w:tc>
        <w:tc>
          <w:tcPr>
            <w:tcW w:w="4961" w:type="dxa"/>
            <w:shd w:val="clear" w:color="auto" w:fill="FDE9D9" w:themeFill="accent6" w:themeFillTint="33"/>
          </w:tcPr>
          <w:p w:rsidR="00EC2AE1" w:rsidRPr="00EC2AE1" w:rsidRDefault="00EC2AE1" w:rsidP="00B72182">
            <w:pPr>
              <w:jc w:val="center"/>
              <w:rPr>
                <w:color w:val="000000"/>
              </w:rPr>
            </w:pPr>
            <w:r w:rsidRPr="00EC2AE1">
              <w:rPr>
                <w:color w:val="000000"/>
              </w:rPr>
              <w:t>Содержание деятельности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EC2AE1" w:rsidRPr="00EC2AE1" w:rsidRDefault="00EC2AE1" w:rsidP="00B72182">
            <w:pPr>
              <w:jc w:val="center"/>
              <w:rPr>
                <w:color w:val="000000"/>
              </w:rPr>
            </w:pPr>
            <w:r w:rsidRPr="00EC2AE1">
              <w:rPr>
                <w:color w:val="000000"/>
              </w:rPr>
              <w:t>Правовая основа (договор о сотрудничестве, Положение и пр.)</w:t>
            </w:r>
          </w:p>
        </w:tc>
      </w:tr>
      <w:tr w:rsidR="00EC2AE1" w:rsidRPr="00EC2AE1" w:rsidTr="00B72182">
        <w:tc>
          <w:tcPr>
            <w:tcW w:w="1985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center"/>
            </w:pPr>
            <w:r w:rsidRPr="00EC2AE1">
              <w:t>ТГПУ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both"/>
            </w:pPr>
            <w:r w:rsidRPr="00EC2AE1">
              <w:t>Организация деятельности научно-методической площадки, направленной на развитие образовательного потенциала ФГБОУ ВПО ТГПУ И МАОУ гимназии № 18 г. Томска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both"/>
            </w:pPr>
            <w:r w:rsidRPr="00EC2AE1">
              <w:t>Договор о сотрудничестве от 30.03. 2011г. ТГПУ, МАОУ гимназия № 18 г. Томска</w:t>
            </w:r>
          </w:p>
        </w:tc>
      </w:tr>
      <w:tr w:rsidR="00EC2AE1" w:rsidRPr="00EC2AE1" w:rsidTr="00B72182">
        <w:tc>
          <w:tcPr>
            <w:tcW w:w="1985" w:type="dxa"/>
            <w:vMerge w:val="restart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center"/>
            </w:pPr>
            <w:r w:rsidRPr="00EC2AE1">
              <w:t>НИ ТПУ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pStyle w:val="ae"/>
              <w:spacing w:line="240" w:lineRule="auto"/>
              <w:rPr>
                <w:szCs w:val="24"/>
              </w:rPr>
            </w:pPr>
            <w:proofErr w:type="gramStart"/>
            <w:r w:rsidRPr="00EC2AE1">
              <w:rPr>
                <w:szCs w:val="24"/>
              </w:rPr>
              <w:t>Организация образовательного пространства для эффективного развития участников проекта (иностранных студентов ИМОЯК ТПУ и обучающихся гимназии № 18</w:t>
            </w:r>
            <w:proofErr w:type="gramEnd"/>
          </w:p>
        </w:tc>
        <w:tc>
          <w:tcPr>
            <w:tcW w:w="2835" w:type="dxa"/>
            <w:vMerge w:val="restart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both"/>
            </w:pPr>
            <w:r w:rsidRPr="00EC2AE1">
              <w:t>Соглашение об организации совместной деятельности май 2014</w:t>
            </w:r>
          </w:p>
        </w:tc>
      </w:tr>
      <w:tr w:rsidR="00EC2AE1" w:rsidRPr="00EC2AE1" w:rsidTr="00B72182">
        <w:tc>
          <w:tcPr>
            <w:tcW w:w="1985" w:type="dxa"/>
            <w:vMerge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center"/>
            </w:pPr>
          </w:p>
        </w:tc>
        <w:tc>
          <w:tcPr>
            <w:tcW w:w="4961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pStyle w:val="ae"/>
              <w:spacing w:line="240" w:lineRule="auto"/>
              <w:rPr>
                <w:szCs w:val="24"/>
              </w:rPr>
            </w:pPr>
            <w:r w:rsidRPr="00EC2AE1">
              <w:rPr>
                <w:szCs w:val="24"/>
              </w:rPr>
              <w:t>Организация совместной деятельности в направлении развития интересов к изучению химии в научной и образовательной сфере в формате внеурочных мероприятий</w:t>
            </w:r>
          </w:p>
        </w:tc>
        <w:tc>
          <w:tcPr>
            <w:tcW w:w="2835" w:type="dxa"/>
            <w:vMerge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both"/>
            </w:pPr>
          </w:p>
        </w:tc>
      </w:tr>
      <w:tr w:rsidR="00EC2AE1" w:rsidRPr="00EC2AE1" w:rsidTr="00B72182">
        <w:tc>
          <w:tcPr>
            <w:tcW w:w="1985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center"/>
            </w:pPr>
            <w:r w:rsidRPr="00EC2AE1">
              <w:t>НИ ТГУ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EC2AE1" w:rsidRPr="00EC2AE1" w:rsidRDefault="00EC2AE1" w:rsidP="00B72182">
            <w:pPr>
              <w:pStyle w:val="ae"/>
              <w:spacing w:line="240" w:lineRule="auto"/>
              <w:ind w:firstLine="0"/>
              <w:rPr>
                <w:szCs w:val="24"/>
              </w:rPr>
            </w:pPr>
            <w:r w:rsidRPr="00EC2AE1">
              <w:rPr>
                <w:szCs w:val="24"/>
              </w:rPr>
              <w:t>Программа взаимодействия ТГУ с учреждениями общего образования для формирования проектно-исследовательских компетенций школьников и повышения качества образования.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both"/>
            </w:pPr>
            <w:r w:rsidRPr="00EC2AE1">
              <w:t xml:space="preserve">Договор о сотрудничестве № 7617 </w:t>
            </w:r>
          </w:p>
        </w:tc>
      </w:tr>
      <w:tr w:rsidR="00EC2AE1" w:rsidRPr="00EC2AE1" w:rsidTr="00B72182">
        <w:tc>
          <w:tcPr>
            <w:tcW w:w="1985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center"/>
            </w:pPr>
            <w:r w:rsidRPr="00EC2AE1">
              <w:t xml:space="preserve">МБОУ Академический лицей </w:t>
            </w:r>
            <w:proofErr w:type="gramStart"/>
            <w:r w:rsidRPr="00EC2AE1">
              <w:t>г</w:t>
            </w:r>
            <w:proofErr w:type="gramEnd"/>
            <w:r w:rsidRPr="00EC2AE1">
              <w:t>. Томска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both"/>
            </w:pPr>
            <w:r w:rsidRPr="00EC2AE1">
              <w:t xml:space="preserve">Дистанционное сопровождение развития у обучающихся 5-11 классов предметных и </w:t>
            </w:r>
            <w:proofErr w:type="spellStart"/>
            <w:r w:rsidRPr="00EC2AE1">
              <w:t>надпредметных</w:t>
            </w:r>
            <w:proofErr w:type="spellEnd"/>
            <w:r w:rsidRPr="00EC2AE1">
              <w:t xml:space="preserve"> компетенций через командные предметные дистанционные игры по технологии «</w:t>
            </w:r>
            <w:r w:rsidRPr="00EC2AE1">
              <w:rPr>
                <w:lang w:val="en-US"/>
              </w:rPr>
              <w:t>MASTEX</w:t>
            </w:r>
            <w:r w:rsidRPr="00EC2AE1">
              <w:t>»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both"/>
            </w:pPr>
            <w:r w:rsidRPr="00EC2AE1">
              <w:t>Договор о сотрудничестве от 01.09.2012</w:t>
            </w:r>
          </w:p>
        </w:tc>
      </w:tr>
      <w:tr w:rsidR="00EC2AE1" w:rsidRPr="00EC2AE1" w:rsidTr="00B72182">
        <w:tc>
          <w:tcPr>
            <w:tcW w:w="1985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center"/>
            </w:pPr>
            <w:r w:rsidRPr="00EC2AE1">
              <w:t>МАУ ИМЦ г. Томска, ФГБОУ ТГПУ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both"/>
            </w:pPr>
            <w:r w:rsidRPr="00EC2AE1">
              <w:t>Создание условий для эффективного сотрудничества в области реализации проектно-исследовательской деятельности школьников в рамках сетевых мероприятий для педагогов и обучающихся на муниципальном уровне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both"/>
            </w:pPr>
            <w:r w:rsidRPr="00EC2AE1">
              <w:t>Договор о сотрудничестве от 24.10.13г.</w:t>
            </w:r>
          </w:p>
        </w:tc>
      </w:tr>
      <w:tr w:rsidR="00EC2AE1" w:rsidRPr="00EC2AE1" w:rsidTr="00B72182">
        <w:tc>
          <w:tcPr>
            <w:tcW w:w="1985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center"/>
            </w:pPr>
            <w:r w:rsidRPr="00EC2AE1">
              <w:t xml:space="preserve">Центр социальной </w:t>
            </w:r>
            <w:r w:rsidRPr="00EC2AE1">
              <w:lastRenderedPageBreak/>
              <w:t>помощи семье и детям «Огонёк»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both"/>
            </w:pPr>
            <w:r w:rsidRPr="00EC2AE1">
              <w:lastRenderedPageBreak/>
              <w:t>Оказание экстренной психологической помощи детям и подросткам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both"/>
            </w:pPr>
            <w:r w:rsidRPr="00EC2AE1">
              <w:t xml:space="preserve">Соглашение о взаимном сотрудничестве от </w:t>
            </w:r>
            <w:r w:rsidRPr="00EC2AE1">
              <w:lastRenderedPageBreak/>
              <w:t>21.05.2012г., 30.05.2013</w:t>
            </w:r>
          </w:p>
        </w:tc>
      </w:tr>
      <w:tr w:rsidR="00EC2AE1" w:rsidRPr="00EC2AE1" w:rsidTr="00B72182">
        <w:tc>
          <w:tcPr>
            <w:tcW w:w="1985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center"/>
            </w:pPr>
            <w:proofErr w:type="spellStart"/>
            <w:r w:rsidRPr="00EC2AE1">
              <w:lastRenderedPageBreak/>
              <w:t>ДДиЮ</w:t>
            </w:r>
            <w:proofErr w:type="spellEnd"/>
            <w:r w:rsidRPr="00EC2AE1">
              <w:t xml:space="preserve"> «Факел» 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both"/>
            </w:pPr>
            <w:r w:rsidRPr="00EC2AE1">
              <w:t xml:space="preserve">Совершенствование системы профилактики </w:t>
            </w:r>
            <w:proofErr w:type="spellStart"/>
            <w:r w:rsidRPr="00EC2AE1">
              <w:t>девиантного</w:t>
            </w:r>
            <w:proofErr w:type="spellEnd"/>
            <w:r w:rsidRPr="00EC2AE1">
              <w:t xml:space="preserve"> поведения детей и подростков «Альтернатива»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both"/>
            </w:pPr>
            <w:r w:rsidRPr="00EC2AE1">
              <w:t>Договор о сотрудничестве от 01.09.2012</w:t>
            </w:r>
          </w:p>
        </w:tc>
      </w:tr>
      <w:tr w:rsidR="00EC2AE1" w:rsidRPr="00EC2AE1" w:rsidTr="00B72182">
        <w:tc>
          <w:tcPr>
            <w:tcW w:w="1985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center"/>
            </w:pPr>
            <w:r w:rsidRPr="00EC2AE1">
              <w:t>ДЮЦ «Синяя птица»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both"/>
            </w:pPr>
            <w:r w:rsidRPr="00EC2AE1">
              <w:t>Дополнительные образовательные услуги. «Духовой оркестр»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both"/>
            </w:pPr>
            <w:r w:rsidRPr="00EC2AE1">
              <w:t>Договор № 11 от 01.09.2012</w:t>
            </w:r>
          </w:p>
        </w:tc>
      </w:tr>
      <w:tr w:rsidR="00EC2AE1" w:rsidRPr="00EC2AE1" w:rsidTr="00B72182">
        <w:tc>
          <w:tcPr>
            <w:tcW w:w="1985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center"/>
            </w:pPr>
            <w:r w:rsidRPr="00EC2AE1">
              <w:t>ДДЮ «Кедр»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both"/>
            </w:pPr>
            <w:r w:rsidRPr="00EC2AE1">
              <w:t>Детские объединения туристско-краеведческой и экологической деятельности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both"/>
            </w:pPr>
            <w:r w:rsidRPr="00EC2AE1">
              <w:t>Договор о сотрудничестве от 01.09.2012</w:t>
            </w:r>
          </w:p>
        </w:tc>
      </w:tr>
      <w:tr w:rsidR="00EC2AE1" w:rsidRPr="00EC2AE1" w:rsidTr="00B72182">
        <w:tc>
          <w:tcPr>
            <w:tcW w:w="1985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center"/>
            </w:pPr>
            <w:r w:rsidRPr="00EC2AE1">
              <w:t>ДЮЦ «Звездочка»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both"/>
            </w:pPr>
            <w:r w:rsidRPr="00EC2AE1">
              <w:t xml:space="preserve">Духовно-нравственное и общекультурное воспитание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both"/>
            </w:pPr>
            <w:r w:rsidRPr="00EC2AE1">
              <w:t>Договор о сотрудничестве от 01.09.2014</w:t>
            </w:r>
          </w:p>
        </w:tc>
      </w:tr>
      <w:tr w:rsidR="00EC2AE1" w:rsidRPr="00EC2AE1" w:rsidTr="00B72182">
        <w:tc>
          <w:tcPr>
            <w:tcW w:w="1985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center"/>
            </w:pPr>
            <w:r w:rsidRPr="00EC2AE1">
              <w:t>ДЮСШ № 7 г. Томска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both"/>
            </w:pPr>
            <w:r w:rsidRPr="00EC2AE1">
              <w:t xml:space="preserve">Организация деятельности летнего оздоровительного лагеря, направленной на развитие и популяризацию шахмат в </w:t>
            </w:r>
            <w:proofErr w:type="gramStart"/>
            <w:r w:rsidRPr="00EC2AE1">
              <w:t>г</w:t>
            </w:r>
            <w:proofErr w:type="gramEnd"/>
            <w:r w:rsidRPr="00EC2AE1">
              <w:t>. Томске, организация и проведение на базе гимназии № 18 совместных шахматных мероприятий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EC2AE1" w:rsidRPr="00EC2AE1" w:rsidRDefault="00EC2AE1" w:rsidP="00EC2AE1">
            <w:pPr>
              <w:jc w:val="both"/>
            </w:pPr>
            <w:r w:rsidRPr="00EC2AE1">
              <w:t>Договор о сотрудничестве от 06.05.2013</w:t>
            </w:r>
          </w:p>
        </w:tc>
      </w:tr>
    </w:tbl>
    <w:p w:rsidR="00EC2AE1" w:rsidRDefault="00EC2AE1" w:rsidP="00112E32">
      <w:pPr>
        <w:shd w:val="clear" w:color="auto" w:fill="FFFFFF"/>
        <w:spacing w:line="226" w:lineRule="exact"/>
        <w:ind w:right="730"/>
        <w:rPr>
          <w:b/>
          <w:highlight w:val="yellow"/>
        </w:rPr>
      </w:pPr>
    </w:p>
    <w:p w:rsidR="00112E32" w:rsidRPr="00512A95" w:rsidRDefault="00112E32" w:rsidP="00112E32">
      <w:pPr>
        <w:shd w:val="clear" w:color="auto" w:fill="FFFFFF"/>
        <w:spacing w:line="226" w:lineRule="exact"/>
        <w:ind w:right="730"/>
        <w:rPr>
          <w:b/>
          <w:color w:val="FF0000"/>
        </w:rPr>
      </w:pPr>
      <w:r w:rsidRPr="00B72182">
        <w:rPr>
          <w:b/>
        </w:rPr>
        <w:t>Участие в сетевом взаимодействии</w:t>
      </w:r>
      <w:r w:rsidR="00512A95">
        <w:rPr>
          <w:b/>
        </w:rPr>
        <w:t xml:space="preserve"> </w:t>
      </w:r>
    </w:p>
    <w:p w:rsidR="00112E32" w:rsidRPr="00512A95" w:rsidRDefault="00112E32" w:rsidP="006060F4">
      <w:pPr>
        <w:pStyle w:val="a6"/>
        <w:numPr>
          <w:ilvl w:val="0"/>
          <w:numId w:val="17"/>
        </w:numPr>
        <w:shd w:val="clear" w:color="auto" w:fill="FFFFFF"/>
        <w:ind w:right="-1"/>
        <w:jc w:val="both"/>
      </w:pPr>
      <w:r w:rsidRPr="00512A95">
        <w:t>Постоянное участие в Региональной образовательной сети «Математическая биржа» «</w:t>
      </w:r>
      <w:proofErr w:type="spellStart"/>
      <w:r w:rsidRPr="00512A95">
        <w:rPr>
          <w:lang w:val="en-US"/>
        </w:rPr>
        <w:t>Mastex</w:t>
      </w:r>
      <w:proofErr w:type="spellEnd"/>
      <w:r w:rsidRPr="00512A95">
        <w:t>» (РЦРО, МОУ «»Академический лицей)</w:t>
      </w:r>
    </w:p>
    <w:p w:rsidR="00112E32" w:rsidRPr="00512A95" w:rsidRDefault="00112E32" w:rsidP="006060F4">
      <w:pPr>
        <w:pStyle w:val="a6"/>
        <w:numPr>
          <w:ilvl w:val="0"/>
          <w:numId w:val="17"/>
        </w:numPr>
        <w:jc w:val="both"/>
      </w:pPr>
      <w:r w:rsidRPr="00512A95">
        <w:t xml:space="preserve">Участие в сетевой экспериментальной площадке ТОИПКРО (областной) на базе </w:t>
      </w:r>
      <w:proofErr w:type="spellStart"/>
      <w:r w:rsidRPr="00512A95">
        <w:t>пилотных</w:t>
      </w:r>
      <w:proofErr w:type="spellEnd"/>
      <w:r w:rsidRPr="00512A95">
        <w:t xml:space="preserve"> образовательных учреждений Томской области по теме «Организация модели внеурочной исследовательской деятельности школьников Томской области в рамках сотрудничества «школа-вуз – объединения дополнительного образования» с целью формирования </w:t>
      </w:r>
      <w:proofErr w:type="spellStart"/>
      <w:r w:rsidRPr="00512A95">
        <w:t>экоцентрического</w:t>
      </w:r>
      <w:proofErr w:type="spellEnd"/>
      <w:r w:rsidRPr="00512A95">
        <w:t xml:space="preserve"> мышления». Сроки реализации 2012-2015.</w:t>
      </w:r>
    </w:p>
    <w:p w:rsidR="005D1DF8" w:rsidRPr="00512A95" w:rsidRDefault="005D1DF8" w:rsidP="006060F4">
      <w:pPr>
        <w:pStyle w:val="a6"/>
        <w:numPr>
          <w:ilvl w:val="0"/>
          <w:numId w:val="17"/>
        </w:numPr>
        <w:jc w:val="both"/>
      </w:pPr>
      <w:r w:rsidRPr="00512A95">
        <w:t>МАОУ гимназия № 18 г. Томска - сетевая образовательная площадка по развитию проектно-исследовательской деятельности школьников.</w:t>
      </w:r>
      <w:r w:rsidR="00434C28" w:rsidRPr="00512A95">
        <w:t xml:space="preserve"> Распоряжение ДО </w:t>
      </w:r>
      <w:proofErr w:type="gramStart"/>
      <w:r w:rsidR="00434C28" w:rsidRPr="00512A95">
        <w:t>г</w:t>
      </w:r>
      <w:proofErr w:type="gramEnd"/>
      <w:r w:rsidR="00434C28" w:rsidRPr="00512A95">
        <w:t>. Томска № р292 от 22.10.2012.</w:t>
      </w:r>
    </w:p>
    <w:p w:rsidR="005D1DF8" w:rsidRPr="00512A95" w:rsidRDefault="005D1DF8" w:rsidP="006060F4">
      <w:pPr>
        <w:pStyle w:val="a6"/>
        <w:numPr>
          <w:ilvl w:val="0"/>
          <w:numId w:val="17"/>
        </w:numPr>
        <w:jc w:val="both"/>
      </w:pPr>
      <w:r w:rsidRPr="00512A95">
        <w:t>Участие в сетевой экспериментальной площадке ТОИПКРО (областной) по теме «</w:t>
      </w:r>
      <w:r w:rsidRPr="00512A95">
        <w:rPr>
          <w:snapToGrid w:val="0"/>
        </w:rPr>
        <w:t>Использование проектно-исследовательской деятельности в начальных классах как способ формирования универсальных учебных действий у младших школьников»</w:t>
      </w:r>
      <w:r w:rsidR="00434C28" w:rsidRPr="00512A95">
        <w:rPr>
          <w:snapToGrid w:val="0"/>
        </w:rPr>
        <w:t xml:space="preserve">. </w:t>
      </w:r>
      <w:r w:rsidR="00434C28" w:rsidRPr="00512A95">
        <w:t>Сертификат ТОИПКРО 17.12.2012, протокол № 21. Договор о сотрудничестве от 17.12.2012.</w:t>
      </w:r>
    </w:p>
    <w:p w:rsidR="004835B8" w:rsidRDefault="004835B8" w:rsidP="004835B8">
      <w:pPr>
        <w:pStyle w:val="a6"/>
        <w:numPr>
          <w:ilvl w:val="0"/>
          <w:numId w:val="17"/>
        </w:numPr>
        <w:jc w:val="both"/>
      </w:pPr>
      <w:r w:rsidRPr="00512A95">
        <w:t xml:space="preserve">Участие в сетевой экспериментальной площадке ТОИПКРО (областной) на базе </w:t>
      </w:r>
      <w:proofErr w:type="spellStart"/>
      <w:r w:rsidRPr="00512A95">
        <w:t>пилотных</w:t>
      </w:r>
      <w:proofErr w:type="spellEnd"/>
      <w:r w:rsidRPr="00512A95">
        <w:t xml:space="preserve"> образовательных учреждений Томской области по теме </w:t>
      </w:r>
      <w:r>
        <w:t>«</w:t>
      </w:r>
      <w:r w:rsidRPr="004835B8">
        <w:rPr>
          <w:snapToGrid w:val="0"/>
        </w:rPr>
        <w:t xml:space="preserve">Организация проектно-исследовательской деятельности как фактор достижения личностных, </w:t>
      </w:r>
      <w:proofErr w:type="spellStart"/>
      <w:r w:rsidRPr="004835B8">
        <w:rPr>
          <w:snapToGrid w:val="0"/>
        </w:rPr>
        <w:t>метапредметных</w:t>
      </w:r>
      <w:proofErr w:type="spellEnd"/>
      <w:r w:rsidRPr="004835B8">
        <w:rPr>
          <w:snapToGrid w:val="0"/>
        </w:rPr>
        <w:t xml:space="preserve"> и предметных результатов в учебной и во внеурочной деятельности по русскому языку и литературе в условиях реализации ФГОС». </w:t>
      </w:r>
      <w:r w:rsidRPr="00AA774E">
        <w:t>Договор о сотрудничестве</w:t>
      </w:r>
      <w:r>
        <w:t xml:space="preserve"> от 19.03. 2014г. ТОИПКРО, </w:t>
      </w:r>
      <w:r w:rsidRPr="00AA774E">
        <w:t>МАОУ гимназия № 18 г. Томска</w:t>
      </w:r>
      <w:r>
        <w:t>.</w:t>
      </w:r>
    </w:p>
    <w:p w:rsidR="004835B8" w:rsidRDefault="004835B8" w:rsidP="004835B8">
      <w:pPr>
        <w:pStyle w:val="a6"/>
        <w:numPr>
          <w:ilvl w:val="0"/>
          <w:numId w:val="17"/>
        </w:numPr>
        <w:jc w:val="both"/>
      </w:pPr>
      <w:r w:rsidRPr="00512A95">
        <w:t xml:space="preserve">Участие в сетевой экспериментальной площадке ТОИПКРО (областной) на базе </w:t>
      </w:r>
      <w:proofErr w:type="spellStart"/>
      <w:r w:rsidRPr="00512A95">
        <w:t>пилотных</w:t>
      </w:r>
      <w:proofErr w:type="spellEnd"/>
      <w:r w:rsidRPr="00512A95">
        <w:t xml:space="preserve"> образовательных учреждений Томской области по теме </w:t>
      </w:r>
      <w:r w:rsidRPr="00B660B8">
        <w:rPr>
          <w:snapToGrid w:val="0"/>
        </w:rPr>
        <w:t xml:space="preserve">«Интегративный подход в формировании гражданских качеств подростков  в условиях поликультурного образования» для реализации основных направлений совершенствования содержания образования (профильное и </w:t>
      </w:r>
      <w:proofErr w:type="spellStart"/>
      <w:r w:rsidRPr="00B660B8">
        <w:rPr>
          <w:snapToGrid w:val="0"/>
        </w:rPr>
        <w:t>предпрофильное</w:t>
      </w:r>
      <w:proofErr w:type="spellEnd"/>
      <w:r w:rsidRPr="00B660B8">
        <w:rPr>
          <w:snapToGrid w:val="0"/>
        </w:rPr>
        <w:t xml:space="preserve"> обучение, информационные технологии); переподготовка и повышение квалификации работников школы.</w:t>
      </w:r>
      <w:r>
        <w:rPr>
          <w:snapToGrid w:val="0"/>
        </w:rPr>
        <w:t xml:space="preserve"> </w:t>
      </w:r>
      <w:r w:rsidRPr="00B660B8">
        <w:t>Договор о сотрудничестве от 15.02.13г.</w:t>
      </w:r>
    </w:p>
    <w:p w:rsidR="00B72182" w:rsidRDefault="00587B4D" w:rsidP="004835B8">
      <w:pPr>
        <w:pStyle w:val="a6"/>
        <w:numPr>
          <w:ilvl w:val="0"/>
          <w:numId w:val="17"/>
        </w:numPr>
        <w:jc w:val="both"/>
      </w:pPr>
      <w:r>
        <w:lastRenderedPageBreak/>
        <w:t>Программа</w:t>
      </w:r>
      <w:r w:rsidRPr="00872A2D">
        <w:t xml:space="preserve"> взаимодействия ТГУ с учреждениями общего образования для формирования проектно-исследовательских компетенций школьников и повышения качества образования.</w:t>
      </w:r>
    </w:p>
    <w:p w:rsidR="00587B4D" w:rsidRPr="00512A95" w:rsidRDefault="00587B4D" w:rsidP="00587B4D">
      <w:pPr>
        <w:pStyle w:val="a6"/>
        <w:numPr>
          <w:ilvl w:val="0"/>
          <w:numId w:val="17"/>
        </w:numPr>
        <w:suppressAutoHyphens/>
        <w:jc w:val="both"/>
      </w:pPr>
      <w:r>
        <w:t xml:space="preserve">Сетевой межрегиональный проект </w:t>
      </w:r>
      <w:r w:rsidRPr="008F408F">
        <w:t>«Школа с понедельника»</w:t>
      </w:r>
      <w:r>
        <w:t xml:space="preserve"> с участием гимназии № 294 г. Санкт-Петербурга и СОШ № 9 г. Гатчины.</w:t>
      </w:r>
    </w:p>
    <w:p w:rsidR="00112E32" w:rsidRPr="00D357C5" w:rsidRDefault="00112E32" w:rsidP="00112E32">
      <w:pPr>
        <w:shd w:val="clear" w:color="auto" w:fill="FFFFFF"/>
        <w:tabs>
          <w:tab w:val="left" w:pos="1380"/>
        </w:tabs>
        <w:ind w:right="-1"/>
        <w:jc w:val="both"/>
        <w:rPr>
          <w:b/>
        </w:rPr>
      </w:pPr>
      <w:r w:rsidRPr="00D357C5">
        <w:rPr>
          <w:b/>
        </w:rPr>
        <w:t>Членство в ассоциациях, профессиональных объединениях.</w:t>
      </w:r>
    </w:p>
    <w:p w:rsidR="001E31B5" w:rsidRDefault="00112E32" w:rsidP="00112E32">
      <w:pPr>
        <w:shd w:val="clear" w:color="auto" w:fill="FFFFFF"/>
        <w:ind w:right="-1"/>
        <w:jc w:val="both"/>
      </w:pPr>
      <w:r w:rsidRPr="00D357C5">
        <w:rPr>
          <w:b/>
        </w:rPr>
        <w:tab/>
      </w:r>
      <w:r w:rsidRPr="00D357C5">
        <w:t xml:space="preserve">Педагоги гимназии являются членами Ассоциации учителей Томской области. </w:t>
      </w:r>
    </w:p>
    <w:p w:rsidR="001E31B5" w:rsidRPr="009B2AEB" w:rsidRDefault="001E31B5" w:rsidP="001E31B5">
      <w:pPr>
        <w:ind w:firstLine="708"/>
        <w:jc w:val="both"/>
      </w:pPr>
      <w:r>
        <w:t xml:space="preserve">На сегодняшний день, персональные сайты имеют 28 учителей гимназии, педагог-психолог, библиотекарь. Также созданы сайты: кафедры информатики, сообщества учителей математики, </w:t>
      </w:r>
      <w:proofErr w:type="spellStart"/>
      <w:r>
        <w:t>Биосеть</w:t>
      </w:r>
      <w:proofErr w:type="spellEnd"/>
      <w:r>
        <w:t>. сообщество учителей химии, биологии, географии, музыкально-художественного объединения.</w:t>
      </w:r>
    </w:p>
    <w:p w:rsidR="00112E32" w:rsidRPr="00D357C5" w:rsidRDefault="00112E32" w:rsidP="00112E32">
      <w:pPr>
        <w:shd w:val="clear" w:color="auto" w:fill="FFFFFF"/>
        <w:ind w:right="731"/>
      </w:pPr>
      <w:r w:rsidRPr="00D357C5">
        <w:rPr>
          <w:b/>
        </w:rPr>
        <w:tab/>
      </w:r>
      <w:r w:rsidRPr="00D357C5">
        <w:t>Средства распространения информации о гимназии:</w:t>
      </w:r>
    </w:p>
    <w:p w:rsidR="00112E32" w:rsidRPr="00D357C5" w:rsidRDefault="00112E32" w:rsidP="006060F4">
      <w:pPr>
        <w:pStyle w:val="a6"/>
        <w:numPr>
          <w:ilvl w:val="0"/>
          <w:numId w:val="10"/>
        </w:numPr>
        <w:shd w:val="clear" w:color="auto" w:fill="FFFFFF"/>
        <w:ind w:right="-1"/>
        <w:jc w:val="both"/>
      </w:pPr>
      <w:r w:rsidRPr="00D357C5">
        <w:t>муниципальные и областные СМИ;</w:t>
      </w:r>
    </w:p>
    <w:p w:rsidR="00112E32" w:rsidRPr="00D357C5" w:rsidRDefault="00112E32" w:rsidP="006060F4">
      <w:pPr>
        <w:pStyle w:val="a6"/>
        <w:numPr>
          <w:ilvl w:val="0"/>
          <w:numId w:val="10"/>
        </w:numPr>
        <w:shd w:val="clear" w:color="auto" w:fill="FFFFFF"/>
        <w:ind w:right="-1"/>
        <w:jc w:val="both"/>
      </w:pPr>
      <w:r w:rsidRPr="00D357C5">
        <w:t>ежегодные сборники научно-методических и информационных материалов;</w:t>
      </w:r>
    </w:p>
    <w:p w:rsidR="00112E32" w:rsidRPr="00D357C5" w:rsidRDefault="00112E32" w:rsidP="006060F4">
      <w:pPr>
        <w:pStyle w:val="a6"/>
        <w:numPr>
          <w:ilvl w:val="0"/>
          <w:numId w:val="10"/>
        </w:numPr>
        <w:shd w:val="clear" w:color="auto" w:fill="FFFFFF"/>
        <w:ind w:right="731"/>
      </w:pPr>
      <w:r w:rsidRPr="00D357C5">
        <w:t>родительские собрания и конференции;</w:t>
      </w:r>
    </w:p>
    <w:p w:rsidR="00112E32" w:rsidRPr="00D357C5" w:rsidRDefault="00112E32" w:rsidP="006060F4">
      <w:pPr>
        <w:pStyle w:val="a6"/>
        <w:numPr>
          <w:ilvl w:val="0"/>
          <w:numId w:val="10"/>
        </w:numPr>
        <w:shd w:val="clear" w:color="auto" w:fill="FFFFFF"/>
        <w:ind w:right="731"/>
      </w:pPr>
      <w:r w:rsidRPr="00D357C5">
        <w:t>сайт гимназии в Интернете;</w:t>
      </w:r>
    </w:p>
    <w:p w:rsidR="00112E32" w:rsidRPr="00D357C5" w:rsidRDefault="00112E32" w:rsidP="006060F4">
      <w:pPr>
        <w:pStyle w:val="a6"/>
        <w:numPr>
          <w:ilvl w:val="0"/>
          <w:numId w:val="10"/>
        </w:numPr>
        <w:shd w:val="clear" w:color="auto" w:fill="FFFFFF"/>
        <w:ind w:right="731"/>
      </w:pPr>
      <w:r w:rsidRPr="00D357C5">
        <w:t>справочно-информационные и рекламные издания.</w:t>
      </w:r>
    </w:p>
    <w:p w:rsidR="00D357C5" w:rsidRPr="008D51E6" w:rsidRDefault="00D357C5" w:rsidP="00D357C5">
      <w:pPr>
        <w:ind w:firstLine="709"/>
        <w:jc w:val="both"/>
      </w:pPr>
      <w:proofErr w:type="gramStart"/>
      <w:r w:rsidRPr="008D51E6">
        <w:t xml:space="preserve">Ученики и учителя гимназии состоят </w:t>
      </w:r>
      <w:r w:rsidRPr="00D357C5">
        <w:rPr>
          <w:b/>
        </w:rPr>
        <w:t xml:space="preserve">в сетевых </w:t>
      </w:r>
      <w:proofErr w:type="spellStart"/>
      <w:r w:rsidRPr="00D357C5">
        <w:rPr>
          <w:b/>
        </w:rPr>
        <w:t>интернет-сообществах</w:t>
      </w:r>
      <w:proofErr w:type="spellEnd"/>
      <w:r w:rsidRPr="00D357C5">
        <w:t>,</w:t>
      </w:r>
      <w:r w:rsidRPr="008D51E6">
        <w:t xml:space="preserve"> что позволяет им активно участвовать во всероссийской и международной  проектной и исследовательской деятельности, принимать участие в конкурсах разного уровня и направленности, разрабатывать совместные проекты и исследования. </w:t>
      </w:r>
      <w:proofErr w:type="gramEnd"/>
    </w:p>
    <w:p w:rsidR="00D357C5" w:rsidRPr="008D51E6" w:rsidRDefault="00D357C5" w:rsidP="00D357C5">
      <w:pPr>
        <w:numPr>
          <w:ilvl w:val="1"/>
          <w:numId w:val="38"/>
        </w:numPr>
        <w:tabs>
          <w:tab w:val="clear" w:pos="1440"/>
        </w:tabs>
        <w:ind w:left="709"/>
        <w:jc w:val="both"/>
      </w:pPr>
      <w:r w:rsidRPr="008D51E6">
        <w:t xml:space="preserve">Сетевое образование. Экспертиза. Учебники. - </w:t>
      </w:r>
      <w:hyperlink r:id="rId49" w:history="1">
        <w:r w:rsidRPr="008D51E6">
          <w:rPr>
            <w:rStyle w:val="a7"/>
            <w:rFonts w:eastAsiaTheme="majorEastAsia"/>
          </w:rPr>
          <w:t>http://netedu.ru/</w:t>
        </w:r>
      </w:hyperlink>
      <w:r w:rsidRPr="008D51E6">
        <w:t xml:space="preserve"> (проект «Сетевая школа методиста»)</w:t>
      </w:r>
    </w:p>
    <w:p w:rsidR="00D357C5" w:rsidRPr="008D51E6" w:rsidRDefault="00D357C5" w:rsidP="00D357C5">
      <w:pPr>
        <w:numPr>
          <w:ilvl w:val="1"/>
          <w:numId w:val="38"/>
        </w:numPr>
        <w:tabs>
          <w:tab w:val="clear" w:pos="1440"/>
        </w:tabs>
        <w:ind w:left="709"/>
        <w:jc w:val="both"/>
      </w:pPr>
      <w:r w:rsidRPr="008D51E6">
        <w:t xml:space="preserve">Социальная сеть работников образования - </w:t>
      </w:r>
      <w:hyperlink r:id="rId50" w:history="1">
        <w:r w:rsidRPr="008D51E6">
          <w:rPr>
            <w:rStyle w:val="a7"/>
            <w:rFonts w:eastAsiaTheme="majorEastAsia"/>
          </w:rPr>
          <w:t>http://nsportal.ru</w:t>
        </w:r>
      </w:hyperlink>
      <w:r w:rsidRPr="008D51E6">
        <w:t xml:space="preserve"> (Проект для одаренных детей «Алые паруса»)</w:t>
      </w:r>
    </w:p>
    <w:p w:rsidR="00D357C5" w:rsidRPr="008D51E6" w:rsidRDefault="00D357C5" w:rsidP="00D357C5">
      <w:pPr>
        <w:numPr>
          <w:ilvl w:val="1"/>
          <w:numId w:val="38"/>
        </w:numPr>
        <w:tabs>
          <w:tab w:val="clear" w:pos="1440"/>
        </w:tabs>
        <w:ind w:left="709"/>
        <w:jc w:val="both"/>
      </w:pPr>
      <w:r w:rsidRPr="008D51E6">
        <w:t xml:space="preserve">Завуч. </w:t>
      </w:r>
      <w:proofErr w:type="spellStart"/>
      <w:r w:rsidRPr="008D51E6">
        <w:t>Инфо</w:t>
      </w:r>
      <w:proofErr w:type="spellEnd"/>
      <w:r w:rsidRPr="008D51E6">
        <w:t xml:space="preserve"> - </w:t>
      </w:r>
      <w:hyperlink r:id="rId51" w:history="1">
        <w:r w:rsidRPr="008D51E6">
          <w:rPr>
            <w:rStyle w:val="a7"/>
            <w:rFonts w:eastAsiaTheme="majorEastAsia"/>
          </w:rPr>
          <w:t>http://www.zavuch.info/</w:t>
        </w:r>
      </w:hyperlink>
      <w:r w:rsidRPr="008D51E6">
        <w:t xml:space="preserve"> (проект «Ярмарка педагогических идей»)</w:t>
      </w:r>
    </w:p>
    <w:p w:rsidR="00D357C5" w:rsidRPr="008D51E6" w:rsidRDefault="00D357C5" w:rsidP="00D357C5">
      <w:pPr>
        <w:numPr>
          <w:ilvl w:val="1"/>
          <w:numId w:val="38"/>
        </w:numPr>
        <w:tabs>
          <w:tab w:val="clear" w:pos="1440"/>
        </w:tabs>
        <w:ind w:left="709"/>
        <w:jc w:val="both"/>
      </w:pPr>
      <w:r w:rsidRPr="008D51E6">
        <w:t xml:space="preserve">Школа цифрового века - </w:t>
      </w:r>
      <w:hyperlink r:id="rId52" w:history="1">
        <w:r w:rsidRPr="008D51E6">
          <w:rPr>
            <w:rStyle w:val="a7"/>
            <w:rFonts w:eastAsiaTheme="majorEastAsia"/>
          </w:rPr>
          <w:t>https://my.1september.ru/</w:t>
        </w:r>
      </w:hyperlink>
    </w:p>
    <w:p w:rsidR="00D357C5" w:rsidRPr="008D51E6" w:rsidRDefault="00D357C5" w:rsidP="00D357C5">
      <w:pPr>
        <w:numPr>
          <w:ilvl w:val="1"/>
          <w:numId w:val="38"/>
        </w:numPr>
        <w:tabs>
          <w:tab w:val="clear" w:pos="1440"/>
        </w:tabs>
        <w:ind w:left="709"/>
        <w:jc w:val="both"/>
      </w:pPr>
      <w:r w:rsidRPr="008D51E6">
        <w:t xml:space="preserve">Диалог с текстом – </w:t>
      </w:r>
      <w:hyperlink r:id="rId53" w:history="1">
        <w:r w:rsidRPr="008D51E6">
          <w:rPr>
            <w:rStyle w:val="a7"/>
            <w:rFonts w:eastAsiaTheme="majorEastAsia"/>
          </w:rPr>
          <w:t>http://</w:t>
        </w:r>
        <w:proofErr w:type="spellStart"/>
        <w:r w:rsidRPr="008D51E6">
          <w:rPr>
            <w:rStyle w:val="a7"/>
            <w:rFonts w:eastAsiaTheme="majorEastAsia"/>
            <w:lang w:val="en-US"/>
          </w:rPr>
          <w:t>dialogstekstom</w:t>
        </w:r>
        <w:proofErr w:type="spellEnd"/>
        <w:r w:rsidRPr="008D51E6">
          <w:rPr>
            <w:rStyle w:val="a7"/>
            <w:rFonts w:eastAsiaTheme="majorEastAsia"/>
          </w:rPr>
          <w:t>.</w:t>
        </w:r>
        <w:proofErr w:type="spellStart"/>
        <w:r w:rsidRPr="008D51E6">
          <w:rPr>
            <w:rStyle w:val="a7"/>
            <w:rFonts w:eastAsiaTheme="majorEastAsia"/>
            <w:lang w:val="en-US"/>
          </w:rPr>
          <w:t>ru</w:t>
        </w:r>
        <w:proofErr w:type="spellEnd"/>
      </w:hyperlink>
      <w:r w:rsidRPr="008D51E6">
        <w:t xml:space="preserve"> (сайт в рамках работы ПТГ «Формирование УУД, развивающих </w:t>
      </w:r>
      <w:proofErr w:type="spellStart"/>
      <w:r w:rsidRPr="008D51E6">
        <w:t>культуроведческие</w:t>
      </w:r>
      <w:proofErr w:type="spellEnd"/>
      <w:r w:rsidRPr="008D51E6">
        <w:t xml:space="preserve"> и лингвистические компетенции обучающихся на уроках русского языка и литературы»)</w:t>
      </w:r>
    </w:p>
    <w:p w:rsidR="00D357C5" w:rsidRPr="008D51E6" w:rsidRDefault="00D357C5" w:rsidP="00D357C5">
      <w:pPr>
        <w:numPr>
          <w:ilvl w:val="1"/>
          <w:numId w:val="38"/>
        </w:numPr>
        <w:tabs>
          <w:tab w:val="clear" w:pos="1440"/>
        </w:tabs>
        <w:ind w:left="709"/>
        <w:jc w:val="both"/>
      </w:pPr>
      <w:r w:rsidRPr="008D51E6">
        <w:t xml:space="preserve">«Новое образование» Интернет – площадка центра педагогических технологий им. К.Д.Ушинского </w:t>
      </w:r>
      <w:hyperlink r:id="rId54" w:history="1">
        <w:r w:rsidRPr="008D51E6">
          <w:rPr>
            <w:rStyle w:val="a7"/>
            <w:rFonts w:eastAsiaTheme="majorEastAsia"/>
            <w:color w:val="auto"/>
          </w:rPr>
          <w:t>http://piram.umi.ru/</w:t>
        </w:r>
      </w:hyperlink>
      <w:r w:rsidRPr="008D51E6">
        <w:t xml:space="preserve"> (</w:t>
      </w:r>
      <w:proofErr w:type="spellStart"/>
      <w:r w:rsidRPr="008D51E6">
        <w:t>Эспериментальный</w:t>
      </w:r>
      <w:proofErr w:type="spellEnd"/>
      <w:r w:rsidRPr="008D51E6">
        <w:t xml:space="preserve"> проект «Использование ментальных карт на уроках»)</w:t>
      </w:r>
    </w:p>
    <w:p w:rsidR="00D357C5" w:rsidRPr="00D357C5" w:rsidRDefault="00D357C5" w:rsidP="00D357C5">
      <w:pPr>
        <w:ind w:firstLine="709"/>
        <w:jc w:val="both"/>
      </w:pPr>
      <w:r w:rsidRPr="008D51E6">
        <w:t xml:space="preserve">Многолетнее сотрудничество со всеми этими организациями </w:t>
      </w:r>
      <w:r w:rsidRPr="00D357C5">
        <w:t>способствует модернизации образовательной среды МАОУ гимназии № 18  в соответствии с новыми образовательными стандартами.</w:t>
      </w:r>
    </w:p>
    <w:p w:rsidR="00112E32" w:rsidRPr="0012711D" w:rsidRDefault="00112E32" w:rsidP="00112E32">
      <w:pPr>
        <w:pStyle w:val="a6"/>
        <w:shd w:val="clear" w:color="auto" w:fill="FFFFFF"/>
        <w:ind w:right="731"/>
        <w:rPr>
          <w:highlight w:val="yellow"/>
        </w:rPr>
      </w:pPr>
    </w:p>
    <w:p w:rsidR="00112E32" w:rsidRPr="00C735C6" w:rsidRDefault="00112E32" w:rsidP="006060F4">
      <w:pPr>
        <w:pStyle w:val="a6"/>
        <w:numPr>
          <w:ilvl w:val="0"/>
          <w:numId w:val="12"/>
        </w:numPr>
        <w:shd w:val="clear" w:color="auto" w:fill="FFFFFF"/>
        <w:ind w:right="731"/>
        <w:jc w:val="center"/>
        <w:rPr>
          <w:b/>
        </w:rPr>
      </w:pPr>
      <w:r w:rsidRPr="00C735C6">
        <w:rPr>
          <w:b/>
        </w:rPr>
        <w:t>Финансово-экономическая деятельность</w:t>
      </w:r>
    </w:p>
    <w:p w:rsidR="00C735C6" w:rsidRDefault="00C735C6" w:rsidP="00C735C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t>Гимназия</w:t>
      </w:r>
      <w:r w:rsidRPr="00B82366">
        <w:t xml:space="preserve">  имеет свой </w:t>
      </w:r>
      <w:r>
        <w:t xml:space="preserve">бюджетный и внебюджетный </w:t>
      </w:r>
      <w:r w:rsidRPr="00B82366">
        <w:t>расчетный счет и осуществляет оперативное управление поступающими средствами.</w:t>
      </w:r>
      <w:r>
        <w:t xml:space="preserve"> </w:t>
      </w:r>
      <w:r w:rsidRPr="007C506F">
        <w:t>Общий объем бюджетного</w:t>
      </w:r>
      <w:r>
        <w:t xml:space="preserve"> финансирования согласно муниципальному задан</w:t>
      </w:r>
      <w:r w:rsidR="000520C4">
        <w:t>ию на 2015</w:t>
      </w:r>
      <w:r w:rsidRPr="007C506F">
        <w:t xml:space="preserve"> год составляет </w:t>
      </w:r>
      <w:r w:rsidR="000520C4">
        <w:rPr>
          <w:color w:val="000000"/>
        </w:rPr>
        <w:t>35 060 458</w:t>
      </w:r>
      <w:r>
        <w:rPr>
          <w:color w:val="000000"/>
        </w:rPr>
        <w:t>,00</w:t>
      </w:r>
    </w:p>
    <w:p w:rsidR="00C735C6" w:rsidRPr="00EC27E6" w:rsidRDefault="00C735C6" w:rsidP="00C735C6">
      <w:pPr>
        <w:widowControl w:val="0"/>
        <w:autoSpaceDE w:val="0"/>
        <w:autoSpaceDN w:val="0"/>
        <w:adjustRightInd w:val="0"/>
        <w:jc w:val="both"/>
        <w:rPr>
          <w:shd w:val="clear" w:color="auto" w:fill="FFFFFF" w:themeFill="background1"/>
        </w:rPr>
      </w:pPr>
      <w:r w:rsidRPr="007C506F">
        <w:t xml:space="preserve"> рублей</w:t>
      </w:r>
      <w:r>
        <w:rPr>
          <w:color w:val="000000"/>
        </w:rPr>
        <w:t xml:space="preserve"> (в </w:t>
      </w:r>
      <w:r w:rsidR="000520C4">
        <w:rPr>
          <w:color w:val="000000"/>
        </w:rPr>
        <w:t>2014</w:t>
      </w:r>
      <w:r w:rsidRPr="000D3D29">
        <w:rPr>
          <w:color w:val="000000"/>
        </w:rPr>
        <w:t xml:space="preserve"> – </w:t>
      </w:r>
      <w:r w:rsidR="000520C4">
        <w:rPr>
          <w:color w:val="000000"/>
        </w:rPr>
        <w:t>33 573 020,00</w:t>
      </w:r>
      <w:r w:rsidRPr="000D3D29">
        <w:rPr>
          <w:color w:val="000000"/>
        </w:rPr>
        <w:t>)</w:t>
      </w:r>
      <w:r w:rsidRPr="007C506F">
        <w:t>.</w:t>
      </w:r>
      <w:r>
        <w:t xml:space="preserve"> Объем субвенции на реализацию государственного</w:t>
      </w:r>
      <w:r w:rsidR="000520C4">
        <w:t xml:space="preserve"> образовательного стандарта – 27 296 939,76</w:t>
      </w:r>
      <w:r>
        <w:t xml:space="preserve"> руб., в том числе заработная плата и начисления на заработную плату составляют 26 </w:t>
      </w:r>
      <w:r w:rsidR="000520C4">
        <w:t>270</w:t>
      </w:r>
      <w:r>
        <w:t> </w:t>
      </w:r>
      <w:r w:rsidR="000520C4">
        <w:t>016</w:t>
      </w:r>
      <w:r>
        <w:t>,</w:t>
      </w:r>
      <w:r w:rsidR="000520C4">
        <w:t>55</w:t>
      </w:r>
      <w:r>
        <w:t xml:space="preserve"> руб., учебные расходы – </w:t>
      </w:r>
      <w:r w:rsidR="000520C4">
        <w:t xml:space="preserve">1 </w:t>
      </w:r>
      <w:r w:rsidR="000520C4">
        <w:rPr>
          <w:shd w:val="clear" w:color="auto" w:fill="FFFFFF" w:themeFill="background1"/>
        </w:rPr>
        <w:t>026</w:t>
      </w:r>
      <w:r>
        <w:rPr>
          <w:shd w:val="clear" w:color="auto" w:fill="FFFFFF" w:themeFill="background1"/>
        </w:rPr>
        <w:t> </w:t>
      </w:r>
      <w:r w:rsidR="000520C4">
        <w:rPr>
          <w:shd w:val="clear" w:color="auto" w:fill="FFFFFF" w:themeFill="background1"/>
        </w:rPr>
        <w:t>923,21</w:t>
      </w:r>
      <w:r w:rsidRPr="000D3D29">
        <w:rPr>
          <w:shd w:val="clear" w:color="auto" w:fill="FFFFFF" w:themeFill="background1"/>
        </w:rPr>
        <w:t xml:space="preserve"> руб</w:t>
      </w:r>
      <w:r>
        <w:t xml:space="preserve">. </w:t>
      </w:r>
    </w:p>
    <w:p w:rsidR="00C735C6" w:rsidRPr="003B389D" w:rsidRDefault="00C735C6" w:rsidP="003B389D">
      <w:pPr>
        <w:widowControl w:val="0"/>
        <w:autoSpaceDE w:val="0"/>
        <w:autoSpaceDN w:val="0"/>
        <w:adjustRightInd w:val="0"/>
        <w:ind w:firstLine="360"/>
        <w:jc w:val="both"/>
      </w:pPr>
      <w:r>
        <w:t>Общие расхо</w:t>
      </w:r>
      <w:r w:rsidR="00680774">
        <w:t>ды на оплату труда составляют 31 322 121,52</w:t>
      </w:r>
      <w:r>
        <w:t xml:space="preserve"> руб. </w:t>
      </w:r>
      <w:r w:rsidR="00680774">
        <w:t>Субвенции</w:t>
      </w:r>
      <w:r>
        <w:t xml:space="preserve"> на выплату  вознаграждения за выполнение функций классного руководителя </w:t>
      </w:r>
      <w:r w:rsidR="00680774">
        <w:t>муниципальным заданием в 2014-2015 учебном году не было предусмотрено</w:t>
      </w:r>
      <w:r>
        <w:t>.</w:t>
      </w:r>
    </w:p>
    <w:p w:rsidR="000D3D29" w:rsidRPr="00842E30" w:rsidRDefault="000D3D29" w:rsidP="000D3D2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842E30">
        <w:rPr>
          <w:b/>
          <w:i/>
        </w:rPr>
        <w:t>Средняя зараб</w:t>
      </w:r>
      <w:r w:rsidR="00842E30" w:rsidRPr="00842E30">
        <w:rPr>
          <w:b/>
          <w:i/>
        </w:rPr>
        <w:t>отная плата по учреждению в 201</w:t>
      </w:r>
      <w:r w:rsidR="002E4B87">
        <w:rPr>
          <w:b/>
          <w:i/>
        </w:rPr>
        <w:t>4 - 2015</w:t>
      </w:r>
      <w:r w:rsidRPr="00842E30">
        <w:rPr>
          <w:b/>
          <w:i/>
        </w:rPr>
        <w:t xml:space="preserve"> учебном году</w:t>
      </w:r>
    </w:p>
    <w:p w:rsidR="000D3D29" w:rsidRPr="00842E30" w:rsidRDefault="0024053A" w:rsidP="000D3D29">
      <w:pPr>
        <w:widowControl w:val="0"/>
        <w:autoSpaceDE w:val="0"/>
        <w:autoSpaceDN w:val="0"/>
        <w:adjustRightInd w:val="0"/>
        <w:jc w:val="right"/>
        <w:rPr>
          <w:b/>
          <w:i/>
        </w:rPr>
      </w:pPr>
      <w:r w:rsidRPr="00842E30">
        <w:rPr>
          <w:b/>
          <w:i/>
        </w:rPr>
        <w:t>Таблица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1020"/>
        <w:gridCol w:w="1073"/>
        <w:gridCol w:w="1093"/>
        <w:gridCol w:w="1063"/>
        <w:gridCol w:w="1105"/>
        <w:gridCol w:w="1016"/>
        <w:gridCol w:w="1060"/>
        <w:gridCol w:w="1016"/>
      </w:tblGrid>
      <w:tr w:rsidR="000D3D29" w:rsidRPr="00842E30" w:rsidTr="00842E30">
        <w:tc>
          <w:tcPr>
            <w:tcW w:w="1125" w:type="dxa"/>
            <w:shd w:val="clear" w:color="auto" w:fill="FDE9D9" w:themeFill="accent6" w:themeFillTint="33"/>
          </w:tcPr>
          <w:p w:rsidR="000D3D29" w:rsidRPr="00842E30" w:rsidRDefault="000D3D29" w:rsidP="000D3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E30">
              <w:t>сентябрь</w:t>
            </w:r>
          </w:p>
        </w:tc>
        <w:tc>
          <w:tcPr>
            <w:tcW w:w="1020" w:type="dxa"/>
            <w:shd w:val="clear" w:color="auto" w:fill="FDE9D9" w:themeFill="accent6" w:themeFillTint="33"/>
          </w:tcPr>
          <w:p w:rsidR="000D3D29" w:rsidRPr="00842E30" w:rsidRDefault="000D3D29" w:rsidP="000D3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E30">
              <w:t>октябрь</w:t>
            </w:r>
          </w:p>
        </w:tc>
        <w:tc>
          <w:tcPr>
            <w:tcW w:w="1073" w:type="dxa"/>
            <w:shd w:val="clear" w:color="auto" w:fill="FDE9D9" w:themeFill="accent6" w:themeFillTint="33"/>
          </w:tcPr>
          <w:p w:rsidR="000D3D29" w:rsidRPr="00842E30" w:rsidRDefault="000D3D29" w:rsidP="000D3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E30">
              <w:t>ноябрь</w:t>
            </w:r>
          </w:p>
        </w:tc>
        <w:tc>
          <w:tcPr>
            <w:tcW w:w="1093" w:type="dxa"/>
            <w:shd w:val="clear" w:color="auto" w:fill="FDE9D9" w:themeFill="accent6" w:themeFillTint="33"/>
          </w:tcPr>
          <w:p w:rsidR="000D3D29" w:rsidRPr="00842E30" w:rsidRDefault="000D3D29" w:rsidP="000D3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E30">
              <w:t>декабрь</w:t>
            </w:r>
          </w:p>
        </w:tc>
        <w:tc>
          <w:tcPr>
            <w:tcW w:w="1063" w:type="dxa"/>
            <w:shd w:val="clear" w:color="auto" w:fill="FDE9D9" w:themeFill="accent6" w:themeFillTint="33"/>
          </w:tcPr>
          <w:p w:rsidR="000D3D29" w:rsidRPr="00842E30" w:rsidRDefault="000D3D29" w:rsidP="000D3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E30">
              <w:t>январь</w:t>
            </w:r>
          </w:p>
        </w:tc>
        <w:tc>
          <w:tcPr>
            <w:tcW w:w="1105" w:type="dxa"/>
            <w:shd w:val="clear" w:color="auto" w:fill="FDE9D9" w:themeFill="accent6" w:themeFillTint="33"/>
          </w:tcPr>
          <w:p w:rsidR="000D3D29" w:rsidRPr="00842E30" w:rsidRDefault="000D3D29" w:rsidP="000D3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E30">
              <w:t>февраль</w:t>
            </w:r>
          </w:p>
        </w:tc>
        <w:tc>
          <w:tcPr>
            <w:tcW w:w="1016" w:type="dxa"/>
            <w:shd w:val="clear" w:color="auto" w:fill="FDE9D9" w:themeFill="accent6" w:themeFillTint="33"/>
          </w:tcPr>
          <w:p w:rsidR="000D3D29" w:rsidRPr="00842E30" w:rsidRDefault="000D3D29" w:rsidP="000D3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E30">
              <w:t>март</w:t>
            </w:r>
          </w:p>
        </w:tc>
        <w:tc>
          <w:tcPr>
            <w:tcW w:w="1060" w:type="dxa"/>
            <w:shd w:val="clear" w:color="auto" w:fill="FDE9D9" w:themeFill="accent6" w:themeFillTint="33"/>
          </w:tcPr>
          <w:p w:rsidR="000D3D29" w:rsidRPr="00842E30" w:rsidRDefault="000D3D29" w:rsidP="000D3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E30">
              <w:t>апрель</w:t>
            </w:r>
          </w:p>
        </w:tc>
        <w:tc>
          <w:tcPr>
            <w:tcW w:w="1016" w:type="dxa"/>
            <w:shd w:val="clear" w:color="auto" w:fill="FDE9D9" w:themeFill="accent6" w:themeFillTint="33"/>
          </w:tcPr>
          <w:p w:rsidR="000D3D29" w:rsidRPr="00842E30" w:rsidRDefault="000D3D29" w:rsidP="000D3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E30">
              <w:t>май</w:t>
            </w:r>
          </w:p>
        </w:tc>
      </w:tr>
      <w:tr w:rsidR="00842E30" w:rsidRPr="0012711D" w:rsidTr="00842E30">
        <w:tc>
          <w:tcPr>
            <w:tcW w:w="1125" w:type="dxa"/>
            <w:shd w:val="clear" w:color="auto" w:fill="DAEEF3" w:themeFill="accent5" w:themeFillTint="33"/>
          </w:tcPr>
          <w:p w:rsidR="00842E30" w:rsidRPr="000D3D29" w:rsidRDefault="002E4B87" w:rsidP="00842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26946,22</w:t>
            </w:r>
          </w:p>
        </w:tc>
        <w:tc>
          <w:tcPr>
            <w:tcW w:w="1020" w:type="dxa"/>
            <w:shd w:val="clear" w:color="auto" w:fill="DAEEF3" w:themeFill="accent5" w:themeFillTint="33"/>
          </w:tcPr>
          <w:p w:rsidR="00842E30" w:rsidRPr="000D3D29" w:rsidRDefault="002E4B87" w:rsidP="00842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27190,18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842E30" w:rsidRPr="000D3D29" w:rsidRDefault="002E4B87" w:rsidP="00842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25366,98</w:t>
            </w:r>
          </w:p>
        </w:tc>
        <w:tc>
          <w:tcPr>
            <w:tcW w:w="1093" w:type="dxa"/>
            <w:shd w:val="clear" w:color="auto" w:fill="DAEEF3" w:themeFill="accent5" w:themeFillTint="33"/>
          </w:tcPr>
          <w:p w:rsidR="00842E30" w:rsidRPr="000D3D29" w:rsidRDefault="002E4B87" w:rsidP="00842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26708,5</w:t>
            </w:r>
          </w:p>
        </w:tc>
        <w:tc>
          <w:tcPr>
            <w:tcW w:w="1063" w:type="dxa"/>
            <w:shd w:val="clear" w:color="auto" w:fill="DAEEF3" w:themeFill="accent5" w:themeFillTint="33"/>
          </w:tcPr>
          <w:p w:rsidR="00842E30" w:rsidRPr="000D3D29" w:rsidRDefault="002E4B87" w:rsidP="00842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25986,56</w:t>
            </w:r>
          </w:p>
        </w:tc>
        <w:tc>
          <w:tcPr>
            <w:tcW w:w="1105" w:type="dxa"/>
            <w:shd w:val="clear" w:color="auto" w:fill="DAEEF3" w:themeFill="accent5" w:themeFillTint="33"/>
          </w:tcPr>
          <w:p w:rsidR="00842E30" w:rsidRPr="000D3D29" w:rsidRDefault="002E4B87" w:rsidP="00842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25298,19</w:t>
            </w:r>
          </w:p>
        </w:tc>
        <w:tc>
          <w:tcPr>
            <w:tcW w:w="1016" w:type="dxa"/>
            <w:shd w:val="clear" w:color="auto" w:fill="DAEEF3" w:themeFill="accent5" w:themeFillTint="33"/>
          </w:tcPr>
          <w:p w:rsidR="00842E30" w:rsidRPr="000D3D29" w:rsidRDefault="002E4B87" w:rsidP="00842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25803,18</w:t>
            </w:r>
          </w:p>
        </w:tc>
        <w:tc>
          <w:tcPr>
            <w:tcW w:w="1060" w:type="dxa"/>
            <w:shd w:val="clear" w:color="auto" w:fill="DAEEF3" w:themeFill="accent5" w:themeFillTint="33"/>
          </w:tcPr>
          <w:p w:rsidR="00842E30" w:rsidRPr="000D3D29" w:rsidRDefault="002E4B87" w:rsidP="00842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25166,33</w:t>
            </w:r>
          </w:p>
        </w:tc>
        <w:tc>
          <w:tcPr>
            <w:tcW w:w="1016" w:type="dxa"/>
            <w:shd w:val="clear" w:color="auto" w:fill="DAEEF3" w:themeFill="accent5" w:themeFillTint="33"/>
          </w:tcPr>
          <w:p w:rsidR="00842E30" w:rsidRPr="000D3D29" w:rsidRDefault="002E4B87" w:rsidP="00842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24266,71</w:t>
            </w:r>
          </w:p>
        </w:tc>
      </w:tr>
    </w:tbl>
    <w:p w:rsidR="00DC317A" w:rsidRDefault="00DC317A" w:rsidP="003B389D">
      <w:pPr>
        <w:tabs>
          <w:tab w:val="left" w:pos="5200"/>
        </w:tabs>
        <w:rPr>
          <w:b/>
          <w:i/>
        </w:rPr>
      </w:pPr>
    </w:p>
    <w:p w:rsidR="000D3D29" w:rsidRPr="00842E30" w:rsidRDefault="000D3D29" w:rsidP="000D3D29">
      <w:pPr>
        <w:tabs>
          <w:tab w:val="left" w:pos="5200"/>
        </w:tabs>
        <w:jc w:val="center"/>
        <w:rPr>
          <w:b/>
          <w:i/>
        </w:rPr>
      </w:pPr>
      <w:r w:rsidRPr="00842E30">
        <w:rPr>
          <w:b/>
          <w:i/>
        </w:rPr>
        <w:t>Динамика объемов финансирования по статьям затрат за 4 года</w:t>
      </w:r>
    </w:p>
    <w:p w:rsidR="000D3D29" w:rsidRPr="00842E30" w:rsidRDefault="0024053A" w:rsidP="000D3D29">
      <w:pPr>
        <w:tabs>
          <w:tab w:val="left" w:pos="5200"/>
        </w:tabs>
        <w:jc w:val="right"/>
        <w:rPr>
          <w:b/>
          <w:i/>
        </w:rPr>
      </w:pPr>
      <w:r w:rsidRPr="00842E30">
        <w:rPr>
          <w:b/>
          <w:i/>
        </w:rPr>
        <w:t>Таблица 32</w:t>
      </w:r>
    </w:p>
    <w:tbl>
      <w:tblPr>
        <w:tblW w:w="9646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1"/>
        <w:gridCol w:w="1358"/>
        <w:gridCol w:w="1713"/>
        <w:gridCol w:w="1367"/>
        <w:gridCol w:w="1358"/>
        <w:gridCol w:w="1339"/>
      </w:tblGrid>
      <w:tr w:rsidR="00C96C95" w:rsidRPr="00842E30" w:rsidTr="00C96C95">
        <w:trPr>
          <w:jc w:val="center"/>
        </w:trPr>
        <w:tc>
          <w:tcPr>
            <w:tcW w:w="2641" w:type="dxa"/>
            <w:shd w:val="clear" w:color="auto" w:fill="DAEEF3" w:themeFill="accent5" w:themeFillTint="33"/>
          </w:tcPr>
          <w:p w:rsidR="00C96C95" w:rsidRPr="00842E30" w:rsidRDefault="00C96C95" w:rsidP="000D3D29">
            <w:pPr>
              <w:tabs>
                <w:tab w:val="left" w:pos="5200"/>
              </w:tabs>
            </w:pPr>
            <w:r w:rsidRPr="00842E30">
              <w:t>Статьи затрат</w:t>
            </w:r>
          </w:p>
        </w:tc>
        <w:tc>
          <w:tcPr>
            <w:tcW w:w="1401" w:type="dxa"/>
            <w:shd w:val="clear" w:color="auto" w:fill="DAEEF3" w:themeFill="accent5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2010-2011</w:t>
            </w:r>
          </w:p>
        </w:tc>
        <w:tc>
          <w:tcPr>
            <w:tcW w:w="1401" w:type="dxa"/>
            <w:shd w:val="clear" w:color="auto" w:fill="DAEEF3" w:themeFill="accent5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2011-2012</w:t>
            </w:r>
          </w:p>
        </w:tc>
        <w:tc>
          <w:tcPr>
            <w:tcW w:w="1401" w:type="dxa"/>
            <w:shd w:val="clear" w:color="auto" w:fill="DAEEF3" w:themeFill="accent5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2012-2013</w:t>
            </w:r>
          </w:p>
        </w:tc>
        <w:tc>
          <w:tcPr>
            <w:tcW w:w="1401" w:type="dxa"/>
            <w:shd w:val="clear" w:color="auto" w:fill="DAEEF3" w:themeFill="accent5" w:themeFillTint="33"/>
          </w:tcPr>
          <w:p w:rsidR="00C96C95" w:rsidRDefault="00C96C95" w:rsidP="00FD02E6">
            <w:pPr>
              <w:tabs>
                <w:tab w:val="left" w:pos="5200"/>
              </w:tabs>
              <w:jc w:val="center"/>
            </w:pPr>
            <w:r>
              <w:t>2013-2014</w:t>
            </w:r>
          </w:p>
        </w:tc>
        <w:tc>
          <w:tcPr>
            <w:tcW w:w="1401" w:type="dxa"/>
            <w:shd w:val="clear" w:color="auto" w:fill="DAEEF3" w:themeFill="accent5" w:themeFillTint="33"/>
          </w:tcPr>
          <w:p w:rsidR="00C96C95" w:rsidRPr="00842E30" w:rsidRDefault="00C96C95" w:rsidP="000D3D29">
            <w:pPr>
              <w:tabs>
                <w:tab w:val="left" w:pos="5200"/>
              </w:tabs>
              <w:jc w:val="center"/>
            </w:pPr>
            <w:r>
              <w:t>2014-2015</w:t>
            </w:r>
          </w:p>
        </w:tc>
      </w:tr>
      <w:tr w:rsidR="00C96C95" w:rsidRPr="00842E30" w:rsidTr="00C96C95">
        <w:trPr>
          <w:jc w:val="center"/>
        </w:trPr>
        <w:tc>
          <w:tcPr>
            <w:tcW w:w="2641" w:type="dxa"/>
            <w:shd w:val="clear" w:color="auto" w:fill="FDE9D9" w:themeFill="accent6" w:themeFillTint="33"/>
          </w:tcPr>
          <w:p w:rsidR="00C96C95" w:rsidRPr="00842E30" w:rsidRDefault="00C96C95" w:rsidP="000D3D29">
            <w:pPr>
              <w:tabs>
                <w:tab w:val="left" w:pos="5200"/>
              </w:tabs>
            </w:pPr>
            <w:r w:rsidRPr="00842E30">
              <w:t>Оплата труда</w:t>
            </w:r>
          </w:p>
          <w:p w:rsidR="00C96C95" w:rsidRPr="00842E30" w:rsidRDefault="00C96C95" w:rsidP="000D3D29">
            <w:pPr>
              <w:tabs>
                <w:tab w:val="left" w:pos="5200"/>
              </w:tabs>
            </w:pPr>
            <w:r w:rsidRPr="00842E30">
              <w:t>Начисления на оплату труда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12 713,60</w:t>
            </w:r>
          </w:p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4 348,05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8 675,69</w:t>
            </w:r>
          </w:p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2 225,11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39 032,84</w:t>
            </w:r>
          </w:p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11 720,80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Default="00C96C95" w:rsidP="00FD02E6">
            <w:pPr>
              <w:tabs>
                <w:tab w:val="left" w:pos="5200"/>
              </w:tabs>
              <w:jc w:val="center"/>
            </w:pPr>
            <w:r>
              <w:t>23151,13</w:t>
            </w:r>
          </w:p>
          <w:p w:rsidR="00C96C95" w:rsidRPr="000848F6" w:rsidRDefault="00C96C95" w:rsidP="00FD02E6">
            <w:pPr>
              <w:jc w:val="center"/>
            </w:pPr>
            <w:r>
              <w:t>6952,17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Default="00C96C95" w:rsidP="000D3D29">
            <w:pPr>
              <w:tabs>
                <w:tab w:val="left" w:pos="5200"/>
              </w:tabs>
              <w:jc w:val="center"/>
            </w:pPr>
            <w:r>
              <w:t>23362,3</w:t>
            </w:r>
          </w:p>
          <w:p w:rsidR="00C96C95" w:rsidRPr="00842E30" w:rsidRDefault="00C96C95" w:rsidP="000D3D29">
            <w:pPr>
              <w:tabs>
                <w:tab w:val="left" w:pos="5200"/>
              </w:tabs>
              <w:jc w:val="center"/>
            </w:pPr>
            <w:r>
              <w:t>6406</w:t>
            </w:r>
          </w:p>
        </w:tc>
      </w:tr>
      <w:tr w:rsidR="00C96C95" w:rsidRPr="00842E30" w:rsidTr="00C96C95">
        <w:trPr>
          <w:jc w:val="center"/>
        </w:trPr>
        <w:tc>
          <w:tcPr>
            <w:tcW w:w="2641" w:type="dxa"/>
            <w:shd w:val="clear" w:color="auto" w:fill="FDE9D9" w:themeFill="accent6" w:themeFillTint="33"/>
          </w:tcPr>
          <w:p w:rsidR="00C96C95" w:rsidRPr="00842E30" w:rsidRDefault="00C96C95" w:rsidP="000D3D29">
            <w:pPr>
              <w:tabs>
                <w:tab w:val="left" w:pos="5200"/>
              </w:tabs>
            </w:pPr>
            <w:r w:rsidRPr="00842E30">
              <w:t xml:space="preserve">Всего ФОТ (доля от всех затрат </w:t>
            </w:r>
            <w:proofErr w:type="gramStart"/>
            <w:r w:rsidRPr="00842E30">
              <w:t>в</w:t>
            </w:r>
            <w:proofErr w:type="gramEnd"/>
            <w:r w:rsidRPr="00842E30">
              <w:t xml:space="preserve"> %) </w:t>
            </w:r>
          </w:p>
          <w:p w:rsidR="00C96C95" w:rsidRPr="00842E30" w:rsidRDefault="00C96C95" w:rsidP="000D3D29">
            <w:pPr>
              <w:tabs>
                <w:tab w:val="left" w:pos="5200"/>
              </w:tabs>
            </w:pPr>
            <w:r w:rsidRPr="00842E30">
              <w:t xml:space="preserve">в среднем по городу 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79,69</w:t>
            </w:r>
          </w:p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76,83</w:t>
            </w:r>
          </w:p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15833506р.07к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70,69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036A59" w:rsidRDefault="00C96C95" w:rsidP="00FD02E6">
            <w:pPr>
              <w:tabs>
                <w:tab w:val="left" w:pos="5200"/>
              </w:tabs>
              <w:jc w:val="center"/>
            </w:pPr>
            <w:r>
              <w:t>83,13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0D3D29">
            <w:pPr>
              <w:tabs>
                <w:tab w:val="left" w:pos="5200"/>
              </w:tabs>
              <w:jc w:val="center"/>
            </w:pPr>
            <w:r>
              <w:t>83,7</w:t>
            </w:r>
          </w:p>
        </w:tc>
      </w:tr>
      <w:tr w:rsidR="00C96C95" w:rsidRPr="00842E30" w:rsidTr="00C96C95">
        <w:trPr>
          <w:jc w:val="center"/>
        </w:trPr>
        <w:tc>
          <w:tcPr>
            <w:tcW w:w="2641" w:type="dxa"/>
            <w:shd w:val="clear" w:color="auto" w:fill="FDE9D9" w:themeFill="accent6" w:themeFillTint="33"/>
          </w:tcPr>
          <w:p w:rsidR="00C96C95" w:rsidRPr="00842E30" w:rsidRDefault="00C96C95" w:rsidP="000D3D29">
            <w:pPr>
              <w:tabs>
                <w:tab w:val="left" w:pos="5200"/>
              </w:tabs>
            </w:pPr>
            <w:r w:rsidRPr="00842E30">
              <w:t>Командировки, курсовая подготовка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35,83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56,76</w:t>
            </w:r>
          </w:p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263,36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Default="00C96C95" w:rsidP="00FD02E6">
            <w:pPr>
              <w:tabs>
                <w:tab w:val="left" w:pos="5200"/>
              </w:tabs>
              <w:jc w:val="center"/>
            </w:pPr>
            <w:r>
              <w:t>27,65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0D3D29">
            <w:pPr>
              <w:tabs>
                <w:tab w:val="left" w:pos="5200"/>
              </w:tabs>
              <w:jc w:val="center"/>
            </w:pPr>
            <w:r>
              <w:t>9,7</w:t>
            </w:r>
          </w:p>
        </w:tc>
      </w:tr>
      <w:tr w:rsidR="00C96C95" w:rsidRPr="00842E30" w:rsidTr="00C96C95">
        <w:trPr>
          <w:jc w:val="center"/>
        </w:trPr>
        <w:tc>
          <w:tcPr>
            <w:tcW w:w="2641" w:type="dxa"/>
            <w:shd w:val="clear" w:color="auto" w:fill="FDE9D9" w:themeFill="accent6" w:themeFillTint="33"/>
          </w:tcPr>
          <w:p w:rsidR="00C96C95" w:rsidRPr="00842E30" w:rsidRDefault="00C96C95" w:rsidP="000D3D29">
            <w:pPr>
              <w:tabs>
                <w:tab w:val="left" w:pos="5200"/>
              </w:tabs>
            </w:pPr>
            <w:r w:rsidRPr="00842E30">
              <w:t>Ремонт зданий текущий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25,00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9,96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50000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Default="00C96C95" w:rsidP="00FD02E6">
            <w:pPr>
              <w:tabs>
                <w:tab w:val="left" w:pos="5200"/>
              </w:tabs>
              <w:jc w:val="center"/>
            </w:pPr>
            <w:r>
              <w:t>0,00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0D3D29">
            <w:pPr>
              <w:tabs>
                <w:tab w:val="left" w:pos="5200"/>
              </w:tabs>
              <w:jc w:val="center"/>
            </w:pPr>
            <w:r>
              <w:t>146,2</w:t>
            </w:r>
          </w:p>
        </w:tc>
      </w:tr>
      <w:tr w:rsidR="00C96C95" w:rsidRPr="00842E30" w:rsidTr="00C96C95">
        <w:trPr>
          <w:jc w:val="center"/>
        </w:trPr>
        <w:tc>
          <w:tcPr>
            <w:tcW w:w="2641" w:type="dxa"/>
            <w:shd w:val="clear" w:color="auto" w:fill="FDE9D9" w:themeFill="accent6" w:themeFillTint="33"/>
          </w:tcPr>
          <w:p w:rsidR="00C96C95" w:rsidRPr="00842E30" w:rsidRDefault="00C96C95" w:rsidP="000D3D29">
            <w:pPr>
              <w:tabs>
                <w:tab w:val="left" w:pos="5200"/>
              </w:tabs>
            </w:pPr>
            <w:r w:rsidRPr="00842E30">
              <w:t xml:space="preserve">Приобретение </w:t>
            </w:r>
            <w:r>
              <w:t xml:space="preserve">предметов </w:t>
            </w:r>
            <w:r w:rsidRPr="00842E30">
              <w:t>длительного пользования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890,30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327,9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852,68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Default="00C96C95" w:rsidP="00FD02E6">
            <w:pPr>
              <w:tabs>
                <w:tab w:val="left" w:pos="5200"/>
              </w:tabs>
              <w:jc w:val="center"/>
            </w:pPr>
            <w:r>
              <w:t>555,1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0D3D29">
            <w:pPr>
              <w:tabs>
                <w:tab w:val="left" w:pos="5200"/>
              </w:tabs>
              <w:jc w:val="center"/>
            </w:pPr>
            <w:r>
              <w:t>182,2</w:t>
            </w:r>
          </w:p>
        </w:tc>
      </w:tr>
      <w:tr w:rsidR="00C96C95" w:rsidRPr="00842E30" w:rsidTr="00C96C95">
        <w:trPr>
          <w:jc w:val="center"/>
        </w:trPr>
        <w:tc>
          <w:tcPr>
            <w:tcW w:w="2641" w:type="dxa"/>
            <w:shd w:val="clear" w:color="auto" w:fill="FDE9D9" w:themeFill="accent6" w:themeFillTint="33"/>
          </w:tcPr>
          <w:p w:rsidR="00C96C95" w:rsidRPr="00842E30" w:rsidRDefault="00C96C95" w:rsidP="000D3D29">
            <w:pPr>
              <w:tabs>
                <w:tab w:val="left" w:pos="5200"/>
              </w:tabs>
            </w:pPr>
            <w:r w:rsidRPr="00842E30">
              <w:t>Учебно-методическая литература, учебно-наглядные расходы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263,55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252,6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1218,79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Default="00C96C95" w:rsidP="00FD02E6">
            <w:pPr>
              <w:tabs>
                <w:tab w:val="left" w:pos="5200"/>
              </w:tabs>
              <w:jc w:val="center"/>
            </w:pPr>
            <w:r>
              <w:t>537,00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0D3D29">
            <w:pPr>
              <w:tabs>
                <w:tab w:val="left" w:pos="5200"/>
              </w:tabs>
              <w:jc w:val="center"/>
            </w:pPr>
            <w:r>
              <w:t>20,0</w:t>
            </w:r>
          </w:p>
        </w:tc>
      </w:tr>
      <w:tr w:rsidR="00C96C95" w:rsidRPr="00842E30" w:rsidTr="00C96C95">
        <w:trPr>
          <w:jc w:val="center"/>
        </w:trPr>
        <w:tc>
          <w:tcPr>
            <w:tcW w:w="2641" w:type="dxa"/>
            <w:shd w:val="clear" w:color="auto" w:fill="FDE9D9" w:themeFill="accent6" w:themeFillTint="33"/>
          </w:tcPr>
          <w:p w:rsidR="00C96C95" w:rsidRPr="00842E30" w:rsidRDefault="00C96C95" w:rsidP="000D3D29">
            <w:pPr>
              <w:tabs>
                <w:tab w:val="left" w:pos="5200"/>
              </w:tabs>
            </w:pPr>
            <w:r w:rsidRPr="00842E30">
              <w:t>Прочие затраты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3134,89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2 005,94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968,35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Default="00C96C95" w:rsidP="00FD02E6">
            <w:pPr>
              <w:tabs>
                <w:tab w:val="left" w:pos="5200"/>
              </w:tabs>
              <w:jc w:val="center"/>
            </w:pPr>
            <w:r>
              <w:t>4986,46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0D3D29">
            <w:pPr>
              <w:tabs>
                <w:tab w:val="left" w:pos="5200"/>
              </w:tabs>
              <w:jc w:val="center"/>
            </w:pPr>
            <w:r>
              <w:t>5431,0</w:t>
            </w:r>
          </w:p>
        </w:tc>
      </w:tr>
      <w:tr w:rsidR="00C96C95" w:rsidRPr="0012711D" w:rsidTr="00C96C95">
        <w:trPr>
          <w:jc w:val="center"/>
        </w:trPr>
        <w:tc>
          <w:tcPr>
            <w:tcW w:w="2641" w:type="dxa"/>
            <w:shd w:val="clear" w:color="auto" w:fill="FDE9D9" w:themeFill="accent6" w:themeFillTint="33"/>
          </w:tcPr>
          <w:p w:rsidR="00C96C95" w:rsidRPr="00842E30" w:rsidRDefault="00C96C95" w:rsidP="000D3D29">
            <w:pPr>
              <w:tabs>
                <w:tab w:val="left" w:pos="5200"/>
              </w:tabs>
            </w:pPr>
            <w:r w:rsidRPr="00842E30">
              <w:t>Всего затрат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21411,22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13 553,96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FD02E6">
            <w:pPr>
              <w:tabs>
                <w:tab w:val="left" w:pos="5200"/>
              </w:tabs>
              <w:jc w:val="center"/>
            </w:pPr>
            <w:r w:rsidRPr="00842E30">
              <w:t>54106,82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Default="00C96C95" w:rsidP="00FD02E6">
            <w:pPr>
              <w:tabs>
                <w:tab w:val="left" w:pos="5200"/>
              </w:tabs>
              <w:jc w:val="center"/>
            </w:pPr>
            <w:r>
              <w:t>36209,51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C96C95" w:rsidRPr="00842E30" w:rsidRDefault="00C96C95" w:rsidP="000D3D29">
            <w:pPr>
              <w:tabs>
                <w:tab w:val="left" w:pos="5200"/>
              </w:tabs>
              <w:jc w:val="center"/>
            </w:pPr>
            <w:r>
              <w:t>35558,2</w:t>
            </w:r>
          </w:p>
        </w:tc>
      </w:tr>
    </w:tbl>
    <w:p w:rsidR="0024053A" w:rsidRPr="0012711D" w:rsidRDefault="0024053A" w:rsidP="00F43DCA">
      <w:pPr>
        <w:tabs>
          <w:tab w:val="left" w:pos="5200"/>
        </w:tabs>
        <w:rPr>
          <w:b/>
          <w:i/>
          <w:highlight w:val="yellow"/>
        </w:rPr>
      </w:pPr>
    </w:p>
    <w:p w:rsidR="000D3D29" w:rsidRPr="00F43DCA" w:rsidRDefault="000D3D29" w:rsidP="000D3D29">
      <w:pPr>
        <w:tabs>
          <w:tab w:val="left" w:pos="5200"/>
        </w:tabs>
        <w:jc w:val="center"/>
        <w:rPr>
          <w:b/>
          <w:i/>
        </w:rPr>
      </w:pPr>
      <w:r w:rsidRPr="00F43DCA">
        <w:rPr>
          <w:b/>
          <w:i/>
        </w:rPr>
        <w:t xml:space="preserve">Затраты на одного учащегося в динамике лет </w:t>
      </w:r>
    </w:p>
    <w:p w:rsidR="000D3D29" w:rsidRPr="00F43DCA" w:rsidRDefault="000D3D29" w:rsidP="000D3D29">
      <w:pPr>
        <w:tabs>
          <w:tab w:val="left" w:pos="5200"/>
        </w:tabs>
        <w:jc w:val="right"/>
        <w:rPr>
          <w:b/>
          <w:i/>
        </w:rPr>
      </w:pPr>
      <w:r w:rsidRPr="00F43DCA">
        <w:rPr>
          <w:b/>
          <w:i/>
        </w:rPr>
        <w:t>Таблица</w:t>
      </w:r>
      <w:r w:rsidR="0024053A" w:rsidRPr="00F43DCA">
        <w:rPr>
          <w:b/>
          <w:i/>
        </w:rPr>
        <w:t xml:space="preserve"> 33</w:t>
      </w:r>
    </w:p>
    <w:tbl>
      <w:tblPr>
        <w:tblW w:w="9486" w:type="dxa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6"/>
        <w:gridCol w:w="1390"/>
        <w:gridCol w:w="1390"/>
        <w:gridCol w:w="1390"/>
        <w:gridCol w:w="1390"/>
        <w:gridCol w:w="1390"/>
      </w:tblGrid>
      <w:tr w:rsidR="00C96C95" w:rsidRPr="00F43DCA" w:rsidTr="00F43DCA">
        <w:trPr>
          <w:trHeight w:val="507"/>
          <w:jc w:val="center"/>
        </w:trPr>
        <w:tc>
          <w:tcPr>
            <w:tcW w:w="2536" w:type="dxa"/>
            <w:shd w:val="clear" w:color="auto" w:fill="DAEEF3" w:themeFill="accent5" w:themeFillTint="33"/>
          </w:tcPr>
          <w:p w:rsidR="00C96C95" w:rsidRPr="00F43DCA" w:rsidRDefault="00C96C95" w:rsidP="000D3D29">
            <w:pPr>
              <w:tabs>
                <w:tab w:val="left" w:pos="5200"/>
              </w:tabs>
              <w:rPr>
                <w:b/>
              </w:rPr>
            </w:pPr>
          </w:p>
        </w:tc>
        <w:tc>
          <w:tcPr>
            <w:tcW w:w="1390" w:type="dxa"/>
            <w:shd w:val="clear" w:color="auto" w:fill="DAEEF3" w:themeFill="accent5" w:themeFillTint="33"/>
          </w:tcPr>
          <w:p w:rsidR="00C96C95" w:rsidRPr="00F43DCA" w:rsidRDefault="00C96C95" w:rsidP="00FD02E6">
            <w:pPr>
              <w:tabs>
                <w:tab w:val="left" w:pos="5200"/>
              </w:tabs>
              <w:jc w:val="center"/>
            </w:pPr>
            <w:r w:rsidRPr="00F43DCA">
              <w:t>2011</w:t>
            </w:r>
          </w:p>
          <w:p w:rsidR="00C96C95" w:rsidRPr="00F43DCA" w:rsidRDefault="00C96C95" w:rsidP="00FD02E6">
            <w:pPr>
              <w:tabs>
                <w:tab w:val="left" w:pos="5200"/>
              </w:tabs>
              <w:jc w:val="center"/>
            </w:pPr>
            <w:r w:rsidRPr="00F43DCA">
              <w:t>(фин</w:t>
            </w:r>
            <w:proofErr w:type="gramStart"/>
            <w:r w:rsidRPr="00F43DCA">
              <w:t>.г</w:t>
            </w:r>
            <w:proofErr w:type="gramEnd"/>
            <w:r w:rsidRPr="00F43DCA">
              <w:t>од)</w:t>
            </w:r>
          </w:p>
        </w:tc>
        <w:tc>
          <w:tcPr>
            <w:tcW w:w="1390" w:type="dxa"/>
            <w:shd w:val="clear" w:color="auto" w:fill="DAEEF3" w:themeFill="accent5" w:themeFillTint="33"/>
          </w:tcPr>
          <w:p w:rsidR="00C96C95" w:rsidRPr="00F43DCA" w:rsidRDefault="00C96C95" w:rsidP="00FD02E6">
            <w:pPr>
              <w:tabs>
                <w:tab w:val="left" w:pos="5200"/>
              </w:tabs>
              <w:jc w:val="center"/>
            </w:pPr>
            <w:r w:rsidRPr="00F43DCA">
              <w:t>2012</w:t>
            </w:r>
          </w:p>
          <w:p w:rsidR="00C96C95" w:rsidRPr="00F43DCA" w:rsidRDefault="00C96C95" w:rsidP="00FD02E6">
            <w:pPr>
              <w:tabs>
                <w:tab w:val="left" w:pos="5200"/>
              </w:tabs>
              <w:jc w:val="center"/>
            </w:pPr>
            <w:r w:rsidRPr="00F43DCA">
              <w:t>(фин</w:t>
            </w:r>
            <w:proofErr w:type="gramStart"/>
            <w:r w:rsidRPr="00F43DCA">
              <w:t>.г</w:t>
            </w:r>
            <w:proofErr w:type="gramEnd"/>
            <w:r w:rsidRPr="00F43DCA">
              <w:t>од)</w:t>
            </w:r>
          </w:p>
        </w:tc>
        <w:tc>
          <w:tcPr>
            <w:tcW w:w="1390" w:type="dxa"/>
            <w:shd w:val="clear" w:color="auto" w:fill="DAEEF3" w:themeFill="accent5" w:themeFillTint="33"/>
          </w:tcPr>
          <w:p w:rsidR="00C96C95" w:rsidRPr="00F43DCA" w:rsidRDefault="00C96C95" w:rsidP="00FD02E6">
            <w:pPr>
              <w:tabs>
                <w:tab w:val="left" w:pos="5200"/>
              </w:tabs>
              <w:jc w:val="center"/>
            </w:pPr>
            <w:r w:rsidRPr="00F43DCA">
              <w:t>2012-2013</w:t>
            </w:r>
          </w:p>
        </w:tc>
        <w:tc>
          <w:tcPr>
            <w:tcW w:w="1390" w:type="dxa"/>
            <w:shd w:val="clear" w:color="auto" w:fill="DAEEF3" w:themeFill="accent5" w:themeFillTint="33"/>
          </w:tcPr>
          <w:p w:rsidR="00C96C95" w:rsidRPr="00F43DCA" w:rsidRDefault="00C96C95" w:rsidP="00FD02E6">
            <w:pPr>
              <w:tabs>
                <w:tab w:val="left" w:pos="5200"/>
              </w:tabs>
              <w:jc w:val="center"/>
            </w:pPr>
            <w:r>
              <w:t>2013-2014</w:t>
            </w:r>
          </w:p>
        </w:tc>
        <w:tc>
          <w:tcPr>
            <w:tcW w:w="1390" w:type="dxa"/>
            <w:shd w:val="clear" w:color="auto" w:fill="DAEEF3" w:themeFill="accent5" w:themeFillTint="33"/>
          </w:tcPr>
          <w:p w:rsidR="00C96C95" w:rsidRPr="00F43DCA" w:rsidRDefault="00C96C95" w:rsidP="000D3D29">
            <w:pPr>
              <w:tabs>
                <w:tab w:val="left" w:pos="5200"/>
              </w:tabs>
              <w:jc w:val="center"/>
            </w:pPr>
            <w:r>
              <w:t>2014-2015</w:t>
            </w:r>
          </w:p>
        </w:tc>
      </w:tr>
      <w:tr w:rsidR="00C96C95" w:rsidRPr="0012711D" w:rsidTr="00F43DCA">
        <w:trPr>
          <w:trHeight w:val="507"/>
          <w:jc w:val="center"/>
        </w:trPr>
        <w:tc>
          <w:tcPr>
            <w:tcW w:w="2536" w:type="dxa"/>
            <w:shd w:val="clear" w:color="auto" w:fill="FDE9D9" w:themeFill="accent6" w:themeFillTint="33"/>
          </w:tcPr>
          <w:p w:rsidR="00C96C95" w:rsidRPr="00F43DCA" w:rsidRDefault="00C96C95" w:rsidP="000D3D29">
            <w:pPr>
              <w:tabs>
                <w:tab w:val="left" w:pos="5200"/>
              </w:tabs>
            </w:pPr>
            <w:r w:rsidRPr="00F43DCA">
              <w:t>МАОУ ГИМНАЗИЯ №18</w:t>
            </w:r>
          </w:p>
        </w:tc>
        <w:tc>
          <w:tcPr>
            <w:tcW w:w="1390" w:type="dxa"/>
            <w:shd w:val="clear" w:color="auto" w:fill="FDE9D9" w:themeFill="accent6" w:themeFillTint="33"/>
          </w:tcPr>
          <w:p w:rsidR="00C96C95" w:rsidRPr="00F43DCA" w:rsidRDefault="00C96C95" w:rsidP="00FD02E6">
            <w:pPr>
              <w:tabs>
                <w:tab w:val="left" w:pos="5200"/>
              </w:tabs>
              <w:jc w:val="center"/>
            </w:pPr>
            <w:r w:rsidRPr="00F43DCA">
              <w:t>18,564</w:t>
            </w:r>
          </w:p>
        </w:tc>
        <w:tc>
          <w:tcPr>
            <w:tcW w:w="1390" w:type="dxa"/>
            <w:shd w:val="clear" w:color="auto" w:fill="FDE9D9" w:themeFill="accent6" w:themeFillTint="33"/>
          </w:tcPr>
          <w:p w:rsidR="00C96C95" w:rsidRPr="00F43DCA" w:rsidRDefault="00C96C95" w:rsidP="00FD02E6">
            <w:pPr>
              <w:tabs>
                <w:tab w:val="left" w:pos="5200"/>
              </w:tabs>
              <w:jc w:val="center"/>
            </w:pPr>
            <w:r w:rsidRPr="00F43DCA">
              <w:t>23,560</w:t>
            </w:r>
          </w:p>
        </w:tc>
        <w:tc>
          <w:tcPr>
            <w:tcW w:w="1390" w:type="dxa"/>
            <w:shd w:val="clear" w:color="auto" w:fill="FDE9D9" w:themeFill="accent6" w:themeFillTint="33"/>
          </w:tcPr>
          <w:p w:rsidR="00C96C95" w:rsidRPr="00F43DCA" w:rsidRDefault="00C96C95" w:rsidP="00FD02E6">
            <w:pPr>
              <w:tabs>
                <w:tab w:val="left" w:pos="5200"/>
              </w:tabs>
              <w:jc w:val="center"/>
            </w:pPr>
            <w:r w:rsidRPr="00F43DCA">
              <w:t>18,34</w:t>
            </w:r>
          </w:p>
        </w:tc>
        <w:tc>
          <w:tcPr>
            <w:tcW w:w="1390" w:type="dxa"/>
            <w:shd w:val="clear" w:color="auto" w:fill="FDE9D9" w:themeFill="accent6" w:themeFillTint="33"/>
          </w:tcPr>
          <w:p w:rsidR="00C96C95" w:rsidRPr="00F43DCA" w:rsidRDefault="00C96C95" w:rsidP="00FD02E6">
            <w:pPr>
              <w:tabs>
                <w:tab w:val="left" w:pos="5200"/>
              </w:tabs>
              <w:jc w:val="center"/>
            </w:pPr>
            <w:r>
              <w:t>36,0</w:t>
            </w:r>
          </w:p>
        </w:tc>
        <w:tc>
          <w:tcPr>
            <w:tcW w:w="1390" w:type="dxa"/>
            <w:shd w:val="clear" w:color="auto" w:fill="FDE9D9" w:themeFill="accent6" w:themeFillTint="33"/>
          </w:tcPr>
          <w:p w:rsidR="00C96C95" w:rsidRPr="00F43DCA" w:rsidRDefault="00C96C95" w:rsidP="000D3D29">
            <w:pPr>
              <w:tabs>
                <w:tab w:val="left" w:pos="5200"/>
              </w:tabs>
              <w:jc w:val="center"/>
            </w:pPr>
            <w:r>
              <w:t>31,75</w:t>
            </w:r>
          </w:p>
        </w:tc>
      </w:tr>
    </w:tbl>
    <w:p w:rsidR="000D3D29" w:rsidRPr="0012711D" w:rsidRDefault="000D3D29" w:rsidP="000D3D29">
      <w:pPr>
        <w:tabs>
          <w:tab w:val="left" w:pos="0"/>
        </w:tabs>
        <w:jc w:val="both"/>
        <w:rPr>
          <w:highlight w:val="yellow"/>
        </w:rPr>
      </w:pPr>
    </w:p>
    <w:p w:rsidR="000D3D29" w:rsidRPr="00F43DCA" w:rsidRDefault="000D3D29" w:rsidP="000D3D29">
      <w:pPr>
        <w:ind w:firstLine="708"/>
        <w:jc w:val="both"/>
      </w:pPr>
      <w:r w:rsidRPr="00F43DCA">
        <w:t xml:space="preserve">Средства, получаемые гимназией от предоставления дополнительных платных образовательных услуг, также являются немаловажным источником финансирования  гимназии. Они не только идут на заработную плату педагогов,  но и на формирование материально-технической базы учреждения. </w:t>
      </w:r>
    </w:p>
    <w:p w:rsidR="000D3D29" w:rsidRPr="00F43DCA" w:rsidRDefault="00C96C95" w:rsidP="000D3D29">
      <w:pPr>
        <w:ind w:firstLine="708"/>
        <w:jc w:val="both"/>
      </w:pPr>
      <w:r>
        <w:t>О</w:t>
      </w:r>
      <w:r w:rsidR="000D3D29" w:rsidRPr="00F43DCA">
        <w:t>бъемы финансирования на пополнение материальной базы учреждения</w:t>
      </w:r>
      <w:r>
        <w:t xml:space="preserve"> снижаются</w:t>
      </w:r>
      <w:r w:rsidR="00F43DCA">
        <w:t xml:space="preserve"> в связи с уже имеющимся и достаточным оснащением</w:t>
      </w:r>
      <w:r w:rsidR="000D3D29" w:rsidRPr="00F43DCA">
        <w:t xml:space="preserve">. </w:t>
      </w:r>
    </w:p>
    <w:p w:rsidR="000D3D29" w:rsidRPr="00F43DCA" w:rsidRDefault="000D3D29" w:rsidP="000D3D29">
      <w:pPr>
        <w:jc w:val="center"/>
        <w:rPr>
          <w:b/>
          <w:i/>
        </w:rPr>
      </w:pPr>
      <w:r w:rsidRPr="00F43DCA">
        <w:rPr>
          <w:b/>
          <w:i/>
        </w:rPr>
        <w:t>Финансирование гимназии на обновление материально-технической базы</w:t>
      </w:r>
    </w:p>
    <w:p w:rsidR="000D3D29" w:rsidRPr="00F43DCA" w:rsidRDefault="0024053A" w:rsidP="000D3D29">
      <w:pPr>
        <w:jc w:val="right"/>
        <w:rPr>
          <w:b/>
          <w:i/>
        </w:rPr>
      </w:pPr>
      <w:r w:rsidRPr="00F43DCA">
        <w:rPr>
          <w:b/>
          <w:i/>
        </w:rPr>
        <w:t>Таблица 34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3947"/>
        <w:gridCol w:w="3784"/>
      </w:tblGrid>
      <w:tr w:rsidR="000D3D29" w:rsidRPr="00F43DCA" w:rsidTr="00AB3F7E">
        <w:trPr>
          <w:trHeight w:val="1091"/>
        </w:trPr>
        <w:tc>
          <w:tcPr>
            <w:tcW w:w="1494" w:type="dxa"/>
            <w:shd w:val="clear" w:color="auto" w:fill="FDE9D9" w:themeFill="accent6" w:themeFillTint="33"/>
          </w:tcPr>
          <w:p w:rsidR="000D3D29" w:rsidRPr="00F43DCA" w:rsidRDefault="000D3D29" w:rsidP="000D3D29">
            <w:r w:rsidRPr="00F43DCA">
              <w:t>Год</w:t>
            </w:r>
          </w:p>
        </w:tc>
        <w:tc>
          <w:tcPr>
            <w:tcW w:w="3947" w:type="dxa"/>
            <w:shd w:val="clear" w:color="auto" w:fill="FDE9D9" w:themeFill="accent6" w:themeFillTint="33"/>
          </w:tcPr>
          <w:p w:rsidR="000D3D29" w:rsidRPr="00F43DCA" w:rsidRDefault="000D3D29" w:rsidP="000D3D29">
            <w:r w:rsidRPr="00F43DCA">
              <w:t>Бюджетные средства, выделенные на пополнение материальной  базы гимназии</w:t>
            </w:r>
          </w:p>
        </w:tc>
        <w:tc>
          <w:tcPr>
            <w:tcW w:w="3784" w:type="dxa"/>
            <w:shd w:val="clear" w:color="auto" w:fill="FDE9D9" w:themeFill="accent6" w:themeFillTint="33"/>
          </w:tcPr>
          <w:p w:rsidR="000D3D29" w:rsidRPr="00F43DCA" w:rsidRDefault="000D3D29" w:rsidP="000D3D29">
            <w:r w:rsidRPr="00F43DCA">
              <w:t>Внебюджетные средства, выделенные на пополнение материальной базы гимназии</w:t>
            </w:r>
          </w:p>
        </w:tc>
      </w:tr>
      <w:tr w:rsidR="000D3D29" w:rsidRPr="00F43DCA" w:rsidTr="00AB3F7E">
        <w:trPr>
          <w:trHeight w:val="269"/>
        </w:trPr>
        <w:tc>
          <w:tcPr>
            <w:tcW w:w="1494" w:type="dxa"/>
            <w:shd w:val="clear" w:color="auto" w:fill="DAEEF3" w:themeFill="accent5" w:themeFillTint="33"/>
          </w:tcPr>
          <w:p w:rsidR="000D3D29" w:rsidRPr="00F43DCA" w:rsidRDefault="000D3D29" w:rsidP="000D3D29">
            <w:r w:rsidRPr="00F43DCA">
              <w:t>2010-2011</w:t>
            </w:r>
          </w:p>
        </w:tc>
        <w:tc>
          <w:tcPr>
            <w:tcW w:w="3947" w:type="dxa"/>
            <w:shd w:val="clear" w:color="auto" w:fill="DAEEF3" w:themeFill="accent5" w:themeFillTint="33"/>
          </w:tcPr>
          <w:p w:rsidR="000D3D29" w:rsidRPr="00F43DCA" w:rsidRDefault="000D3D29" w:rsidP="000D3D29">
            <w:r w:rsidRPr="00F43DCA">
              <w:t>809 776, 23 руб.</w:t>
            </w:r>
          </w:p>
        </w:tc>
        <w:tc>
          <w:tcPr>
            <w:tcW w:w="3784" w:type="dxa"/>
            <w:shd w:val="clear" w:color="auto" w:fill="DAEEF3" w:themeFill="accent5" w:themeFillTint="33"/>
          </w:tcPr>
          <w:p w:rsidR="000D3D29" w:rsidRPr="00F43DCA" w:rsidRDefault="000D3D29" w:rsidP="000D3D29">
            <w:pPr>
              <w:jc w:val="center"/>
            </w:pPr>
            <w:r w:rsidRPr="00F43DCA">
              <w:t>130 тыс. руб.</w:t>
            </w:r>
          </w:p>
        </w:tc>
      </w:tr>
      <w:tr w:rsidR="000D3D29" w:rsidRPr="00F43DCA" w:rsidTr="00AB3F7E">
        <w:trPr>
          <w:trHeight w:val="269"/>
        </w:trPr>
        <w:tc>
          <w:tcPr>
            <w:tcW w:w="1494" w:type="dxa"/>
            <w:shd w:val="clear" w:color="auto" w:fill="DAEEF3" w:themeFill="accent5" w:themeFillTint="33"/>
          </w:tcPr>
          <w:p w:rsidR="000D3D29" w:rsidRPr="00F43DCA" w:rsidRDefault="000D3D29" w:rsidP="000D3D29">
            <w:r w:rsidRPr="00F43DCA">
              <w:t>2011-2012</w:t>
            </w:r>
          </w:p>
        </w:tc>
        <w:tc>
          <w:tcPr>
            <w:tcW w:w="3947" w:type="dxa"/>
            <w:shd w:val="clear" w:color="auto" w:fill="DAEEF3" w:themeFill="accent5" w:themeFillTint="33"/>
          </w:tcPr>
          <w:p w:rsidR="000D3D29" w:rsidRPr="00F43DCA" w:rsidRDefault="000D3D29" w:rsidP="000D3D29">
            <w:r w:rsidRPr="00F43DCA">
              <w:t>689 964,4 руб.</w:t>
            </w:r>
          </w:p>
        </w:tc>
        <w:tc>
          <w:tcPr>
            <w:tcW w:w="3784" w:type="dxa"/>
            <w:shd w:val="clear" w:color="auto" w:fill="DAEEF3" w:themeFill="accent5" w:themeFillTint="33"/>
          </w:tcPr>
          <w:p w:rsidR="000D3D29" w:rsidRPr="00F43DCA" w:rsidRDefault="000D3D29" w:rsidP="000D3D29">
            <w:pPr>
              <w:jc w:val="center"/>
            </w:pPr>
            <w:r w:rsidRPr="00F43DCA">
              <w:t>636 805,25 руб.</w:t>
            </w:r>
          </w:p>
        </w:tc>
      </w:tr>
      <w:tr w:rsidR="000D3D29" w:rsidRPr="0012711D" w:rsidTr="00AB3F7E">
        <w:trPr>
          <w:trHeight w:val="269"/>
        </w:trPr>
        <w:tc>
          <w:tcPr>
            <w:tcW w:w="1494" w:type="dxa"/>
            <w:shd w:val="clear" w:color="auto" w:fill="DAEEF3" w:themeFill="accent5" w:themeFillTint="33"/>
          </w:tcPr>
          <w:p w:rsidR="000D3D29" w:rsidRPr="00F43DCA" w:rsidRDefault="000D3D29" w:rsidP="000D3D29">
            <w:r w:rsidRPr="00F43DCA">
              <w:t>2012-2013</w:t>
            </w:r>
          </w:p>
        </w:tc>
        <w:tc>
          <w:tcPr>
            <w:tcW w:w="3947" w:type="dxa"/>
            <w:shd w:val="clear" w:color="auto" w:fill="DAEEF3" w:themeFill="accent5" w:themeFillTint="33"/>
          </w:tcPr>
          <w:p w:rsidR="000D3D29" w:rsidRPr="00F43DCA" w:rsidRDefault="000D3D29" w:rsidP="000D3D29">
            <w:r w:rsidRPr="00F43DCA">
              <w:t>2 649 970 руб.</w:t>
            </w:r>
          </w:p>
        </w:tc>
        <w:tc>
          <w:tcPr>
            <w:tcW w:w="3784" w:type="dxa"/>
            <w:shd w:val="clear" w:color="auto" w:fill="DAEEF3" w:themeFill="accent5" w:themeFillTint="33"/>
          </w:tcPr>
          <w:p w:rsidR="000D3D29" w:rsidRPr="00F43DCA" w:rsidRDefault="000D3D29" w:rsidP="000D3D29">
            <w:pPr>
              <w:jc w:val="center"/>
            </w:pPr>
            <w:r w:rsidRPr="00F43DCA">
              <w:t>4 413 667 руб.</w:t>
            </w:r>
          </w:p>
        </w:tc>
      </w:tr>
      <w:tr w:rsidR="00F43DCA" w:rsidRPr="0012711D" w:rsidTr="00AB3F7E">
        <w:trPr>
          <w:trHeight w:val="269"/>
        </w:trPr>
        <w:tc>
          <w:tcPr>
            <w:tcW w:w="1494" w:type="dxa"/>
            <w:shd w:val="clear" w:color="auto" w:fill="DAEEF3" w:themeFill="accent5" w:themeFillTint="33"/>
          </w:tcPr>
          <w:p w:rsidR="00F43DCA" w:rsidRDefault="00F43DCA" w:rsidP="000925FD">
            <w:r>
              <w:t>2013-2014</w:t>
            </w:r>
          </w:p>
        </w:tc>
        <w:tc>
          <w:tcPr>
            <w:tcW w:w="3947" w:type="dxa"/>
            <w:shd w:val="clear" w:color="auto" w:fill="DAEEF3" w:themeFill="accent5" w:themeFillTint="33"/>
          </w:tcPr>
          <w:p w:rsidR="00F43DCA" w:rsidRDefault="00F43DCA" w:rsidP="000925FD">
            <w:r>
              <w:t xml:space="preserve">969 540,53 </w:t>
            </w:r>
            <w:proofErr w:type="spellStart"/>
            <w:r>
              <w:t>руб</w:t>
            </w:r>
            <w:proofErr w:type="spellEnd"/>
          </w:p>
        </w:tc>
        <w:tc>
          <w:tcPr>
            <w:tcW w:w="3784" w:type="dxa"/>
            <w:shd w:val="clear" w:color="auto" w:fill="DAEEF3" w:themeFill="accent5" w:themeFillTint="33"/>
          </w:tcPr>
          <w:p w:rsidR="00F43DCA" w:rsidRDefault="00F43DCA" w:rsidP="000925FD">
            <w:pPr>
              <w:jc w:val="center"/>
            </w:pPr>
            <w:r>
              <w:t xml:space="preserve">639 945,98 </w:t>
            </w:r>
            <w:proofErr w:type="spellStart"/>
            <w:r>
              <w:t>руб</w:t>
            </w:r>
            <w:proofErr w:type="spellEnd"/>
          </w:p>
        </w:tc>
      </w:tr>
      <w:tr w:rsidR="00C96C95" w:rsidRPr="0012711D" w:rsidTr="00AB3F7E">
        <w:trPr>
          <w:trHeight w:val="269"/>
        </w:trPr>
        <w:tc>
          <w:tcPr>
            <w:tcW w:w="1494" w:type="dxa"/>
            <w:shd w:val="clear" w:color="auto" w:fill="DAEEF3" w:themeFill="accent5" w:themeFillTint="33"/>
          </w:tcPr>
          <w:p w:rsidR="00C96C95" w:rsidRDefault="00C96C95" w:rsidP="000925FD">
            <w:r>
              <w:t>2014-2015</w:t>
            </w:r>
          </w:p>
        </w:tc>
        <w:tc>
          <w:tcPr>
            <w:tcW w:w="3947" w:type="dxa"/>
            <w:shd w:val="clear" w:color="auto" w:fill="DAEEF3" w:themeFill="accent5" w:themeFillTint="33"/>
          </w:tcPr>
          <w:p w:rsidR="00C96C95" w:rsidRDefault="00C96C95" w:rsidP="000925FD">
            <w:r>
              <w:t>190 069,55 руб.</w:t>
            </w:r>
          </w:p>
        </w:tc>
        <w:tc>
          <w:tcPr>
            <w:tcW w:w="3784" w:type="dxa"/>
            <w:shd w:val="clear" w:color="auto" w:fill="DAEEF3" w:themeFill="accent5" w:themeFillTint="33"/>
          </w:tcPr>
          <w:p w:rsidR="00C96C95" w:rsidRDefault="00C96C95" w:rsidP="000925FD">
            <w:pPr>
              <w:jc w:val="center"/>
            </w:pPr>
            <w:r>
              <w:t>190 429,12 руб.</w:t>
            </w:r>
          </w:p>
        </w:tc>
      </w:tr>
    </w:tbl>
    <w:p w:rsidR="000D3D29" w:rsidRPr="0012711D" w:rsidRDefault="000D3D29" w:rsidP="000D3D29">
      <w:pPr>
        <w:rPr>
          <w:highlight w:val="yellow"/>
        </w:rPr>
      </w:pPr>
    </w:p>
    <w:p w:rsidR="000D3D29" w:rsidRPr="006D70EA" w:rsidRDefault="000D3D29" w:rsidP="000D3D29">
      <w:pPr>
        <w:ind w:firstLine="708"/>
        <w:jc w:val="both"/>
      </w:pPr>
      <w:r w:rsidRPr="006D70EA">
        <w:t xml:space="preserve">Средства на модернизацию материальной базы направлялись на приобретение </w:t>
      </w:r>
      <w:r w:rsidR="006D70EA" w:rsidRPr="006D70EA">
        <w:t xml:space="preserve">учебной литературы (100% обеспеченность учебниками) и </w:t>
      </w:r>
      <w:r w:rsidRPr="006D70EA">
        <w:t xml:space="preserve">учебно-методических пособий, </w:t>
      </w:r>
      <w:r w:rsidR="006D70EA" w:rsidRPr="006D70EA">
        <w:lastRenderedPageBreak/>
        <w:t xml:space="preserve">оборудования для организации школьного </w:t>
      </w:r>
      <w:proofErr w:type="spellStart"/>
      <w:r w:rsidR="006D70EA" w:rsidRPr="006D70EA">
        <w:t>медиацентра</w:t>
      </w:r>
      <w:proofErr w:type="spellEnd"/>
      <w:r w:rsidR="006D70EA">
        <w:t>,</w:t>
      </w:r>
      <w:r w:rsidR="006D70EA" w:rsidRPr="006D70EA">
        <w:t xml:space="preserve"> замену старой оргтехники, обновление программного обеспечения</w:t>
      </w:r>
      <w:r w:rsidRPr="006D70EA">
        <w:t>.</w:t>
      </w:r>
    </w:p>
    <w:p w:rsidR="000D3D29" w:rsidRPr="006D70EA" w:rsidRDefault="000D3D29" w:rsidP="000D3D29">
      <w:pPr>
        <w:ind w:firstLine="360"/>
        <w:jc w:val="both"/>
      </w:pPr>
      <w:r w:rsidRPr="006D70EA">
        <w:t xml:space="preserve">Внебюджетные средства, заработанные гимназией от получения дополнительных платных образовательных услуг, </w:t>
      </w:r>
      <w:r w:rsidR="006D70EA">
        <w:t>направлялись на подготовку к новому учебному году, приобретение строительных материалов, оргтехники,</w:t>
      </w:r>
      <w:r w:rsidR="008F545F">
        <w:t xml:space="preserve"> учебников, оплату курсов повышения </w:t>
      </w:r>
      <w:proofErr w:type="spellStart"/>
      <w:r w:rsidR="008F545F">
        <w:t>квалификации</w:t>
      </w:r>
      <w:r w:rsidR="006D70EA">
        <w:t>комплектование</w:t>
      </w:r>
      <w:proofErr w:type="spellEnd"/>
      <w:r w:rsidR="006D70EA">
        <w:t xml:space="preserve"> </w:t>
      </w:r>
      <w:proofErr w:type="spellStart"/>
      <w:r w:rsidR="006D70EA">
        <w:t>теплоузла</w:t>
      </w:r>
      <w:proofErr w:type="spellEnd"/>
      <w:r w:rsidR="006D70EA">
        <w:t>, проведение образовательных событий.</w:t>
      </w:r>
    </w:p>
    <w:p w:rsidR="00112E32" w:rsidRPr="0012711D" w:rsidRDefault="00112E32" w:rsidP="00112E32">
      <w:pPr>
        <w:shd w:val="clear" w:color="auto" w:fill="FFFFFF"/>
        <w:ind w:right="731"/>
        <w:jc w:val="both"/>
        <w:rPr>
          <w:b/>
          <w:highlight w:val="yellow"/>
        </w:rPr>
      </w:pPr>
    </w:p>
    <w:p w:rsidR="00112E32" w:rsidRPr="00851AD6" w:rsidRDefault="00112E32" w:rsidP="006060F4">
      <w:pPr>
        <w:pStyle w:val="a6"/>
        <w:numPr>
          <w:ilvl w:val="0"/>
          <w:numId w:val="12"/>
        </w:numPr>
        <w:shd w:val="clear" w:color="auto" w:fill="FFFFFF"/>
        <w:ind w:right="731"/>
        <w:jc w:val="center"/>
        <w:rPr>
          <w:b/>
        </w:rPr>
      </w:pPr>
      <w:r w:rsidRPr="00851AD6">
        <w:rPr>
          <w:b/>
        </w:rPr>
        <w:t>Решения, принятые по итогам общественного обсуждения</w:t>
      </w:r>
    </w:p>
    <w:p w:rsidR="00112E32" w:rsidRPr="001125B0" w:rsidRDefault="00112E32" w:rsidP="00112E32">
      <w:pPr>
        <w:ind w:firstLine="360"/>
        <w:jc w:val="both"/>
      </w:pPr>
      <w:r w:rsidRPr="001125B0">
        <w:t xml:space="preserve">По итогам публикации предыдущего доклада </w:t>
      </w:r>
      <w:r w:rsidR="001125B0" w:rsidRPr="001125B0">
        <w:t>о деятельности гимназии в 201</w:t>
      </w:r>
      <w:r w:rsidR="00851AD6">
        <w:t>3-2014</w:t>
      </w:r>
      <w:r w:rsidRPr="001125B0">
        <w:t xml:space="preserve"> учебном году совместно с Управляющим советом были приняты решения:</w:t>
      </w:r>
    </w:p>
    <w:p w:rsidR="00112E32" w:rsidRPr="001125B0" w:rsidRDefault="00112E32" w:rsidP="006060F4">
      <w:pPr>
        <w:pStyle w:val="a6"/>
        <w:numPr>
          <w:ilvl w:val="0"/>
          <w:numId w:val="19"/>
        </w:numPr>
        <w:jc w:val="both"/>
      </w:pPr>
      <w:r w:rsidRPr="001125B0">
        <w:t xml:space="preserve">считать успешно </w:t>
      </w:r>
      <w:r w:rsidR="007D02F0">
        <w:t>реализуемыми мероприятия</w:t>
      </w:r>
      <w:r w:rsidRPr="001125B0">
        <w:t xml:space="preserve"> </w:t>
      </w:r>
      <w:r w:rsidR="007D02F0">
        <w:t>третьего</w:t>
      </w:r>
      <w:r w:rsidR="001610E6" w:rsidRPr="001125B0">
        <w:t xml:space="preserve"> этапа </w:t>
      </w:r>
      <w:r w:rsidRPr="001125B0">
        <w:t>программы развития гимназии «</w:t>
      </w:r>
      <w:r w:rsidR="001610E6" w:rsidRPr="001125B0">
        <w:t xml:space="preserve">Формирование </w:t>
      </w:r>
      <w:proofErr w:type="spellStart"/>
      <w:r w:rsidR="001610E6" w:rsidRPr="001125B0">
        <w:t>компетентностной</w:t>
      </w:r>
      <w:proofErr w:type="spellEnd"/>
      <w:r w:rsidR="001610E6" w:rsidRPr="001125B0">
        <w:t xml:space="preserve"> культуры участников образовательного процесса</w:t>
      </w:r>
      <w:r w:rsidRPr="001125B0">
        <w:t>»;</w:t>
      </w:r>
    </w:p>
    <w:p w:rsidR="00112E32" w:rsidRPr="001125B0" w:rsidRDefault="00112E32" w:rsidP="006060F4">
      <w:pPr>
        <w:pStyle w:val="a6"/>
        <w:numPr>
          <w:ilvl w:val="0"/>
          <w:numId w:val="19"/>
        </w:numPr>
        <w:jc w:val="both"/>
        <w:rPr>
          <w:bCs/>
        </w:rPr>
      </w:pPr>
      <w:r w:rsidRPr="001125B0">
        <w:rPr>
          <w:bCs/>
        </w:rPr>
        <w:t>продолжить  расширение информационно-технического оснащения образовательного процесса;</w:t>
      </w:r>
    </w:p>
    <w:p w:rsidR="00112E32" w:rsidRPr="001125B0" w:rsidRDefault="00112E32" w:rsidP="006060F4">
      <w:pPr>
        <w:pStyle w:val="a6"/>
        <w:numPr>
          <w:ilvl w:val="0"/>
          <w:numId w:val="19"/>
        </w:numPr>
        <w:jc w:val="both"/>
      </w:pPr>
      <w:r w:rsidRPr="001125B0">
        <w:t xml:space="preserve">создать условия для применения эффективных технологий и методик в условиях перехода </w:t>
      </w:r>
      <w:proofErr w:type="gramStart"/>
      <w:r w:rsidRPr="001125B0">
        <w:t>на</w:t>
      </w:r>
      <w:proofErr w:type="gramEnd"/>
      <w:r w:rsidRPr="001125B0">
        <w:t xml:space="preserve"> новые ФГОС</w:t>
      </w:r>
      <w:r w:rsidR="001125B0" w:rsidRPr="001125B0">
        <w:t xml:space="preserve"> в основной школе</w:t>
      </w:r>
      <w:r w:rsidRPr="001125B0">
        <w:t xml:space="preserve">; </w:t>
      </w:r>
    </w:p>
    <w:p w:rsidR="00112E32" w:rsidRPr="001125B0" w:rsidRDefault="00112E32" w:rsidP="006060F4">
      <w:pPr>
        <w:pStyle w:val="a6"/>
        <w:numPr>
          <w:ilvl w:val="0"/>
          <w:numId w:val="19"/>
        </w:numPr>
        <w:shd w:val="clear" w:color="auto" w:fill="FFFFFF"/>
        <w:ind w:right="-1"/>
        <w:jc w:val="both"/>
      </w:pPr>
      <w:r w:rsidRPr="001125B0">
        <w:t>осуществить пере</w:t>
      </w:r>
      <w:r w:rsidR="001125B0" w:rsidRPr="001125B0">
        <w:t>ход на электронный</w:t>
      </w:r>
      <w:r w:rsidRPr="001125B0">
        <w:t xml:space="preserve"> </w:t>
      </w:r>
      <w:r w:rsidR="001125B0" w:rsidRPr="001125B0">
        <w:t>документооборот.</w:t>
      </w:r>
    </w:p>
    <w:p w:rsidR="00112E32" w:rsidRPr="001125B0" w:rsidRDefault="00112E32" w:rsidP="001125B0">
      <w:pPr>
        <w:shd w:val="clear" w:color="auto" w:fill="FFFFFF"/>
        <w:ind w:right="-1" w:firstLine="360"/>
        <w:jc w:val="both"/>
      </w:pPr>
      <w:r w:rsidRPr="001125B0">
        <w:t>Основные принимаемые решения органом государственно-общественного управления гимназией</w:t>
      </w:r>
      <w:r w:rsidR="007D02F0">
        <w:t xml:space="preserve"> в 2014-2015</w:t>
      </w:r>
      <w:r w:rsidR="001125B0" w:rsidRPr="001125B0">
        <w:t xml:space="preserve"> учебном году: </w:t>
      </w:r>
    </w:p>
    <w:p w:rsidR="00CC4A38" w:rsidRPr="001125B0" w:rsidRDefault="00CC4A38" w:rsidP="006060F4">
      <w:pPr>
        <w:pStyle w:val="a6"/>
        <w:numPr>
          <w:ilvl w:val="0"/>
          <w:numId w:val="18"/>
        </w:numPr>
        <w:shd w:val="clear" w:color="auto" w:fill="FFFFFF"/>
        <w:ind w:right="-1"/>
        <w:jc w:val="both"/>
      </w:pPr>
      <w:r w:rsidRPr="001125B0">
        <w:t>участие в определении значимых составляющих общеобразовательного процесса;</w:t>
      </w:r>
    </w:p>
    <w:p w:rsidR="00CC4A38" w:rsidRPr="001125B0" w:rsidRDefault="00CC4A38" w:rsidP="006060F4">
      <w:pPr>
        <w:pStyle w:val="a6"/>
        <w:numPr>
          <w:ilvl w:val="0"/>
          <w:numId w:val="18"/>
        </w:numPr>
        <w:shd w:val="clear" w:color="auto" w:fill="FFFFFF"/>
        <w:ind w:right="-1"/>
        <w:jc w:val="both"/>
      </w:pPr>
      <w:r w:rsidRPr="001125B0">
        <w:t>внесение изменений в Устав и локальные акты;</w:t>
      </w:r>
    </w:p>
    <w:p w:rsidR="00CC4A38" w:rsidRPr="001125B0" w:rsidRDefault="00CC4A38" w:rsidP="006060F4">
      <w:pPr>
        <w:pStyle w:val="a6"/>
        <w:numPr>
          <w:ilvl w:val="0"/>
          <w:numId w:val="18"/>
        </w:numPr>
        <w:shd w:val="clear" w:color="auto" w:fill="FFFFFF"/>
        <w:ind w:right="-1"/>
        <w:jc w:val="both"/>
      </w:pPr>
      <w:r w:rsidRPr="001125B0">
        <w:t>участие в финансово-экономической деятельности гимназии;</w:t>
      </w:r>
    </w:p>
    <w:p w:rsidR="00112E32" w:rsidRPr="001125B0" w:rsidRDefault="00112E32" w:rsidP="006060F4">
      <w:pPr>
        <w:pStyle w:val="a6"/>
        <w:numPr>
          <w:ilvl w:val="0"/>
          <w:numId w:val="18"/>
        </w:numPr>
        <w:shd w:val="clear" w:color="auto" w:fill="FFFFFF"/>
        <w:ind w:right="-1"/>
        <w:jc w:val="both"/>
      </w:pPr>
      <w:r w:rsidRPr="001125B0">
        <w:t>утверждение распределения выплат стимулирующего характера;</w:t>
      </w:r>
    </w:p>
    <w:p w:rsidR="00112E32" w:rsidRPr="001125B0" w:rsidRDefault="00112E32" w:rsidP="006060F4">
      <w:pPr>
        <w:pStyle w:val="a6"/>
        <w:numPr>
          <w:ilvl w:val="0"/>
          <w:numId w:val="18"/>
        </w:numPr>
        <w:shd w:val="clear" w:color="auto" w:fill="FFFFFF"/>
        <w:ind w:right="-1"/>
        <w:jc w:val="both"/>
      </w:pPr>
      <w:r w:rsidRPr="001125B0">
        <w:t>выдвижение и утверждение кандидатов из числа педагогов и обучающихся для участия в различных конкурсах;</w:t>
      </w:r>
    </w:p>
    <w:p w:rsidR="00112E32" w:rsidRPr="001125B0" w:rsidRDefault="00112E32" w:rsidP="006060F4">
      <w:pPr>
        <w:pStyle w:val="a6"/>
        <w:numPr>
          <w:ilvl w:val="0"/>
          <w:numId w:val="18"/>
        </w:numPr>
        <w:shd w:val="clear" w:color="auto" w:fill="FFFFFF"/>
        <w:ind w:right="-1"/>
        <w:jc w:val="both"/>
      </w:pPr>
      <w:r w:rsidRPr="001125B0">
        <w:t>согласование пер</w:t>
      </w:r>
      <w:r w:rsidR="00434C28" w:rsidRPr="001125B0">
        <w:t>ечня учебников.</w:t>
      </w:r>
    </w:p>
    <w:p w:rsidR="00112E32" w:rsidRPr="0012711D" w:rsidRDefault="00112E32" w:rsidP="00112E32">
      <w:pPr>
        <w:pStyle w:val="a6"/>
        <w:shd w:val="clear" w:color="auto" w:fill="FFFFFF"/>
        <w:ind w:right="-1"/>
        <w:jc w:val="both"/>
        <w:rPr>
          <w:b/>
          <w:highlight w:val="yellow"/>
        </w:rPr>
      </w:pPr>
    </w:p>
    <w:p w:rsidR="00112E32" w:rsidRPr="007D02F0" w:rsidRDefault="00112E32" w:rsidP="006060F4">
      <w:pPr>
        <w:pStyle w:val="a6"/>
        <w:numPr>
          <w:ilvl w:val="0"/>
          <w:numId w:val="12"/>
        </w:numPr>
        <w:tabs>
          <w:tab w:val="left" w:pos="0"/>
        </w:tabs>
        <w:jc w:val="center"/>
        <w:rPr>
          <w:b/>
        </w:rPr>
      </w:pPr>
      <w:r w:rsidRPr="007D02F0">
        <w:rPr>
          <w:b/>
        </w:rPr>
        <w:t>Заключение. Перспективы и планы развития гимназии</w:t>
      </w:r>
    </w:p>
    <w:p w:rsidR="00112E32" w:rsidRPr="001125B0" w:rsidRDefault="00112E32" w:rsidP="00112E32">
      <w:pPr>
        <w:tabs>
          <w:tab w:val="left" w:pos="0"/>
        </w:tabs>
        <w:jc w:val="both"/>
      </w:pPr>
      <w:r w:rsidRPr="001125B0">
        <w:rPr>
          <w:color w:val="FF0000"/>
        </w:rPr>
        <w:tab/>
      </w:r>
      <w:r w:rsidRPr="001125B0">
        <w:t>Работа по выполн</w:t>
      </w:r>
      <w:r w:rsidR="001125B0" w:rsidRPr="001125B0">
        <w:t>ению задач, постав</w:t>
      </w:r>
      <w:r w:rsidR="00654B2F">
        <w:t>ленных на 2014-2015</w:t>
      </w:r>
      <w:r w:rsidRPr="001125B0">
        <w:t xml:space="preserve"> учебный год, активно проводилась в течение всего года. Анализ результатов деятельности МАОУ гимназии № 18 позволяет сделать вывод о стабильном функционировании и создании условий для повышения качества образования. Это подтверждается:</w:t>
      </w:r>
    </w:p>
    <w:p w:rsidR="00112E32" w:rsidRPr="001125B0" w:rsidRDefault="00112E32" w:rsidP="006060F4">
      <w:pPr>
        <w:pStyle w:val="a6"/>
        <w:numPr>
          <w:ilvl w:val="0"/>
          <w:numId w:val="6"/>
        </w:numPr>
        <w:tabs>
          <w:tab w:val="left" w:pos="0"/>
        </w:tabs>
        <w:jc w:val="both"/>
      </w:pPr>
      <w:r w:rsidRPr="001125B0">
        <w:t>значительным укреплением материально-технической базы гимназии;</w:t>
      </w:r>
    </w:p>
    <w:p w:rsidR="00112E32" w:rsidRPr="001125B0" w:rsidRDefault="00112E32" w:rsidP="006060F4">
      <w:pPr>
        <w:pStyle w:val="a6"/>
        <w:numPr>
          <w:ilvl w:val="0"/>
          <w:numId w:val="6"/>
        </w:numPr>
        <w:tabs>
          <w:tab w:val="left" w:pos="0"/>
        </w:tabs>
        <w:jc w:val="both"/>
      </w:pPr>
      <w:r w:rsidRPr="001125B0">
        <w:t>стабильностью функционирования учреждения;</w:t>
      </w:r>
    </w:p>
    <w:p w:rsidR="00112E32" w:rsidRPr="001125B0" w:rsidRDefault="00112E32" w:rsidP="006060F4">
      <w:pPr>
        <w:pStyle w:val="a6"/>
        <w:numPr>
          <w:ilvl w:val="0"/>
          <w:numId w:val="6"/>
        </w:numPr>
        <w:tabs>
          <w:tab w:val="left" w:pos="0"/>
        </w:tabs>
        <w:jc w:val="both"/>
      </w:pPr>
      <w:r w:rsidRPr="001125B0">
        <w:t>достижениями обучающихся и педагогов;</w:t>
      </w:r>
    </w:p>
    <w:p w:rsidR="00112E32" w:rsidRPr="001125B0" w:rsidRDefault="00112E32" w:rsidP="006060F4">
      <w:pPr>
        <w:pStyle w:val="a6"/>
        <w:numPr>
          <w:ilvl w:val="0"/>
          <w:numId w:val="6"/>
        </w:numPr>
        <w:tabs>
          <w:tab w:val="left" w:pos="0"/>
        </w:tabs>
        <w:jc w:val="both"/>
      </w:pPr>
      <w:r w:rsidRPr="001125B0">
        <w:t>результатами реализации  Программы развития.</w:t>
      </w:r>
    </w:p>
    <w:p w:rsidR="008B44CE" w:rsidRPr="008B44CE" w:rsidRDefault="00112E32" w:rsidP="00075AE8">
      <w:pPr>
        <w:ind w:firstLine="360"/>
        <w:jc w:val="both"/>
        <w:rPr>
          <w:b/>
        </w:rPr>
      </w:pPr>
      <w:proofErr w:type="gramStart"/>
      <w:r w:rsidRPr="001125B0">
        <w:t>Образовательная деятельность МАОУ гимназии № 18 г. Томска в 201</w:t>
      </w:r>
      <w:r w:rsidR="00654B2F">
        <w:t>4</w:t>
      </w:r>
      <w:r w:rsidR="001125B0" w:rsidRPr="001125B0">
        <w:t>-20</w:t>
      </w:r>
      <w:r w:rsidR="00654B2F">
        <w:t>15</w:t>
      </w:r>
      <w:r w:rsidRPr="001125B0">
        <w:t xml:space="preserve"> учебном году была направлена на реализацию </w:t>
      </w:r>
      <w:r w:rsidR="008B44CE" w:rsidRPr="008B44CE">
        <w:t>третьего организационно-практического (основного)</w:t>
      </w:r>
      <w:r w:rsidR="008B44CE" w:rsidRPr="008B44CE">
        <w:rPr>
          <w:b/>
        </w:rPr>
        <w:t xml:space="preserve"> </w:t>
      </w:r>
      <w:r w:rsidR="00667590" w:rsidRPr="008B44CE">
        <w:t xml:space="preserve"> этапа </w:t>
      </w:r>
      <w:r w:rsidRPr="008B44CE">
        <w:t xml:space="preserve">программы развития гимназии на период 2011-2016 гг. «Программа развития инновационного характера гимназического образования через формирование </w:t>
      </w:r>
      <w:proofErr w:type="spellStart"/>
      <w:r w:rsidRPr="008B44CE">
        <w:t>компетентностной</w:t>
      </w:r>
      <w:proofErr w:type="spellEnd"/>
      <w:r w:rsidRPr="008B44CE">
        <w:t xml:space="preserve"> культуры участников образовательного процесса», </w:t>
      </w:r>
      <w:r w:rsidR="00667590" w:rsidRPr="008B44CE">
        <w:t xml:space="preserve">включающего </w:t>
      </w:r>
      <w:r w:rsidR="008B44CE" w:rsidRPr="008B44CE">
        <w:t xml:space="preserve">обеспечение условий для реализации Программы развития; проведение исходных срезов, внедрение модели </w:t>
      </w:r>
      <w:proofErr w:type="spellStart"/>
      <w:r w:rsidR="008B44CE" w:rsidRPr="008B44CE">
        <w:t>компетентностной</w:t>
      </w:r>
      <w:proofErr w:type="spellEnd"/>
      <w:r w:rsidR="008B44CE" w:rsidRPr="008B44CE">
        <w:t xml:space="preserve"> культуры;</w:t>
      </w:r>
      <w:proofErr w:type="gramEnd"/>
      <w:r w:rsidR="008B44CE" w:rsidRPr="008B44CE">
        <w:t xml:space="preserve"> отслеживание процесса промежуточных (тек</w:t>
      </w:r>
      <w:r w:rsidR="00075AE8">
        <w:t>ущих) результатов, корректировку</w:t>
      </w:r>
      <w:r w:rsidR="008B44CE" w:rsidRPr="008B44CE">
        <w:t>, контрольные срезы, о</w:t>
      </w:r>
      <w:r w:rsidR="00075AE8">
        <w:t>рганизацию</w:t>
      </w:r>
      <w:r w:rsidR="008B44CE" w:rsidRPr="008B44CE">
        <w:t xml:space="preserve"> экспертной деятельности.</w:t>
      </w:r>
    </w:p>
    <w:p w:rsidR="00112E32" w:rsidRPr="001125B0" w:rsidRDefault="00112E32" w:rsidP="008B44CE">
      <w:pPr>
        <w:ind w:firstLine="708"/>
        <w:jc w:val="both"/>
        <w:rPr>
          <w:b/>
        </w:rPr>
      </w:pPr>
      <w:r w:rsidRPr="00433816">
        <w:rPr>
          <w:b/>
          <w:bCs/>
          <w:iCs/>
        </w:rPr>
        <w:t xml:space="preserve">Основные итоги реализации программы развития в </w:t>
      </w:r>
      <w:r w:rsidR="00433816">
        <w:rPr>
          <w:b/>
          <w:bCs/>
          <w:iCs/>
        </w:rPr>
        <w:t>2014-2015</w:t>
      </w:r>
      <w:r w:rsidRPr="00433816">
        <w:rPr>
          <w:b/>
          <w:bCs/>
          <w:iCs/>
        </w:rPr>
        <w:t xml:space="preserve"> учебном году:</w:t>
      </w:r>
    </w:p>
    <w:p w:rsidR="00112E32" w:rsidRPr="001125B0" w:rsidRDefault="00112E32" w:rsidP="00112E32">
      <w:pPr>
        <w:jc w:val="both"/>
      </w:pPr>
      <w:r w:rsidRPr="001125B0">
        <w:t>1.Обновление и совершенствование качества образования:</w:t>
      </w:r>
    </w:p>
    <w:p w:rsidR="00112E32" w:rsidRPr="003A62B5" w:rsidRDefault="00707F2E" w:rsidP="006060F4">
      <w:pPr>
        <w:pStyle w:val="a6"/>
        <w:numPr>
          <w:ilvl w:val="0"/>
          <w:numId w:val="9"/>
        </w:numPr>
        <w:jc w:val="both"/>
      </w:pPr>
      <w:r w:rsidRPr="003A62B5">
        <w:t>стабильные показатели</w:t>
      </w:r>
      <w:r w:rsidR="00112E32" w:rsidRPr="003A62B5">
        <w:t xml:space="preserve"> качества знаний обуч</w:t>
      </w:r>
      <w:r w:rsidR="001125B0" w:rsidRPr="003A62B5">
        <w:t>ающихся;</w:t>
      </w:r>
      <w:r w:rsidR="00112E32" w:rsidRPr="003A62B5">
        <w:t xml:space="preserve"> </w:t>
      </w:r>
    </w:p>
    <w:p w:rsidR="00112E32" w:rsidRPr="003A62B5" w:rsidRDefault="00112E32" w:rsidP="006060F4">
      <w:pPr>
        <w:pStyle w:val="a6"/>
        <w:numPr>
          <w:ilvl w:val="0"/>
          <w:numId w:val="9"/>
        </w:numPr>
        <w:jc w:val="both"/>
      </w:pPr>
      <w:r w:rsidRPr="003A62B5">
        <w:t xml:space="preserve">готовность  материально-технических условий гимназии для введения новых образовательных стандартов; </w:t>
      </w:r>
    </w:p>
    <w:p w:rsidR="00112E32" w:rsidRPr="003A62B5" w:rsidRDefault="00707F2E" w:rsidP="006060F4">
      <w:pPr>
        <w:pStyle w:val="a6"/>
        <w:numPr>
          <w:ilvl w:val="0"/>
          <w:numId w:val="9"/>
        </w:numPr>
        <w:jc w:val="both"/>
        <w:rPr>
          <w:bCs/>
        </w:rPr>
      </w:pPr>
      <w:r w:rsidRPr="003A62B5">
        <w:rPr>
          <w:bCs/>
        </w:rPr>
        <w:lastRenderedPageBreak/>
        <w:t>реализация</w:t>
      </w:r>
      <w:r w:rsidR="00112E32" w:rsidRPr="003A62B5">
        <w:rPr>
          <w:bCs/>
        </w:rPr>
        <w:t xml:space="preserve"> основной образовательной программы начального общего образования</w:t>
      </w:r>
      <w:r w:rsidR="00433816">
        <w:rPr>
          <w:bCs/>
        </w:rPr>
        <w:t xml:space="preserve"> и реализация ООП ООО в </w:t>
      </w:r>
      <w:proofErr w:type="spellStart"/>
      <w:r w:rsidR="00433816">
        <w:rPr>
          <w:bCs/>
        </w:rPr>
        <w:t>пилотном</w:t>
      </w:r>
      <w:proofErr w:type="spellEnd"/>
      <w:r w:rsidR="00433816">
        <w:rPr>
          <w:bCs/>
        </w:rPr>
        <w:t xml:space="preserve"> режиме в 5-х классах</w:t>
      </w:r>
      <w:r w:rsidR="00112E32" w:rsidRPr="003A62B5">
        <w:rPr>
          <w:bCs/>
        </w:rPr>
        <w:t>;</w:t>
      </w:r>
    </w:p>
    <w:p w:rsidR="00112E32" w:rsidRPr="003A62B5" w:rsidRDefault="00112E32" w:rsidP="006060F4">
      <w:pPr>
        <w:pStyle w:val="a6"/>
        <w:numPr>
          <w:ilvl w:val="0"/>
          <w:numId w:val="9"/>
        </w:numPr>
        <w:tabs>
          <w:tab w:val="left" w:pos="0"/>
        </w:tabs>
        <w:jc w:val="both"/>
        <w:rPr>
          <w:bCs/>
        </w:rPr>
      </w:pPr>
      <w:r w:rsidRPr="003A62B5">
        <w:rPr>
          <w:bCs/>
        </w:rPr>
        <w:t>апробация новых учебно-методических комплексов, реализующих ФГОС второго поколения;</w:t>
      </w:r>
    </w:p>
    <w:p w:rsidR="00112E32" w:rsidRPr="003A62B5" w:rsidRDefault="00112E32" w:rsidP="006060F4">
      <w:pPr>
        <w:pStyle w:val="a6"/>
        <w:numPr>
          <w:ilvl w:val="0"/>
          <w:numId w:val="9"/>
        </w:numPr>
        <w:tabs>
          <w:tab w:val="left" w:pos="0"/>
        </w:tabs>
        <w:jc w:val="both"/>
      </w:pPr>
      <w:r w:rsidRPr="003A62B5">
        <w:rPr>
          <w:bCs/>
        </w:rPr>
        <w:t>организация работы ПТГ по направлениям реализации программы развития;</w:t>
      </w:r>
    </w:p>
    <w:p w:rsidR="00112E32" w:rsidRPr="003A62B5" w:rsidRDefault="004F06F0" w:rsidP="006060F4">
      <w:pPr>
        <w:pStyle w:val="a6"/>
        <w:numPr>
          <w:ilvl w:val="0"/>
          <w:numId w:val="9"/>
        </w:numPr>
        <w:jc w:val="both"/>
      </w:pPr>
      <w:r w:rsidRPr="003A62B5">
        <w:t xml:space="preserve">разработка </w:t>
      </w:r>
      <w:r w:rsidR="003A62B5" w:rsidRPr="003A62B5">
        <w:t>системы мониторинга</w:t>
      </w:r>
      <w:r w:rsidRPr="003A62B5">
        <w:t xml:space="preserve"> </w:t>
      </w:r>
      <w:proofErr w:type="spellStart"/>
      <w:r w:rsidRPr="003A62B5">
        <w:t>сформированности</w:t>
      </w:r>
      <w:proofErr w:type="spellEnd"/>
      <w:r w:rsidR="00112E32" w:rsidRPr="003A62B5">
        <w:t xml:space="preserve"> </w:t>
      </w:r>
      <w:proofErr w:type="spellStart"/>
      <w:r w:rsidR="00112E32" w:rsidRPr="003A62B5">
        <w:t>компетентностной</w:t>
      </w:r>
      <w:proofErr w:type="spellEnd"/>
      <w:r w:rsidR="00112E32" w:rsidRPr="003A62B5">
        <w:t xml:space="preserve"> культуры участников образовательного процесса.</w:t>
      </w:r>
    </w:p>
    <w:p w:rsidR="00112E32" w:rsidRPr="003A62B5" w:rsidRDefault="00112E32" w:rsidP="00112E32">
      <w:pPr>
        <w:pStyle w:val="a6"/>
        <w:ind w:left="-5"/>
        <w:jc w:val="both"/>
      </w:pPr>
      <w:r w:rsidRPr="003A62B5">
        <w:t>2.Развитие системы поддержки талантливых детей:</w:t>
      </w:r>
    </w:p>
    <w:p w:rsidR="00112E32" w:rsidRPr="001125B0" w:rsidRDefault="00112E32" w:rsidP="006060F4">
      <w:pPr>
        <w:pStyle w:val="a6"/>
        <w:numPr>
          <w:ilvl w:val="0"/>
          <w:numId w:val="20"/>
        </w:numPr>
        <w:ind w:left="426" w:firstLine="0"/>
        <w:jc w:val="both"/>
      </w:pPr>
      <w:r w:rsidRPr="003A62B5">
        <w:t>создание условий для оптимального развития одаренных</w:t>
      </w:r>
      <w:r w:rsidRPr="001125B0">
        <w:t xml:space="preserve"> детей;</w:t>
      </w:r>
    </w:p>
    <w:p w:rsidR="00112E32" w:rsidRPr="001125B0" w:rsidRDefault="00112E32" w:rsidP="006060F4">
      <w:pPr>
        <w:pStyle w:val="a6"/>
        <w:numPr>
          <w:ilvl w:val="0"/>
          <w:numId w:val="20"/>
        </w:numPr>
        <w:ind w:left="426" w:firstLine="0"/>
        <w:jc w:val="both"/>
      </w:pPr>
      <w:r w:rsidRPr="001125B0">
        <w:t>рост количества победителей и призеров Всероссийской олимпиады школьников, дистанционных олимпиад, конкурсов;</w:t>
      </w:r>
    </w:p>
    <w:p w:rsidR="00112E32" w:rsidRPr="001125B0" w:rsidRDefault="00112E32" w:rsidP="006060F4">
      <w:pPr>
        <w:pStyle w:val="a6"/>
        <w:numPr>
          <w:ilvl w:val="0"/>
          <w:numId w:val="20"/>
        </w:numPr>
        <w:ind w:left="426" w:firstLine="0"/>
        <w:jc w:val="both"/>
      </w:pPr>
      <w:r w:rsidRPr="001125B0">
        <w:t>рост количества победителей и призеров научно-практических конференций;</w:t>
      </w:r>
    </w:p>
    <w:p w:rsidR="00112E32" w:rsidRPr="00C639BA" w:rsidRDefault="00112E32" w:rsidP="006060F4">
      <w:pPr>
        <w:pStyle w:val="a6"/>
        <w:numPr>
          <w:ilvl w:val="0"/>
          <w:numId w:val="20"/>
        </w:numPr>
        <w:ind w:left="426" w:firstLine="0"/>
        <w:jc w:val="both"/>
      </w:pPr>
      <w:r w:rsidRPr="00C639BA">
        <w:t>создание условий для самореализации личности обучающихся через дальнейшую интеграцию основного и дополнительного образования.</w:t>
      </w:r>
    </w:p>
    <w:p w:rsidR="00112E32" w:rsidRPr="001125B0" w:rsidRDefault="00112E32" w:rsidP="00112E32">
      <w:pPr>
        <w:pStyle w:val="a6"/>
        <w:ind w:left="-5"/>
        <w:jc w:val="both"/>
      </w:pPr>
      <w:r w:rsidRPr="001125B0">
        <w:t>3.Развитие и обновление педагогического потенциала:</w:t>
      </w:r>
    </w:p>
    <w:p w:rsidR="00112E32" w:rsidRPr="001125B0" w:rsidRDefault="00667590" w:rsidP="006060F4">
      <w:pPr>
        <w:pStyle w:val="a6"/>
        <w:numPr>
          <w:ilvl w:val="0"/>
          <w:numId w:val="21"/>
        </w:numPr>
        <w:ind w:left="426" w:hanging="33"/>
      </w:pPr>
      <w:r w:rsidRPr="001125B0">
        <w:t>повышение</w:t>
      </w:r>
      <w:r w:rsidR="00112E32" w:rsidRPr="001125B0">
        <w:t xml:space="preserve"> доли педагогов с высшей и первой квалификационной категорией при прохождении  аттестации в новой форме;</w:t>
      </w:r>
    </w:p>
    <w:p w:rsidR="00112E32" w:rsidRPr="001125B0" w:rsidRDefault="00112E32" w:rsidP="006060F4">
      <w:pPr>
        <w:pStyle w:val="a6"/>
        <w:numPr>
          <w:ilvl w:val="0"/>
          <w:numId w:val="21"/>
        </w:numPr>
        <w:ind w:left="426" w:hanging="33"/>
      </w:pPr>
      <w:r w:rsidRPr="001125B0">
        <w:t>совершенствование профессиональной компетентности  педагогов гимназии;</w:t>
      </w:r>
    </w:p>
    <w:p w:rsidR="00112E32" w:rsidRPr="001125B0" w:rsidRDefault="00112E32" w:rsidP="006060F4">
      <w:pPr>
        <w:pStyle w:val="a6"/>
        <w:numPr>
          <w:ilvl w:val="0"/>
          <w:numId w:val="21"/>
        </w:numPr>
        <w:ind w:left="426" w:hanging="33"/>
        <w:jc w:val="both"/>
      </w:pPr>
      <w:r w:rsidRPr="001125B0">
        <w:t xml:space="preserve">повышение </w:t>
      </w:r>
      <w:proofErr w:type="spellStart"/>
      <w:proofErr w:type="gramStart"/>
      <w:r w:rsidRPr="001125B0">
        <w:t>ИКТ-компетентности</w:t>
      </w:r>
      <w:proofErr w:type="spellEnd"/>
      <w:proofErr w:type="gramEnd"/>
      <w:r w:rsidRPr="001125B0">
        <w:t xml:space="preserve"> педагогов гимназии;</w:t>
      </w:r>
    </w:p>
    <w:p w:rsidR="00112E32" w:rsidRPr="00075AE8" w:rsidRDefault="00112E32" w:rsidP="006060F4">
      <w:pPr>
        <w:pStyle w:val="a6"/>
        <w:numPr>
          <w:ilvl w:val="1"/>
          <w:numId w:val="5"/>
        </w:numPr>
        <w:ind w:left="426" w:right="170" w:hanging="33"/>
        <w:jc w:val="both"/>
      </w:pPr>
      <w:r w:rsidRPr="00075AE8">
        <w:t>увеличение количества учителей, занятых педагогическим исследованием, участвующих в конкурсах профессионального мастерства</w:t>
      </w:r>
      <w:r w:rsidR="00433816">
        <w:t>.</w:t>
      </w:r>
    </w:p>
    <w:p w:rsidR="00112E32" w:rsidRPr="009E66FC" w:rsidRDefault="00112E32" w:rsidP="00112E32">
      <w:pPr>
        <w:pStyle w:val="a6"/>
        <w:ind w:left="-5"/>
        <w:jc w:val="both"/>
      </w:pPr>
      <w:r w:rsidRPr="009E66FC">
        <w:t>4.Современная образовательная инфраструктура:</w:t>
      </w:r>
    </w:p>
    <w:p w:rsidR="00112E32" w:rsidRPr="009E66FC" w:rsidRDefault="00112E32" w:rsidP="006060F4">
      <w:pPr>
        <w:pStyle w:val="a6"/>
        <w:numPr>
          <w:ilvl w:val="0"/>
          <w:numId w:val="22"/>
        </w:numPr>
        <w:ind w:left="426" w:firstLine="0"/>
        <w:jc w:val="both"/>
      </w:pPr>
      <w:r w:rsidRPr="009E66FC">
        <w:t>развитие материально- технической базы гимназии,  повышение уровня обеспечения современным учебным оборудованием;</w:t>
      </w:r>
    </w:p>
    <w:p w:rsidR="00112E32" w:rsidRPr="009E66FC" w:rsidRDefault="00112E32" w:rsidP="006060F4">
      <w:pPr>
        <w:pStyle w:val="a6"/>
        <w:numPr>
          <w:ilvl w:val="0"/>
          <w:numId w:val="22"/>
        </w:numPr>
        <w:ind w:left="426" w:firstLine="0"/>
        <w:jc w:val="both"/>
      </w:pPr>
      <w:r w:rsidRPr="009E66FC">
        <w:t>образование и включение в гимназическую инфраструктуру новых составляющих;</w:t>
      </w:r>
    </w:p>
    <w:p w:rsidR="00112E32" w:rsidRPr="009E66FC" w:rsidRDefault="00112E32" w:rsidP="006060F4">
      <w:pPr>
        <w:pStyle w:val="a6"/>
        <w:numPr>
          <w:ilvl w:val="0"/>
          <w:numId w:val="22"/>
        </w:numPr>
        <w:ind w:left="426" w:firstLine="0"/>
        <w:jc w:val="both"/>
      </w:pPr>
      <w:r w:rsidRPr="009E66FC">
        <w:t>создание единой образовательной информационной среды;</w:t>
      </w:r>
    </w:p>
    <w:p w:rsidR="00112E32" w:rsidRPr="009E66FC" w:rsidRDefault="00112E32" w:rsidP="006060F4">
      <w:pPr>
        <w:pStyle w:val="a6"/>
        <w:numPr>
          <w:ilvl w:val="0"/>
          <w:numId w:val="22"/>
        </w:numPr>
        <w:ind w:left="426" w:firstLine="0"/>
        <w:jc w:val="both"/>
      </w:pPr>
      <w:r w:rsidRPr="009E66FC">
        <w:t>расширение области взаимодействия гимназии с другими организациями;</w:t>
      </w:r>
    </w:p>
    <w:p w:rsidR="00112E32" w:rsidRPr="009E66FC" w:rsidRDefault="00112E32" w:rsidP="006060F4">
      <w:pPr>
        <w:pStyle w:val="a6"/>
        <w:numPr>
          <w:ilvl w:val="0"/>
          <w:numId w:val="22"/>
        </w:numPr>
        <w:ind w:left="426" w:firstLine="0"/>
        <w:jc w:val="both"/>
      </w:pPr>
      <w:r w:rsidRPr="009E66FC">
        <w:t>расширение возможностей организации внеклассной работы, дополнительного образования</w:t>
      </w:r>
    </w:p>
    <w:p w:rsidR="00112E32" w:rsidRPr="009E66FC" w:rsidRDefault="00433816" w:rsidP="006060F4">
      <w:pPr>
        <w:pStyle w:val="a6"/>
        <w:numPr>
          <w:ilvl w:val="0"/>
          <w:numId w:val="22"/>
        </w:numPr>
        <w:ind w:left="426" w:firstLine="0"/>
        <w:jc w:val="both"/>
      </w:pPr>
      <w:r>
        <w:t>развитие</w:t>
      </w:r>
      <w:r w:rsidR="009E66FC">
        <w:t xml:space="preserve"> сайта гимназии</w:t>
      </w:r>
      <w:r w:rsidR="00112E32" w:rsidRPr="009E66FC">
        <w:t>.</w:t>
      </w:r>
    </w:p>
    <w:p w:rsidR="00112E32" w:rsidRPr="001125B0" w:rsidRDefault="00112E32" w:rsidP="00112E32">
      <w:pPr>
        <w:pStyle w:val="a6"/>
        <w:ind w:left="-5"/>
        <w:jc w:val="both"/>
      </w:pPr>
      <w:r w:rsidRPr="001125B0">
        <w:t>5.Сбережение здоровья и формирование культуры здорового образа жизни.</w:t>
      </w:r>
    </w:p>
    <w:p w:rsidR="00112E32" w:rsidRPr="001125B0" w:rsidRDefault="00112E32" w:rsidP="006060F4">
      <w:pPr>
        <w:pStyle w:val="a6"/>
        <w:numPr>
          <w:ilvl w:val="0"/>
          <w:numId w:val="23"/>
        </w:numPr>
        <w:ind w:left="426" w:firstLine="0"/>
        <w:jc w:val="both"/>
      </w:pPr>
      <w:r w:rsidRPr="001125B0">
        <w:t xml:space="preserve">создание </w:t>
      </w:r>
      <w:proofErr w:type="spellStart"/>
      <w:r w:rsidRPr="001125B0">
        <w:t>здоровьесберегающих</w:t>
      </w:r>
      <w:proofErr w:type="spellEnd"/>
      <w:r w:rsidRPr="001125B0">
        <w:t xml:space="preserve"> условий обучения, обеспечивающих укрепление здоровья обучающихся;</w:t>
      </w:r>
    </w:p>
    <w:p w:rsidR="00112E32" w:rsidRPr="001125B0" w:rsidRDefault="00112E32" w:rsidP="006060F4">
      <w:pPr>
        <w:pStyle w:val="a6"/>
        <w:numPr>
          <w:ilvl w:val="0"/>
          <w:numId w:val="23"/>
        </w:numPr>
        <w:ind w:left="426" w:firstLine="0"/>
        <w:jc w:val="both"/>
      </w:pPr>
      <w:r w:rsidRPr="001125B0">
        <w:t>сохранение показателей состояния здоровья гимназистов и педагогов;</w:t>
      </w:r>
    </w:p>
    <w:p w:rsidR="00112E32" w:rsidRPr="001125B0" w:rsidRDefault="00112E32" w:rsidP="006060F4">
      <w:pPr>
        <w:pStyle w:val="a6"/>
        <w:numPr>
          <w:ilvl w:val="0"/>
          <w:numId w:val="23"/>
        </w:numPr>
        <w:ind w:left="426" w:firstLine="0"/>
        <w:jc w:val="both"/>
      </w:pPr>
      <w:r w:rsidRPr="001125B0">
        <w:t xml:space="preserve">увеличение количества </w:t>
      </w:r>
      <w:proofErr w:type="gramStart"/>
      <w:r w:rsidRPr="001125B0">
        <w:t>обучающихся</w:t>
      </w:r>
      <w:proofErr w:type="gramEnd"/>
      <w:r w:rsidRPr="001125B0">
        <w:t>, вовлеченных во внеклассную спортивную деятельность.</w:t>
      </w:r>
    </w:p>
    <w:p w:rsidR="00112E32" w:rsidRPr="001125B0" w:rsidRDefault="00112E32" w:rsidP="00112E32">
      <w:r w:rsidRPr="001125B0">
        <w:t>6.Расширение самостоятельности гимназии:</w:t>
      </w:r>
    </w:p>
    <w:p w:rsidR="00112E32" w:rsidRPr="001125B0" w:rsidRDefault="00112E32" w:rsidP="006060F4">
      <w:pPr>
        <w:pStyle w:val="a6"/>
        <w:numPr>
          <w:ilvl w:val="0"/>
          <w:numId w:val="24"/>
        </w:numPr>
        <w:ind w:left="426" w:firstLine="0"/>
        <w:jc w:val="both"/>
      </w:pPr>
      <w:r w:rsidRPr="001125B0">
        <w:t>модернизация деятельности органов самоуправления;</w:t>
      </w:r>
    </w:p>
    <w:p w:rsidR="00112E32" w:rsidRPr="001125B0" w:rsidRDefault="00112E32" w:rsidP="006060F4">
      <w:pPr>
        <w:pStyle w:val="a6"/>
        <w:numPr>
          <w:ilvl w:val="0"/>
          <w:numId w:val="24"/>
        </w:numPr>
        <w:ind w:left="426" w:firstLine="0"/>
        <w:jc w:val="both"/>
      </w:pPr>
      <w:r w:rsidRPr="001125B0">
        <w:t>повышение эффективности государственно-общественной формы управления гимназией,  выстраивание и реализация эффективно действующей модели общественно-государственного управления образовательным процессом в гимназии;</w:t>
      </w:r>
    </w:p>
    <w:p w:rsidR="00112E32" w:rsidRPr="001125B0" w:rsidRDefault="00112E32" w:rsidP="006060F4">
      <w:pPr>
        <w:pStyle w:val="a6"/>
        <w:numPr>
          <w:ilvl w:val="0"/>
          <w:numId w:val="24"/>
        </w:numPr>
        <w:ind w:left="426" w:firstLine="0"/>
        <w:jc w:val="both"/>
      </w:pPr>
      <w:r w:rsidRPr="001125B0">
        <w:t>эффективное функционирование гимназии в статусе автономного образовательного учреждения;</w:t>
      </w:r>
    </w:p>
    <w:p w:rsidR="00112E32" w:rsidRPr="001125B0" w:rsidRDefault="00112E32" w:rsidP="006060F4">
      <w:pPr>
        <w:pStyle w:val="a6"/>
        <w:numPr>
          <w:ilvl w:val="0"/>
          <w:numId w:val="24"/>
        </w:numPr>
        <w:ind w:left="426" w:right="170" w:firstLine="0"/>
        <w:jc w:val="both"/>
      </w:pPr>
      <w:r w:rsidRPr="001125B0">
        <w:t>формирование пакета нормативных документов, регламентирующих деятельность образовательного учреждения.</w:t>
      </w:r>
    </w:p>
    <w:p w:rsidR="00112E32" w:rsidRPr="00075AE8" w:rsidRDefault="00112E32" w:rsidP="00112E32">
      <w:pPr>
        <w:ind w:left="106"/>
        <w:jc w:val="both"/>
        <w:rPr>
          <w:b/>
        </w:rPr>
      </w:pPr>
      <w:r w:rsidRPr="00433816">
        <w:rPr>
          <w:b/>
        </w:rPr>
        <w:t xml:space="preserve">Перспективные направления реализации программы развития  </w:t>
      </w:r>
      <w:r w:rsidR="00433816">
        <w:rPr>
          <w:b/>
        </w:rPr>
        <w:t>на 2015</w:t>
      </w:r>
      <w:r w:rsidR="00667590" w:rsidRPr="00433816">
        <w:rPr>
          <w:b/>
        </w:rPr>
        <w:t>-201</w:t>
      </w:r>
      <w:r w:rsidR="00433816">
        <w:rPr>
          <w:b/>
        </w:rPr>
        <w:t>6</w:t>
      </w:r>
      <w:r w:rsidRPr="00433816">
        <w:rPr>
          <w:b/>
        </w:rPr>
        <w:t xml:space="preserve"> учебный год:</w:t>
      </w:r>
    </w:p>
    <w:p w:rsidR="00433816" w:rsidRDefault="00433816" w:rsidP="00433816">
      <w:pPr>
        <w:ind w:firstLine="708"/>
        <w:jc w:val="both"/>
        <w:rPr>
          <w:bCs/>
          <w:iCs/>
        </w:rPr>
      </w:pPr>
      <w:r>
        <w:t>Реализация</w:t>
      </w:r>
      <w:r w:rsidR="00667590" w:rsidRPr="00075AE8">
        <w:t xml:space="preserve"> </w:t>
      </w:r>
      <w:r w:rsidRPr="00433816">
        <w:t>четвертого обобщающе-аналитического (итогового)</w:t>
      </w:r>
      <w:r>
        <w:rPr>
          <w:b/>
        </w:rPr>
        <w:t xml:space="preserve"> </w:t>
      </w:r>
      <w:r w:rsidR="00667590" w:rsidRPr="00075AE8">
        <w:t xml:space="preserve">этапа программы развития гимназии на период 2011-2016 гг. «Программа развития инновационного характера гимназического образования через формирование </w:t>
      </w:r>
      <w:proofErr w:type="spellStart"/>
      <w:r w:rsidR="00667590" w:rsidRPr="00075AE8">
        <w:t>компетентностной</w:t>
      </w:r>
      <w:proofErr w:type="spellEnd"/>
      <w:r w:rsidR="00667590" w:rsidRPr="00075AE8">
        <w:t xml:space="preserve"> культуры участников образовательного процесса», в</w:t>
      </w:r>
      <w:r w:rsidR="00667590" w:rsidRPr="00075AE8">
        <w:rPr>
          <w:bCs/>
          <w:iCs/>
        </w:rPr>
        <w:t xml:space="preserve">ключающего </w:t>
      </w:r>
    </w:p>
    <w:p w:rsidR="00433816" w:rsidRDefault="00433816" w:rsidP="00433816">
      <w:pPr>
        <w:pStyle w:val="a6"/>
        <w:numPr>
          <w:ilvl w:val="0"/>
          <w:numId w:val="45"/>
        </w:numPr>
        <w:jc w:val="both"/>
      </w:pPr>
      <w:r w:rsidRPr="00433816">
        <w:lastRenderedPageBreak/>
        <w:t>обработку резул</w:t>
      </w:r>
      <w:r>
        <w:t>ьтативно-диагностических данных;</w:t>
      </w:r>
      <w:r w:rsidRPr="00433816">
        <w:t xml:space="preserve"> </w:t>
      </w:r>
    </w:p>
    <w:p w:rsidR="00433816" w:rsidRDefault="00433816" w:rsidP="00433816">
      <w:pPr>
        <w:pStyle w:val="a6"/>
        <w:numPr>
          <w:ilvl w:val="0"/>
          <w:numId w:val="45"/>
        </w:numPr>
        <w:jc w:val="both"/>
      </w:pPr>
      <w:r w:rsidRPr="00433816">
        <w:t>соотнесение результатов инновационной деят</w:t>
      </w:r>
      <w:r>
        <w:t>ельности с поставленными целями;</w:t>
      </w:r>
    </w:p>
    <w:p w:rsidR="00433816" w:rsidRDefault="00433816" w:rsidP="00433816">
      <w:pPr>
        <w:pStyle w:val="a6"/>
        <w:numPr>
          <w:ilvl w:val="0"/>
          <w:numId w:val="45"/>
        </w:numPr>
        <w:jc w:val="both"/>
      </w:pPr>
      <w:r w:rsidRPr="00433816">
        <w:t xml:space="preserve"> анализ результатов внедрения Программы, её эффективности на основе заявленных и предложенных в ходе её реализации критериев; </w:t>
      </w:r>
    </w:p>
    <w:p w:rsidR="00433816" w:rsidRDefault="00433816" w:rsidP="00433816">
      <w:pPr>
        <w:pStyle w:val="a6"/>
        <w:numPr>
          <w:ilvl w:val="0"/>
          <w:numId w:val="45"/>
        </w:numPr>
        <w:jc w:val="both"/>
      </w:pPr>
      <w:r w:rsidRPr="00433816">
        <w:t>корректировку гипотезы и модел</w:t>
      </w:r>
      <w:r>
        <w:t>и в соответствии с результатами;</w:t>
      </w:r>
      <w:r w:rsidRPr="00433816">
        <w:t xml:space="preserve"> </w:t>
      </w:r>
    </w:p>
    <w:p w:rsidR="00433816" w:rsidRDefault="00433816" w:rsidP="00433816">
      <w:pPr>
        <w:pStyle w:val="a6"/>
        <w:numPr>
          <w:ilvl w:val="0"/>
          <w:numId w:val="45"/>
        </w:numPr>
        <w:jc w:val="both"/>
      </w:pPr>
      <w:r>
        <w:t>о</w:t>
      </w:r>
      <w:r w:rsidRPr="00433816">
        <w:t>бобщение результатов, тира</w:t>
      </w:r>
      <w:r>
        <w:t>жирование педагогического опыта;</w:t>
      </w:r>
      <w:r w:rsidRPr="00433816">
        <w:t xml:space="preserve"> </w:t>
      </w:r>
    </w:p>
    <w:p w:rsidR="00433816" w:rsidRDefault="00433816" w:rsidP="00433816">
      <w:pPr>
        <w:pStyle w:val="a6"/>
        <w:numPr>
          <w:ilvl w:val="0"/>
          <w:numId w:val="45"/>
        </w:numPr>
        <w:jc w:val="both"/>
      </w:pPr>
      <w:r>
        <w:t>о</w:t>
      </w:r>
      <w:r w:rsidRPr="00433816">
        <w:t xml:space="preserve">пределение перспективных путей дальнейшего развития; </w:t>
      </w:r>
    </w:p>
    <w:p w:rsidR="00667590" w:rsidRPr="00075AE8" w:rsidRDefault="00433816" w:rsidP="00433816">
      <w:pPr>
        <w:pStyle w:val="a6"/>
        <w:numPr>
          <w:ilvl w:val="0"/>
          <w:numId w:val="45"/>
        </w:numPr>
        <w:jc w:val="both"/>
      </w:pPr>
      <w:r w:rsidRPr="00433816">
        <w:t>подведение итогов, прогнозирование и конструирование дальнейших путей развития гимназии.</w:t>
      </w:r>
    </w:p>
    <w:p w:rsidR="00433816" w:rsidRPr="00BD56A3" w:rsidRDefault="00DA6C26" w:rsidP="00433816">
      <w:pPr>
        <w:ind w:firstLine="708"/>
        <w:jc w:val="both"/>
      </w:pPr>
      <w:r w:rsidRPr="00075AE8">
        <w:t>Тема работы гимназии:</w:t>
      </w:r>
      <w:r w:rsidRPr="00075AE8">
        <w:rPr>
          <w:b/>
        </w:rPr>
        <w:t xml:space="preserve"> </w:t>
      </w:r>
      <w:r w:rsidR="00433816" w:rsidRPr="00BD56A3">
        <w:t xml:space="preserve">Повышение уровня развития  </w:t>
      </w:r>
      <w:proofErr w:type="spellStart"/>
      <w:r w:rsidR="00433816" w:rsidRPr="00BD56A3">
        <w:t>компетентностной</w:t>
      </w:r>
      <w:proofErr w:type="spellEnd"/>
      <w:r w:rsidR="00433816" w:rsidRPr="00BD56A3">
        <w:t xml:space="preserve"> культуры участников образовательного процесса как фактор повышения качества образования в условиях перехода на ФГОС.</w:t>
      </w:r>
    </w:p>
    <w:p w:rsidR="00433816" w:rsidRPr="00BD56A3" w:rsidRDefault="00DA6C26" w:rsidP="00433816">
      <w:pPr>
        <w:ind w:firstLine="709"/>
        <w:jc w:val="both"/>
      </w:pPr>
      <w:r w:rsidRPr="00075AE8">
        <w:t xml:space="preserve">Цель: </w:t>
      </w:r>
      <w:r w:rsidR="00433816" w:rsidRPr="00BD56A3">
        <w:t xml:space="preserve">Обеспечение качественного перехода гимназии на выполнение новых Федеральных государственных образовательных стандартов на основе опыта формирования </w:t>
      </w:r>
      <w:proofErr w:type="spellStart"/>
      <w:r w:rsidR="00433816" w:rsidRPr="00BD56A3">
        <w:t>компетентностной</w:t>
      </w:r>
      <w:proofErr w:type="spellEnd"/>
      <w:r w:rsidR="00433816" w:rsidRPr="00BD56A3">
        <w:t xml:space="preserve"> культуры, обеспечивающей инновационные изменения в организации и содержании педагогического процесса, а также в характере результатов обучения.</w:t>
      </w:r>
    </w:p>
    <w:p w:rsidR="00DA6C26" w:rsidRPr="00075AE8" w:rsidRDefault="00DA6C26" w:rsidP="00433816">
      <w:pPr>
        <w:jc w:val="both"/>
      </w:pPr>
      <w:r w:rsidRPr="00075AE8">
        <w:t xml:space="preserve">Задачи: </w:t>
      </w:r>
    </w:p>
    <w:p w:rsidR="00433816" w:rsidRPr="00BD56A3" w:rsidRDefault="00433816" w:rsidP="00433816">
      <w:pPr>
        <w:pStyle w:val="a6"/>
        <w:numPr>
          <w:ilvl w:val="0"/>
          <w:numId w:val="46"/>
        </w:numPr>
        <w:ind w:left="851"/>
        <w:jc w:val="both"/>
      </w:pPr>
      <w:r w:rsidRPr="00BD56A3">
        <w:t xml:space="preserve">Определить образовательный и </w:t>
      </w:r>
      <w:proofErr w:type="spellStart"/>
      <w:r w:rsidRPr="00BD56A3">
        <w:t>социокультурный</w:t>
      </w:r>
      <w:proofErr w:type="spellEnd"/>
      <w:r w:rsidRPr="00BD56A3">
        <w:t xml:space="preserve"> эффект развития </w:t>
      </w:r>
      <w:proofErr w:type="spellStart"/>
      <w:r w:rsidRPr="00BD56A3">
        <w:t>компетентностной</w:t>
      </w:r>
      <w:proofErr w:type="spellEnd"/>
      <w:r w:rsidRPr="00BD56A3">
        <w:t xml:space="preserve"> культуры участников образовательного процесса и обобщить полученные результаты инновационной деятельности гимназии.</w:t>
      </w:r>
    </w:p>
    <w:p w:rsidR="00433816" w:rsidRPr="00BD56A3" w:rsidRDefault="00433816" w:rsidP="00433816">
      <w:pPr>
        <w:pStyle w:val="a6"/>
        <w:numPr>
          <w:ilvl w:val="0"/>
          <w:numId w:val="46"/>
        </w:numPr>
        <w:ind w:left="851"/>
        <w:jc w:val="both"/>
      </w:pPr>
      <w:r w:rsidRPr="00BD56A3">
        <w:t xml:space="preserve">Обеспечить преемственность и непрерывность формирования </w:t>
      </w:r>
      <w:proofErr w:type="spellStart"/>
      <w:r w:rsidRPr="00BD56A3">
        <w:t>компетентностной</w:t>
      </w:r>
      <w:proofErr w:type="spellEnd"/>
      <w:r w:rsidRPr="00BD56A3">
        <w:t xml:space="preserve"> культуры участников образовательного процесса на основе реализации подпрограмм (проектов) программы развития гимназии и внедрения системных изменений в практику работы гимназии.</w:t>
      </w:r>
    </w:p>
    <w:p w:rsidR="00433816" w:rsidRPr="00BD56A3" w:rsidRDefault="00433816" w:rsidP="00433816">
      <w:pPr>
        <w:pStyle w:val="a6"/>
        <w:numPr>
          <w:ilvl w:val="0"/>
          <w:numId w:val="46"/>
        </w:numPr>
        <w:ind w:left="851"/>
        <w:jc w:val="both"/>
      </w:pPr>
      <w:r w:rsidRPr="00BD56A3">
        <w:t xml:space="preserve">Создать условия для повышения качества образования </w:t>
      </w:r>
      <w:proofErr w:type="gramStart"/>
      <w:r w:rsidRPr="00BD56A3">
        <w:t>через</w:t>
      </w:r>
      <w:proofErr w:type="gramEnd"/>
      <w:r w:rsidRPr="00BD56A3">
        <w:t>:</w:t>
      </w:r>
    </w:p>
    <w:p w:rsidR="00433816" w:rsidRPr="00BD56A3" w:rsidRDefault="00433816" w:rsidP="00433816">
      <w:pPr>
        <w:pStyle w:val="a6"/>
        <w:numPr>
          <w:ilvl w:val="1"/>
          <w:numId w:val="47"/>
        </w:numPr>
        <w:ind w:left="851"/>
        <w:jc w:val="both"/>
      </w:pPr>
      <w:r w:rsidRPr="00BD56A3">
        <w:t xml:space="preserve">обеспечение высокого уровня развития </w:t>
      </w:r>
      <w:proofErr w:type="spellStart"/>
      <w:r w:rsidRPr="00BD56A3">
        <w:t>компетентностной</w:t>
      </w:r>
      <w:proofErr w:type="spellEnd"/>
      <w:r w:rsidRPr="00BD56A3">
        <w:t xml:space="preserve"> культуры участников образовательного процесса на основе обновления содержания гимназического образования и внедрения современных образовательных технологий,</w:t>
      </w:r>
    </w:p>
    <w:p w:rsidR="00433816" w:rsidRPr="00BD56A3" w:rsidRDefault="00433816" w:rsidP="00433816">
      <w:pPr>
        <w:pStyle w:val="a6"/>
        <w:numPr>
          <w:ilvl w:val="1"/>
          <w:numId w:val="47"/>
        </w:numPr>
        <w:ind w:left="851"/>
        <w:jc w:val="both"/>
      </w:pPr>
      <w:r w:rsidRPr="00BD56A3">
        <w:t>повышение уровня профессиональной компетентности педагогов;</w:t>
      </w:r>
    </w:p>
    <w:p w:rsidR="00433816" w:rsidRPr="00BD56A3" w:rsidRDefault="00433816" w:rsidP="00433816">
      <w:pPr>
        <w:pStyle w:val="a6"/>
        <w:numPr>
          <w:ilvl w:val="1"/>
          <w:numId w:val="47"/>
        </w:numPr>
        <w:ind w:left="851"/>
        <w:jc w:val="both"/>
      </w:pPr>
      <w:r w:rsidRPr="00BD56A3">
        <w:t xml:space="preserve">усиление </w:t>
      </w:r>
      <w:proofErr w:type="gramStart"/>
      <w:r w:rsidRPr="00BD56A3">
        <w:t>роли системы оценки качества образования</w:t>
      </w:r>
      <w:proofErr w:type="gramEnd"/>
      <w:r w:rsidRPr="00BD56A3">
        <w:t>;</w:t>
      </w:r>
    </w:p>
    <w:p w:rsidR="00433816" w:rsidRPr="00BD56A3" w:rsidRDefault="00433816" w:rsidP="00433816">
      <w:pPr>
        <w:pStyle w:val="a6"/>
        <w:numPr>
          <w:ilvl w:val="1"/>
          <w:numId w:val="47"/>
        </w:numPr>
        <w:ind w:left="851"/>
        <w:jc w:val="both"/>
      </w:pPr>
      <w:r w:rsidRPr="00BD56A3">
        <w:t>достижение соответствия качества гимназического образования требованиям стандарта.</w:t>
      </w:r>
    </w:p>
    <w:p w:rsidR="00112E32" w:rsidRPr="001125B0" w:rsidRDefault="00112E32" w:rsidP="00112E32">
      <w:pPr>
        <w:ind w:firstLine="360"/>
        <w:jc w:val="both"/>
      </w:pPr>
      <w:r w:rsidRPr="001125B0">
        <w:t>Таким образом, перспективные направления реализации про</w:t>
      </w:r>
      <w:r w:rsidR="004D21C4" w:rsidRPr="001125B0">
        <w:t>грам</w:t>
      </w:r>
      <w:r w:rsidR="005955FD">
        <w:t>мы развития гимназии на 2015-2016</w:t>
      </w:r>
      <w:r w:rsidRPr="001125B0">
        <w:t xml:space="preserve"> учебный год ставят своей целью создание благоприятной образовательной среды, способствующей развитию инновационного характера гимназического образования через формирование </w:t>
      </w:r>
      <w:proofErr w:type="spellStart"/>
      <w:r w:rsidRPr="001125B0">
        <w:t>компетентностной</w:t>
      </w:r>
      <w:proofErr w:type="spellEnd"/>
      <w:r w:rsidRPr="001125B0">
        <w:t xml:space="preserve"> культуры участников образовательного процесса. Реализация идеи гимназии </w:t>
      </w:r>
      <w:proofErr w:type="spellStart"/>
      <w:r w:rsidRPr="001125B0">
        <w:t>компетентностной</w:t>
      </w:r>
      <w:proofErr w:type="spellEnd"/>
      <w:r w:rsidRPr="001125B0">
        <w:t xml:space="preserve"> культуры позволяет создать инновационное образовательное пространство, гибко и мобильно реагирующее на запросы населения, тенденции развития образования и государственные приоритеты, а также максимально благоприятные условия самореализации личности выпускника.</w:t>
      </w:r>
    </w:p>
    <w:p w:rsidR="00112E32" w:rsidRDefault="00112E32" w:rsidP="00112E32">
      <w:pPr>
        <w:tabs>
          <w:tab w:val="left" w:pos="0"/>
        </w:tabs>
        <w:jc w:val="both"/>
      </w:pPr>
      <w:r w:rsidRPr="001125B0">
        <w:rPr>
          <w:sz w:val="22"/>
          <w:szCs w:val="22"/>
        </w:rPr>
        <w:tab/>
      </w:r>
      <w:r w:rsidR="001125B0" w:rsidRPr="001125B0">
        <w:t>В 201</w:t>
      </w:r>
      <w:r w:rsidR="005955FD">
        <w:t>5-2016</w:t>
      </w:r>
      <w:r w:rsidRPr="001125B0">
        <w:t xml:space="preserve"> учебном году гимназия планирует принять участие в региональных, всероссийских и международных конкурсах, которые стали традиционными, а также </w:t>
      </w:r>
      <w:r w:rsidR="00075AE8">
        <w:t xml:space="preserve">начать </w:t>
      </w:r>
      <w:r w:rsidR="005955FD">
        <w:t>подготовку к реализации</w:t>
      </w:r>
      <w:r w:rsidRPr="001125B0">
        <w:t xml:space="preserve"> </w:t>
      </w:r>
      <w:r w:rsidR="005955FD">
        <w:t>новых проектов</w:t>
      </w:r>
      <w:r w:rsidR="008A0B9F">
        <w:t>, разработку новой Программы развития.</w:t>
      </w:r>
    </w:p>
    <w:p w:rsidR="00DF6518" w:rsidRDefault="00D42264" w:rsidP="00112E32">
      <w:pPr>
        <w:ind w:firstLine="360"/>
        <w:jc w:val="both"/>
      </w:pPr>
      <w:r w:rsidRPr="00075AE8">
        <w:t xml:space="preserve">В рамках реализации программы «Проектно-исследовательская компетентность субъектов образовательного процесса» </w:t>
      </w:r>
      <w:r w:rsidR="00D012D2" w:rsidRPr="00075AE8">
        <w:t xml:space="preserve">планируется продолжить партнерство в </w:t>
      </w:r>
      <w:r w:rsidRPr="00075AE8">
        <w:t xml:space="preserve">сетевой муниципальной образовательной сети по развитию проектно-исследовательской деятельности школьников  </w:t>
      </w:r>
      <w:r w:rsidR="00D012D2" w:rsidRPr="00075AE8">
        <w:t>в статусе</w:t>
      </w:r>
      <w:r w:rsidRPr="00075AE8">
        <w:t xml:space="preserve"> </w:t>
      </w:r>
      <w:r w:rsidR="00D012D2" w:rsidRPr="00075AE8">
        <w:t xml:space="preserve">образовательной площадки </w:t>
      </w:r>
      <w:r w:rsidRPr="00075AE8">
        <w:t xml:space="preserve">в рамках реализации Комплекса мер по модернизации общего образования на муниципальном </w:t>
      </w:r>
      <w:r w:rsidR="008A0B9F" w:rsidRPr="00075AE8">
        <w:t>уровне,</w:t>
      </w:r>
      <w:r w:rsidR="008A0B9F">
        <w:t xml:space="preserve"> а также продолжить сотрудничество в сетевых проектах.</w:t>
      </w:r>
    </w:p>
    <w:p w:rsidR="00112E32" w:rsidRPr="0012711D" w:rsidRDefault="00112E32" w:rsidP="00112E32">
      <w:pPr>
        <w:ind w:right="170"/>
        <w:jc w:val="both"/>
        <w:rPr>
          <w:highlight w:val="yellow"/>
          <w:u w:val="single"/>
        </w:rPr>
      </w:pPr>
    </w:p>
    <w:p w:rsidR="00112E32" w:rsidRPr="0012711D" w:rsidRDefault="00112E32" w:rsidP="00112E32">
      <w:pPr>
        <w:ind w:right="170"/>
        <w:jc w:val="both"/>
        <w:rPr>
          <w:highlight w:val="yellow"/>
          <w:u w:val="single"/>
        </w:rPr>
      </w:pPr>
    </w:p>
    <w:sectPr w:rsidR="00112E32" w:rsidRPr="0012711D" w:rsidSect="00BB0A7C">
      <w:footerReference w:type="default" r:id="rId5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363" w:rsidRDefault="007B1363">
      <w:r>
        <w:separator/>
      </w:r>
    </w:p>
  </w:endnote>
  <w:endnote w:type="continuationSeparator" w:id="1">
    <w:p w:rsidR="007B1363" w:rsidRDefault="007B1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'times new roman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29"/>
      <w:docPartObj>
        <w:docPartGallery w:val="Page Numbers (Bottom of Page)"/>
        <w:docPartUnique/>
      </w:docPartObj>
    </w:sdtPr>
    <w:sdtContent>
      <w:p w:rsidR="007B1363" w:rsidRDefault="007B1363">
        <w:pPr>
          <w:pStyle w:val="aa"/>
          <w:jc w:val="right"/>
        </w:pPr>
        <w:fldSimple w:instr=" PAGE   \* MERGEFORMAT ">
          <w:r w:rsidR="00351E32">
            <w:rPr>
              <w:noProof/>
            </w:rPr>
            <w:t>2</w:t>
          </w:r>
        </w:fldSimple>
      </w:p>
    </w:sdtContent>
  </w:sdt>
  <w:p w:rsidR="007B1363" w:rsidRDefault="007B13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363" w:rsidRDefault="007B1363">
      <w:r>
        <w:separator/>
      </w:r>
    </w:p>
  </w:footnote>
  <w:footnote w:type="continuationSeparator" w:id="1">
    <w:p w:rsidR="007B1363" w:rsidRDefault="007B1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5"/>
      </v:shape>
    </w:pict>
  </w:numPicBullet>
  <w:numPicBullet w:numPicBulletId="1">
    <w:pict>
      <v:shape id="_x0000_i1033" type="#_x0000_t75" style="width:11.25pt;height:11.25pt" o:bullet="t">
        <v:imagedata r:id="rId2" o:title="msoA"/>
      </v:shape>
    </w:pict>
  </w:numPicBullet>
  <w:abstractNum w:abstractNumId="0">
    <w:nsid w:val="07AA32E4"/>
    <w:multiLevelType w:val="hybridMultilevel"/>
    <w:tmpl w:val="0DCE18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620EA"/>
    <w:multiLevelType w:val="hybridMultilevel"/>
    <w:tmpl w:val="A862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1D16"/>
    <w:multiLevelType w:val="hybridMultilevel"/>
    <w:tmpl w:val="B48E3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F54FC"/>
    <w:multiLevelType w:val="hybridMultilevel"/>
    <w:tmpl w:val="1B80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F6C78"/>
    <w:multiLevelType w:val="hybridMultilevel"/>
    <w:tmpl w:val="0DFC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02629"/>
    <w:multiLevelType w:val="hybridMultilevel"/>
    <w:tmpl w:val="4CB2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9503C"/>
    <w:multiLevelType w:val="hybridMultilevel"/>
    <w:tmpl w:val="9072E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B2173"/>
    <w:multiLevelType w:val="hybridMultilevel"/>
    <w:tmpl w:val="CDFE29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B6A28"/>
    <w:multiLevelType w:val="hybridMultilevel"/>
    <w:tmpl w:val="874296E0"/>
    <w:lvl w:ilvl="0" w:tplc="A70AD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A219FB"/>
    <w:multiLevelType w:val="hybridMultilevel"/>
    <w:tmpl w:val="D4D0B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F1675D"/>
    <w:multiLevelType w:val="hybridMultilevel"/>
    <w:tmpl w:val="63588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321ED7"/>
    <w:multiLevelType w:val="hybridMultilevel"/>
    <w:tmpl w:val="5D3054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7B04612"/>
    <w:multiLevelType w:val="hybridMultilevel"/>
    <w:tmpl w:val="E2A0B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87FA4"/>
    <w:multiLevelType w:val="hybridMultilevel"/>
    <w:tmpl w:val="0F2096BC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E20D22"/>
    <w:multiLevelType w:val="hybridMultilevel"/>
    <w:tmpl w:val="1310969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C700DB3"/>
    <w:multiLevelType w:val="hybridMultilevel"/>
    <w:tmpl w:val="72B0380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324339"/>
    <w:multiLevelType w:val="hybridMultilevel"/>
    <w:tmpl w:val="4DC86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518D5"/>
    <w:multiLevelType w:val="hybridMultilevel"/>
    <w:tmpl w:val="B150CC1A"/>
    <w:lvl w:ilvl="0" w:tplc="BF8CF082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0A74639"/>
    <w:multiLevelType w:val="hybridMultilevel"/>
    <w:tmpl w:val="72D0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35656"/>
    <w:multiLevelType w:val="hybridMultilevel"/>
    <w:tmpl w:val="F514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34C27"/>
    <w:multiLevelType w:val="hybridMultilevel"/>
    <w:tmpl w:val="A302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A2095"/>
    <w:multiLevelType w:val="hybridMultilevel"/>
    <w:tmpl w:val="4986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10384"/>
    <w:multiLevelType w:val="hybridMultilevel"/>
    <w:tmpl w:val="126281CE"/>
    <w:lvl w:ilvl="0" w:tplc="E3783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324EC"/>
    <w:multiLevelType w:val="hybridMultilevel"/>
    <w:tmpl w:val="53764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92666"/>
    <w:multiLevelType w:val="hybridMultilevel"/>
    <w:tmpl w:val="ACFCF48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1510BF"/>
    <w:multiLevelType w:val="hybridMultilevel"/>
    <w:tmpl w:val="57CC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26887"/>
    <w:multiLevelType w:val="multilevel"/>
    <w:tmpl w:val="C5DCFC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44007C8B"/>
    <w:multiLevelType w:val="hybridMultilevel"/>
    <w:tmpl w:val="8132EC86"/>
    <w:lvl w:ilvl="0" w:tplc="04190007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46FA3481"/>
    <w:multiLevelType w:val="hybridMultilevel"/>
    <w:tmpl w:val="4E14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B58C5"/>
    <w:multiLevelType w:val="hybridMultilevel"/>
    <w:tmpl w:val="8A40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C05D3"/>
    <w:multiLevelType w:val="hybridMultilevel"/>
    <w:tmpl w:val="198E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25C04"/>
    <w:multiLevelType w:val="hybridMultilevel"/>
    <w:tmpl w:val="9F52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6464B"/>
    <w:multiLevelType w:val="hybridMultilevel"/>
    <w:tmpl w:val="FDAAF3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3C4421D"/>
    <w:multiLevelType w:val="hybridMultilevel"/>
    <w:tmpl w:val="3CA4D6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7523A2"/>
    <w:multiLevelType w:val="multilevel"/>
    <w:tmpl w:val="F0E06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5">
    <w:nsid w:val="61C64166"/>
    <w:multiLevelType w:val="hybridMultilevel"/>
    <w:tmpl w:val="9F78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C6A8A"/>
    <w:multiLevelType w:val="hybridMultilevel"/>
    <w:tmpl w:val="5F6E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37023"/>
    <w:multiLevelType w:val="hybridMultilevel"/>
    <w:tmpl w:val="9656E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4B1DD4"/>
    <w:multiLevelType w:val="multilevel"/>
    <w:tmpl w:val="53F2D8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B491C9A"/>
    <w:multiLevelType w:val="hybridMultilevel"/>
    <w:tmpl w:val="D47C55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EB02786"/>
    <w:multiLevelType w:val="hybridMultilevel"/>
    <w:tmpl w:val="C13C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8350E"/>
    <w:multiLevelType w:val="hybridMultilevel"/>
    <w:tmpl w:val="410CBA48"/>
    <w:lvl w:ilvl="0" w:tplc="3EE653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CD2345"/>
    <w:multiLevelType w:val="hybridMultilevel"/>
    <w:tmpl w:val="8EA0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573A33"/>
    <w:multiLevelType w:val="multilevel"/>
    <w:tmpl w:val="EE2C9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2980ED7"/>
    <w:multiLevelType w:val="hybridMultilevel"/>
    <w:tmpl w:val="8744C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B5FEB"/>
    <w:multiLevelType w:val="hybridMultilevel"/>
    <w:tmpl w:val="EC507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458A5"/>
    <w:multiLevelType w:val="hybridMultilevel"/>
    <w:tmpl w:val="0550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45"/>
  </w:num>
  <w:num w:numId="4">
    <w:abstractNumId w:val="38"/>
  </w:num>
  <w:num w:numId="5">
    <w:abstractNumId w:val="43"/>
  </w:num>
  <w:num w:numId="6">
    <w:abstractNumId w:val="22"/>
  </w:num>
  <w:num w:numId="7">
    <w:abstractNumId w:val="30"/>
  </w:num>
  <w:num w:numId="8">
    <w:abstractNumId w:val="15"/>
  </w:num>
  <w:num w:numId="9">
    <w:abstractNumId w:val="36"/>
  </w:num>
  <w:num w:numId="10">
    <w:abstractNumId w:val="21"/>
  </w:num>
  <w:num w:numId="11">
    <w:abstractNumId w:val="17"/>
  </w:num>
  <w:num w:numId="12">
    <w:abstractNumId w:val="44"/>
  </w:num>
  <w:num w:numId="13">
    <w:abstractNumId w:val="34"/>
  </w:num>
  <w:num w:numId="14">
    <w:abstractNumId w:val="26"/>
  </w:num>
  <w:num w:numId="15">
    <w:abstractNumId w:val="32"/>
  </w:num>
  <w:num w:numId="16">
    <w:abstractNumId w:val="25"/>
  </w:num>
  <w:num w:numId="17">
    <w:abstractNumId w:val="28"/>
  </w:num>
  <w:num w:numId="18">
    <w:abstractNumId w:val="42"/>
  </w:num>
  <w:num w:numId="19">
    <w:abstractNumId w:val="19"/>
  </w:num>
  <w:num w:numId="20">
    <w:abstractNumId w:val="31"/>
  </w:num>
  <w:num w:numId="21">
    <w:abstractNumId w:val="3"/>
  </w:num>
  <w:num w:numId="22">
    <w:abstractNumId w:val="2"/>
  </w:num>
  <w:num w:numId="23">
    <w:abstractNumId w:val="6"/>
  </w:num>
  <w:num w:numId="24">
    <w:abstractNumId w:val="35"/>
  </w:num>
  <w:num w:numId="25">
    <w:abstractNumId w:val="29"/>
  </w:num>
  <w:num w:numId="26">
    <w:abstractNumId w:val="8"/>
  </w:num>
  <w:num w:numId="27">
    <w:abstractNumId w:val="16"/>
  </w:num>
  <w:num w:numId="28">
    <w:abstractNumId w:val="37"/>
  </w:num>
  <w:num w:numId="29">
    <w:abstractNumId w:val="4"/>
  </w:num>
  <w:num w:numId="30">
    <w:abstractNumId w:val="5"/>
  </w:num>
  <w:num w:numId="31">
    <w:abstractNumId w:val="46"/>
  </w:num>
  <w:num w:numId="32">
    <w:abstractNumId w:val="7"/>
  </w:num>
  <w:num w:numId="33">
    <w:abstractNumId w:val="20"/>
  </w:num>
  <w:num w:numId="34">
    <w:abstractNumId w:val="14"/>
  </w:num>
  <w:num w:numId="35">
    <w:abstractNumId w:val="12"/>
  </w:num>
  <w:num w:numId="36">
    <w:abstractNumId w:val="39"/>
  </w:num>
  <w:num w:numId="37">
    <w:abstractNumId w:val="9"/>
  </w:num>
  <w:num w:numId="38">
    <w:abstractNumId w:val="27"/>
  </w:num>
  <w:num w:numId="39">
    <w:abstractNumId w:val="13"/>
  </w:num>
  <w:num w:numId="40">
    <w:abstractNumId w:val="10"/>
  </w:num>
  <w:num w:numId="41">
    <w:abstractNumId w:val="40"/>
  </w:num>
  <w:num w:numId="42">
    <w:abstractNumId w:val="23"/>
  </w:num>
  <w:num w:numId="43">
    <w:abstractNumId w:val="0"/>
  </w:num>
  <w:num w:numId="44">
    <w:abstractNumId w:val="1"/>
  </w:num>
  <w:num w:numId="45">
    <w:abstractNumId w:val="41"/>
  </w:num>
  <w:num w:numId="46">
    <w:abstractNumId w:val="33"/>
  </w:num>
  <w:num w:numId="47">
    <w:abstractNumId w:val="1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74C"/>
    <w:rsid w:val="00000C2C"/>
    <w:rsid w:val="0000161C"/>
    <w:rsid w:val="00021B3E"/>
    <w:rsid w:val="000303E7"/>
    <w:rsid w:val="00033CEB"/>
    <w:rsid w:val="00036A40"/>
    <w:rsid w:val="00036A59"/>
    <w:rsid w:val="00040538"/>
    <w:rsid w:val="000432A8"/>
    <w:rsid w:val="00047836"/>
    <w:rsid w:val="000520C4"/>
    <w:rsid w:val="00055E77"/>
    <w:rsid w:val="00060B63"/>
    <w:rsid w:val="00062E46"/>
    <w:rsid w:val="000632A1"/>
    <w:rsid w:val="00063567"/>
    <w:rsid w:val="00064E31"/>
    <w:rsid w:val="000737FB"/>
    <w:rsid w:val="00075AE8"/>
    <w:rsid w:val="00091553"/>
    <w:rsid w:val="000925FD"/>
    <w:rsid w:val="000938AD"/>
    <w:rsid w:val="00093C9D"/>
    <w:rsid w:val="000944A7"/>
    <w:rsid w:val="00094D62"/>
    <w:rsid w:val="00096650"/>
    <w:rsid w:val="000A0C59"/>
    <w:rsid w:val="000A2302"/>
    <w:rsid w:val="000A471B"/>
    <w:rsid w:val="000C3267"/>
    <w:rsid w:val="000C4748"/>
    <w:rsid w:val="000C4792"/>
    <w:rsid w:val="000C777F"/>
    <w:rsid w:val="000D2358"/>
    <w:rsid w:val="000D3D29"/>
    <w:rsid w:val="000E615E"/>
    <w:rsid w:val="00104BC1"/>
    <w:rsid w:val="00107F7A"/>
    <w:rsid w:val="001125B0"/>
    <w:rsid w:val="00112E32"/>
    <w:rsid w:val="001262DA"/>
    <w:rsid w:val="0012711D"/>
    <w:rsid w:val="0013241D"/>
    <w:rsid w:val="001378CC"/>
    <w:rsid w:val="00142937"/>
    <w:rsid w:val="00152B75"/>
    <w:rsid w:val="0015567E"/>
    <w:rsid w:val="001558DC"/>
    <w:rsid w:val="001610E6"/>
    <w:rsid w:val="001656E4"/>
    <w:rsid w:val="001662E0"/>
    <w:rsid w:val="00171E65"/>
    <w:rsid w:val="00174409"/>
    <w:rsid w:val="001764F2"/>
    <w:rsid w:val="001878F3"/>
    <w:rsid w:val="001879A1"/>
    <w:rsid w:val="00191FB2"/>
    <w:rsid w:val="00192B4D"/>
    <w:rsid w:val="00193ECF"/>
    <w:rsid w:val="001A6103"/>
    <w:rsid w:val="001C2866"/>
    <w:rsid w:val="001D46CA"/>
    <w:rsid w:val="001D4732"/>
    <w:rsid w:val="001E2188"/>
    <w:rsid w:val="001E31B5"/>
    <w:rsid w:val="00204F40"/>
    <w:rsid w:val="00206CCF"/>
    <w:rsid w:val="00207AAC"/>
    <w:rsid w:val="00216F49"/>
    <w:rsid w:val="0022389A"/>
    <w:rsid w:val="00230782"/>
    <w:rsid w:val="00235142"/>
    <w:rsid w:val="00237741"/>
    <w:rsid w:val="0024053A"/>
    <w:rsid w:val="00243741"/>
    <w:rsid w:val="002478EE"/>
    <w:rsid w:val="002521AC"/>
    <w:rsid w:val="002539E0"/>
    <w:rsid w:val="00275A54"/>
    <w:rsid w:val="00275ACF"/>
    <w:rsid w:val="00277814"/>
    <w:rsid w:val="00297E06"/>
    <w:rsid w:val="002A0B09"/>
    <w:rsid w:val="002B230C"/>
    <w:rsid w:val="002C1998"/>
    <w:rsid w:val="002C1DE6"/>
    <w:rsid w:val="002C2492"/>
    <w:rsid w:val="002C3BFA"/>
    <w:rsid w:val="002E4B87"/>
    <w:rsid w:val="002E6DE8"/>
    <w:rsid w:val="002E7530"/>
    <w:rsid w:val="002F35C9"/>
    <w:rsid w:val="002F564A"/>
    <w:rsid w:val="002F5960"/>
    <w:rsid w:val="0030327E"/>
    <w:rsid w:val="00304B09"/>
    <w:rsid w:val="003112B9"/>
    <w:rsid w:val="003232B8"/>
    <w:rsid w:val="00323816"/>
    <w:rsid w:val="0033427F"/>
    <w:rsid w:val="00335CF5"/>
    <w:rsid w:val="003455E5"/>
    <w:rsid w:val="00351B64"/>
    <w:rsid w:val="00351E32"/>
    <w:rsid w:val="00351E81"/>
    <w:rsid w:val="00354898"/>
    <w:rsid w:val="003576FF"/>
    <w:rsid w:val="00357F07"/>
    <w:rsid w:val="003624C6"/>
    <w:rsid w:val="00363E10"/>
    <w:rsid w:val="003733C9"/>
    <w:rsid w:val="00381845"/>
    <w:rsid w:val="003847F6"/>
    <w:rsid w:val="00394874"/>
    <w:rsid w:val="003956DB"/>
    <w:rsid w:val="00397CB1"/>
    <w:rsid w:val="003A0D6A"/>
    <w:rsid w:val="003A5D26"/>
    <w:rsid w:val="003A60AB"/>
    <w:rsid w:val="003A62B5"/>
    <w:rsid w:val="003B1986"/>
    <w:rsid w:val="003B389D"/>
    <w:rsid w:val="003B7CE2"/>
    <w:rsid w:val="003C1A67"/>
    <w:rsid w:val="003D1CC1"/>
    <w:rsid w:val="003E04CA"/>
    <w:rsid w:val="003E0A08"/>
    <w:rsid w:val="003E1C09"/>
    <w:rsid w:val="003F1D1A"/>
    <w:rsid w:val="003F715F"/>
    <w:rsid w:val="003F794A"/>
    <w:rsid w:val="0040424A"/>
    <w:rsid w:val="00406927"/>
    <w:rsid w:val="00422B96"/>
    <w:rsid w:val="004230F8"/>
    <w:rsid w:val="004237D6"/>
    <w:rsid w:val="00424AC8"/>
    <w:rsid w:val="00433816"/>
    <w:rsid w:val="00434C28"/>
    <w:rsid w:val="00435037"/>
    <w:rsid w:val="00453598"/>
    <w:rsid w:val="004545F6"/>
    <w:rsid w:val="00457D65"/>
    <w:rsid w:val="00467DFA"/>
    <w:rsid w:val="00476F2F"/>
    <w:rsid w:val="00483004"/>
    <w:rsid w:val="004835B8"/>
    <w:rsid w:val="00483F0F"/>
    <w:rsid w:val="00483F91"/>
    <w:rsid w:val="00484E54"/>
    <w:rsid w:val="004B37FE"/>
    <w:rsid w:val="004B4CB5"/>
    <w:rsid w:val="004C60F8"/>
    <w:rsid w:val="004D21C4"/>
    <w:rsid w:val="004D24C3"/>
    <w:rsid w:val="004E4B8D"/>
    <w:rsid w:val="004F06F0"/>
    <w:rsid w:val="004F4A8B"/>
    <w:rsid w:val="004F6D96"/>
    <w:rsid w:val="00502FFE"/>
    <w:rsid w:val="005076CF"/>
    <w:rsid w:val="0051174B"/>
    <w:rsid w:val="005127D3"/>
    <w:rsid w:val="00512A95"/>
    <w:rsid w:val="00516F5B"/>
    <w:rsid w:val="00517588"/>
    <w:rsid w:val="00532DD7"/>
    <w:rsid w:val="00541788"/>
    <w:rsid w:val="0054713A"/>
    <w:rsid w:val="00557726"/>
    <w:rsid w:val="00557BB3"/>
    <w:rsid w:val="0056625D"/>
    <w:rsid w:val="00571B09"/>
    <w:rsid w:val="00574EB4"/>
    <w:rsid w:val="005752AF"/>
    <w:rsid w:val="00576A33"/>
    <w:rsid w:val="00587B4D"/>
    <w:rsid w:val="00592605"/>
    <w:rsid w:val="005955FD"/>
    <w:rsid w:val="005A3F6E"/>
    <w:rsid w:val="005A5515"/>
    <w:rsid w:val="005B1A21"/>
    <w:rsid w:val="005B1D3A"/>
    <w:rsid w:val="005B2845"/>
    <w:rsid w:val="005C2732"/>
    <w:rsid w:val="005D0961"/>
    <w:rsid w:val="005D1AC7"/>
    <w:rsid w:val="005D1DF8"/>
    <w:rsid w:val="005D73EF"/>
    <w:rsid w:val="005E0AF2"/>
    <w:rsid w:val="005E3735"/>
    <w:rsid w:val="005E4031"/>
    <w:rsid w:val="005F2981"/>
    <w:rsid w:val="005F2A25"/>
    <w:rsid w:val="005F2E52"/>
    <w:rsid w:val="005F7BFB"/>
    <w:rsid w:val="0060373C"/>
    <w:rsid w:val="006060F4"/>
    <w:rsid w:val="00614512"/>
    <w:rsid w:val="00616234"/>
    <w:rsid w:val="00622070"/>
    <w:rsid w:val="00630502"/>
    <w:rsid w:val="00632657"/>
    <w:rsid w:val="006369A0"/>
    <w:rsid w:val="00654B2F"/>
    <w:rsid w:val="00656208"/>
    <w:rsid w:val="00657B8D"/>
    <w:rsid w:val="00663234"/>
    <w:rsid w:val="00667590"/>
    <w:rsid w:val="006718C0"/>
    <w:rsid w:val="00680774"/>
    <w:rsid w:val="00696E18"/>
    <w:rsid w:val="006A3010"/>
    <w:rsid w:val="006A591B"/>
    <w:rsid w:val="006B229E"/>
    <w:rsid w:val="006C2DFD"/>
    <w:rsid w:val="006C52FD"/>
    <w:rsid w:val="006C70CA"/>
    <w:rsid w:val="006D70EA"/>
    <w:rsid w:val="006F0706"/>
    <w:rsid w:val="006F357D"/>
    <w:rsid w:val="006F4F89"/>
    <w:rsid w:val="006F5F78"/>
    <w:rsid w:val="007054DD"/>
    <w:rsid w:val="00707F2E"/>
    <w:rsid w:val="00721304"/>
    <w:rsid w:val="00724F38"/>
    <w:rsid w:val="00726F1F"/>
    <w:rsid w:val="007304D0"/>
    <w:rsid w:val="007364C9"/>
    <w:rsid w:val="00742ED1"/>
    <w:rsid w:val="00743EDA"/>
    <w:rsid w:val="0074432C"/>
    <w:rsid w:val="00746430"/>
    <w:rsid w:val="00747581"/>
    <w:rsid w:val="0075064C"/>
    <w:rsid w:val="00754E65"/>
    <w:rsid w:val="00755A25"/>
    <w:rsid w:val="007704B5"/>
    <w:rsid w:val="00775832"/>
    <w:rsid w:val="00777C53"/>
    <w:rsid w:val="007856A8"/>
    <w:rsid w:val="00785984"/>
    <w:rsid w:val="00791CEE"/>
    <w:rsid w:val="00795A60"/>
    <w:rsid w:val="00797950"/>
    <w:rsid w:val="007A0701"/>
    <w:rsid w:val="007A268F"/>
    <w:rsid w:val="007A612D"/>
    <w:rsid w:val="007A74D3"/>
    <w:rsid w:val="007B1363"/>
    <w:rsid w:val="007B477D"/>
    <w:rsid w:val="007B5978"/>
    <w:rsid w:val="007B5A1F"/>
    <w:rsid w:val="007C0A8B"/>
    <w:rsid w:val="007C2CBA"/>
    <w:rsid w:val="007C56B6"/>
    <w:rsid w:val="007C674C"/>
    <w:rsid w:val="007C7739"/>
    <w:rsid w:val="007D02F0"/>
    <w:rsid w:val="007D1B8F"/>
    <w:rsid w:val="007D22D8"/>
    <w:rsid w:val="007D6624"/>
    <w:rsid w:val="007E0788"/>
    <w:rsid w:val="007E1A36"/>
    <w:rsid w:val="007F2FA0"/>
    <w:rsid w:val="0080090A"/>
    <w:rsid w:val="00804EE9"/>
    <w:rsid w:val="008066E8"/>
    <w:rsid w:val="008129C0"/>
    <w:rsid w:val="008165D6"/>
    <w:rsid w:val="008168F5"/>
    <w:rsid w:val="00822F62"/>
    <w:rsid w:val="00833172"/>
    <w:rsid w:val="00834B8E"/>
    <w:rsid w:val="00842E30"/>
    <w:rsid w:val="00847068"/>
    <w:rsid w:val="00851AD6"/>
    <w:rsid w:val="00852AD2"/>
    <w:rsid w:val="0085389C"/>
    <w:rsid w:val="00864CCE"/>
    <w:rsid w:val="00866829"/>
    <w:rsid w:val="00874EEA"/>
    <w:rsid w:val="00876604"/>
    <w:rsid w:val="00882993"/>
    <w:rsid w:val="008832D9"/>
    <w:rsid w:val="00891BF9"/>
    <w:rsid w:val="008928EE"/>
    <w:rsid w:val="008A0B9F"/>
    <w:rsid w:val="008A0EBF"/>
    <w:rsid w:val="008A679B"/>
    <w:rsid w:val="008A6936"/>
    <w:rsid w:val="008A7B78"/>
    <w:rsid w:val="008B0661"/>
    <w:rsid w:val="008B11AE"/>
    <w:rsid w:val="008B224A"/>
    <w:rsid w:val="008B44CE"/>
    <w:rsid w:val="008B50B6"/>
    <w:rsid w:val="008C0F9E"/>
    <w:rsid w:val="008C429B"/>
    <w:rsid w:val="008C49AA"/>
    <w:rsid w:val="008D0F7C"/>
    <w:rsid w:val="008D1F3F"/>
    <w:rsid w:val="008E67AB"/>
    <w:rsid w:val="008E75B8"/>
    <w:rsid w:val="008E771E"/>
    <w:rsid w:val="008F469D"/>
    <w:rsid w:val="008F48DB"/>
    <w:rsid w:val="008F545F"/>
    <w:rsid w:val="00905E67"/>
    <w:rsid w:val="009224A8"/>
    <w:rsid w:val="00925E43"/>
    <w:rsid w:val="00944C50"/>
    <w:rsid w:val="00944CD3"/>
    <w:rsid w:val="00945729"/>
    <w:rsid w:val="0094799C"/>
    <w:rsid w:val="009557C8"/>
    <w:rsid w:val="00961F5B"/>
    <w:rsid w:val="00964631"/>
    <w:rsid w:val="0097568E"/>
    <w:rsid w:val="00981A97"/>
    <w:rsid w:val="009868E7"/>
    <w:rsid w:val="00990818"/>
    <w:rsid w:val="00993023"/>
    <w:rsid w:val="009971CD"/>
    <w:rsid w:val="009A5C6F"/>
    <w:rsid w:val="009A6764"/>
    <w:rsid w:val="009A7196"/>
    <w:rsid w:val="009B110B"/>
    <w:rsid w:val="009B55B3"/>
    <w:rsid w:val="009C0C0E"/>
    <w:rsid w:val="009D1DB7"/>
    <w:rsid w:val="009D1E92"/>
    <w:rsid w:val="009D2F60"/>
    <w:rsid w:val="009D3B90"/>
    <w:rsid w:val="009D43F8"/>
    <w:rsid w:val="009E2374"/>
    <w:rsid w:val="009E66FC"/>
    <w:rsid w:val="009F00DE"/>
    <w:rsid w:val="009F1399"/>
    <w:rsid w:val="009F6597"/>
    <w:rsid w:val="00A02DA1"/>
    <w:rsid w:val="00A03DC8"/>
    <w:rsid w:val="00A04918"/>
    <w:rsid w:val="00A04FA1"/>
    <w:rsid w:val="00A073DA"/>
    <w:rsid w:val="00A07D72"/>
    <w:rsid w:val="00A13254"/>
    <w:rsid w:val="00A155A8"/>
    <w:rsid w:val="00A1785A"/>
    <w:rsid w:val="00A221CA"/>
    <w:rsid w:val="00A225C0"/>
    <w:rsid w:val="00A35226"/>
    <w:rsid w:val="00A441EC"/>
    <w:rsid w:val="00A4541E"/>
    <w:rsid w:val="00A47AB5"/>
    <w:rsid w:val="00A63E17"/>
    <w:rsid w:val="00A6483A"/>
    <w:rsid w:val="00A67385"/>
    <w:rsid w:val="00A7345D"/>
    <w:rsid w:val="00A80774"/>
    <w:rsid w:val="00A83143"/>
    <w:rsid w:val="00A87856"/>
    <w:rsid w:val="00A87DDB"/>
    <w:rsid w:val="00A91CDD"/>
    <w:rsid w:val="00A926FD"/>
    <w:rsid w:val="00AA75C7"/>
    <w:rsid w:val="00AB3F7E"/>
    <w:rsid w:val="00AE7130"/>
    <w:rsid w:val="00AF2384"/>
    <w:rsid w:val="00AF24BA"/>
    <w:rsid w:val="00B00323"/>
    <w:rsid w:val="00B044AA"/>
    <w:rsid w:val="00B12407"/>
    <w:rsid w:val="00B142A7"/>
    <w:rsid w:val="00B27F7C"/>
    <w:rsid w:val="00B44514"/>
    <w:rsid w:val="00B45AE2"/>
    <w:rsid w:val="00B472BA"/>
    <w:rsid w:val="00B50051"/>
    <w:rsid w:val="00B52A4E"/>
    <w:rsid w:val="00B72182"/>
    <w:rsid w:val="00B73451"/>
    <w:rsid w:val="00B756A8"/>
    <w:rsid w:val="00B76CE7"/>
    <w:rsid w:val="00B77EEE"/>
    <w:rsid w:val="00B811B0"/>
    <w:rsid w:val="00B87F13"/>
    <w:rsid w:val="00B91896"/>
    <w:rsid w:val="00B92CCC"/>
    <w:rsid w:val="00B95535"/>
    <w:rsid w:val="00B97B6C"/>
    <w:rsid w:val="00BA1534"/>
    <w:rsid w:val="00BA2C14"/>
    <w:rsid w:val="00BA757A"/>
    <w:rsid w:val="00BA77A3"/>
    <w:rsid w:val="00BB017B"/>
    <w:rsid w:val="00BB0A7C"/>
    <w:rsid w:val="00BB7C77"/>
    <w:rsid w:val="00BD018B"/>
    <w:rsid w:val="00BE37AA"/>
    <w:rsid w:val="00BE581A"/>
    <w:rsid w:val="00BF57DC"/>
    <w:rsid w:val="00BF6B6F"/>
    <w:rsid w:val="00BF7DA6"/>
    <w:rsid w:val="00C01AC8"/>
    <w:rsid w:val="00C01F0E"/>
    <w:rsid w:val="00C10CFE"/>
    <w:rsid w:val="00C11A58"/>
    <w:rsid w:val="00C14052"/>
    <w:rsid w:val="00C142EF"/>
    <w:rsid w:val="00C20D4E"/>
    <w:rsid w:val="00C22DE6"/>
    <w:rsid w:val="00C22E5F"/>
    <w:rsid w:val="00C24FF9"/>
    <w:rsid w:val="00C26610"/>
    <w:rsid w:val="00C37752"/>
    <w:rsid w:val="00C3799C"/>
    <w:rsid w:val="00C41B2E"/>
    <w:rsid w:val="00C612B1"/>
    <w:rsid w:val="00C639BA"/>
    <w:rsid w:val="00C70715"/>
    <w:rsid w:val="00C71512"/>
    <w:rsid w:val="00C735C6"/>
    <w:rsid w:val="00C76CEA"/>
    <w:rsid w:val="00C77B85"/>
    <w:rsid w:val="00C834E8"/>
    <w:rsid w:val="00C86F30"/>
    <w:rsid w:val="00C8794E"/>
    <w:rsid w:val="00C9531E"/>
    <w:rsid w:val="00C96C95"/>
    <w:rsid w:val="00CA4E3F"/>
    <w:rsid w:val="00CA6B9E"/>
    <w:rsid w:val="00CA7CA7"/>
    <w:rsid w:val="00CB34F4"/>
    <w:rsid w:val="00CC14B5"/>
    <w:rsid w:val="00CC38F4"/>
    <w:rsid w:val="00CC4A38"/>
    <w:rsid w:val="00CC4A89"/>
    <w:rsid w:val="00CE4F2A"/>
    <w:rsid w:val="00CF002F"/>
    <w:rsid w:val="00CF2D58"/>
    <w:rsid w:val="00D012D2"/>
    <w:rsid w:val="00D053D9"/>
    <w:rsid w:val="00D07386"/>
    <w:rsid w:val="00D131EE"/>
    <w:rsid w:val="00D13745"/>
    <w:rsid w:val="00D13B67"/>
    <w:rsid w:val="00D14EAF"/>
    <w:rsid w:val="00D15FD1"/>
    <w:rsid w:val="00D172BA"/>
    <w:rsid w:val="00D22661"/>
    <w:rsid w:val="00D23F61"/>
    <w:rsid w:val="00D26272"/>
    <w:rsid w:val="00D329AD"/>
    <w:rsid w:val="00D33D6B"/>
    <w:rsid w:val="00D357C5"/>
    <w:rsid w:val="00D42264"/>
    <w:rsid w:val="00D42C0E"/>
    <w:rsid w:val="00D42EB8"/>
    <w:rsid w:val="00D47252"/>
    <w:rsid w:val="00D50629"/>
    <w:rsid w:val="00D53D64"/>
    <w:rsid w:val="00D553C1"/>
    <w:rsid w:val="00D72795"/>
    <w:rsid w:val="00D73A62"/>
    <w:rsid w:val="00D82803"/>
    <w:rsid w:val="00D85062"/>
    <w:rsid w:val="00D86E8B"/>
    <w:rsid w:val="00D91D83"/>
    <w:rsid w:val="00D91F71"/>
    <w:rsid w:val="00DA4115"/>
    <w:rsid w:val="00DA6C26"/>
    <w:rsid w:val="00DB26E7"/>
    <w:rsid w:val="00DB3359"/>
    <w:rsid w:val="00DB544F"/>
    <w:rsid w:val="00DB61C8"/>
    <w:rsid w:val="00DC2321"/>
    <w:rsid w:val="00DC317A"/>
    <w:rsid w:val="00DC79BD"/>
    <w:rsid w:val="00DC7C45"/>
    <w:rsid w:val="00DD2479"/>
    <w:rsid w:val="00DE1521"/>
    <w:rsid w:val="00DE41B0"/>
    <w:rsid w:val="00DF009A"/>
    <w:rsid w:val="00DF0FC7"/>
    <w:rsid w:val="00DF35AE"/>
    <w:rsid w:val="00DF532A"/>
    <w:rsid w:val="00DF6518"/>
    <w:rsid w:val="00E03748"/>
    <w:rsid w:val="00E10334"/>
    <w:rsid w:val="00E10B6F"/>
    <w:rsid w:val="00E1601C"/>
    <w:rsid w:val="00E25BB1"/>
    <w:rsid w:val="00E25F51"/>
    <w:rsid w:val="00E2661E"/>
    <w:rsid w:val="00E4158C"/>
    <w:rsid w:val="00E63AF1"/>
    <w:rsid w:val="00E67E0E"/>
    <w:rsid w:val="00E73C3A"/>
    <w:rsid w:val="00E76E97"/>
    <w:rsid w:val="00E85371"/>
    <w:rsid w:val="00E9132C"/>
    <w:rsid w:val="00E95137"/>
    <w:rsid w:val="00E979E5"/>
    <w:rsid w:val="00EB32AF"/>
    <w:rsid w:val="00EB3DE3"/>
    <w:rsid w:val="00EC0D75"/>
    <w:rsid w:val="00EC2AE1"/>
    <w:rsid w:val="00EC70C3"/>
    <w:rsid w:val="00ED4F9D"/>
    <w:rsid w:val="00EE1F38"/>
    <w:rsid w:val="00EE36AA"/>
    <w:rsid w:val="00EE3981"/>
    <w:rsid w:val="00EF6736"/>
    <w:rsid w:val="00F04EF2"/>
    <w:rsid w:val="00F224CC"/>
    <w:rsid w:val="00F27FEA"/>
    <w:rsid w:val="00F43DCA"/>
    <w:rsid w:val="00F47DFF"/>
    <w:rsid w:val="00F53AAA"/>
    <w:rsid w:val="00F61919"/>
    <w:rsid w:val="00F6659A"/>
    <w:rsid w:val="00F66A66"/>
    <w:rsid w:val="00F70273"/>
    <w:rsid w:val="00F739FA"/>
    <w:rsid w:val="00F74FA8"/>
    <w:rsid w:val="00F84C24"/>
    <w:rsid w:val="00F9226C"/>
    <w:rsid w:val="00F9291A"/>
    <w:rsid w:val="00F932B7"/>
    <w:rsid w:val="00F95ED3"/>
    <w:rsid w:val="00FA0A0F"/>
    <w:rsid w:val="00FA0F22"/>
    <w:rsid w:val="00FA2899"/>
    <w:rsid w:val="00FA4727"/>
    <w:rsid w:val="00FA4B2B"/>
    <w:rsid w:val="00FB1B09"/>
    <w:rsid w:val="00FB774F"/>
    <w:rsid w:val="00FC3FF3"/>
    <w:rsid w:val="00FC7FF4"/>
    <w:rsid w:val="00FD02E6"/>
    <w:rsid w:val="00FD625E"/>
    <w:rsid w:val="00FE1B08"/>
    <w:rsid w:val="00FE1EAA"/>
    <w:rsid w:val="00FE2A29"/>
    <w:rsid w:val="00FE5EEA"/>
    <w:rsid w:val="00FF2142"/>
    <w:rsid w:val="00FF4370"/>
    <w:rsid w:val="00FF6F65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E3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E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E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E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E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2E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2E3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2E3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12E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12E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2E32"/>
    <w:pPr>
      <w:ind w:left="720"/>
      <w:contextualSpacing/>
    </w:pPr>
  </w:style>
  <w:style w:type="character" w:styleId="a7">
    <w:name w:val="Hyperlink"/>
    <w:basedOn w:val="a0"/>
    <w:unhideWhenUsed/>
    <w:rsid w:val="00112E32"/>
    <w:rPr>
      <w:color w:val="0000FF"/>
      <w:u w:val="single"/>
    </w:rPr>
  </w:style>
  <w:style w:type="paragraph" w:styleId="a8">
    <w:name w:val="header"/>
    <w:basedOn w:val="a"/>
    <w:link w:val="a9"/>
    <w:unhideWhenUsed/>
    <w:rsid w:val="00112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2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112E32"/>
    <w:pPr>
      <w:jc w:val="center"/>
    </w:pPr>
    <w:rPr>
      <w:b/>
      <w:i/>
      <w:szCs w:val="20"/>
    </w:rPr>
  </w:style>
  <w:style w:type="character" w:customStyle="1" w:styleId="ad">
    <w:name w:val="Название Знак"/>
    <w:basedOn w:val="a0"/>
    <w:link w:val="ac"/>
    <w:uiPriority w:val="99"/>
    <w:rsid w:val="00112E3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e">
    <w:name w:val="Body Text Indent"/>
    <w:basedOn w:val="a"/>
    <w:link w:val="af"/>
    <w:rsid w:val="00112E32"/>
    <w:pPr>
      <w:tabs>
        <w:tab w:val="left" w:pos="6663"/>
      </w:tabs>
      <w:spacing w:line="360" w:lineRule="auto"/>
      <w:ind w:firstLine="360"/>
      <w:jc w:val="both"/>
    </w:pPr>
    <w:rPr>
      <w:szCs w:val="28"/>
    </w:rPr>
  </w:style>
  <w:style w:type="character" w:customStyle="1" w:styleId="af">
    <w:name w:val="Основной текст с отступом Знак"/>
    <w:basedOn w:val="a0"/>
    <w:link w:val="ae"/>
    <w:rsid w:val="00112E3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No Spacing"/>
    <w:link w:val="af1"/>
    <w:uiPriority w:val="99"/>
    <w:qFormat/>
    <w:rsid w:val="00112E32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Keyboard"/>
    <w:basedOn w:val="a0"/>
    <w:rsid w:val="00112E32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nhideWhenUsed/>
    <w:rsid w:val="00112E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2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99"/>
    <w:locked/>
    <w:rsid w:val="00112E3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112E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2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112E32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112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112E32"/>
    <w:rPr>
      <w:b/>
      <w:bCs/>
      <w:sz w:val="20"/>
      <w:szCs w:val="20"/>
    </w:rPr>
  </w:style>
  <w:style w:type="paragraph" w:styleId="af5">
    <w:name w:val="footnote text"/>
    <w:basedOn w:val="a"/>
    <w:link w:val="af6"/>
    <w:semiHidden/>
    <w:rsid w:val="00112E32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12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112E32"/>
    <w:pPr>
      <w:ind w:firstLine="567"/>
      <w:jc w:val="both"/>
    </w:pPr>
    <w:rPr>
      <w:spacing w:val="-4"/>
    </w:rPr>
  </w:style>
  <w:style w:type="character" w:customStyle="1" w:styleId="BodyTextIndent">
    <w:name w:val="Body Text Indent Знак Знак Знак Знак Знак"/>
    <w:basedOn w:val="a0"/>
    <w:link w:val="BodyTextIndent1"/>
    <w:rsid w:val="00112E32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styleId="af7">
    <w:name w:val="Normal (Web)"/>
    <w:basedOn w:val="a"/>
    <w:uiPriority w:val="99"/>
    <w:rsid w:val="00112E32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112E32"/>
    <w:rPr>
      <w:b/>
      <w:bCs/>
    </w:rPr>
  </w:style>
  <w:style w:type="paragraph" w:customStyle="1" w:styleId="11">
    <w:name w:val="Без интервала1"/>
    <w:rsid w:val="00112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Знак Знак Знак Знак Знак Знак Знак Знак"/>
    <w:basedOn w:val="a"/>
    <w:rsid w:val="00112E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0">
    <w:name w:val="HTML Address"/>
    <w:basedOn w:val="a"/>
    <w:link w:val="HTML1"/>
    <w:rsid w:val="00112E32"/>
    <w:rPr>
      <w:i/>
      <w:iCs/>
    </w:rPr>
  </w:style>
  <w:style w:type="character" w:customStyle="1" w:styleId="HTML1">
    <w:name w:val="Адрес HTML Знак"/>
    <w:basedOn w:val="a0"/>
    <w:link w:val="HTML0"/>
    <w:rsid w:val="00112E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A7C"/>
  </w:style>
  <w:style w:type="paragraph" w:customStyle="1" w:styleId="23">
    <w:name w:val="Без интервала2"/>
    <w:link w:val="NoSpacingChar"/>
    <w:rsid w:val="00B75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3"/>
    <w:locked/>
    <w:rsid w:val="00B756A8"/>
    <w:rPr>
      <w:rFonts w:ascii="Calibri" w:eastAsia="Times New Roman" w:hAnsi="Calibri" w:cs="Times New Roman"/>
    </w:rPr>
  </w:style>
  <w:style w:type="paragraph" w:styleId="afa">
    <w:name w:val="Body Text"/>
    <w:basedOn w:val="a"/>
    <w:link w:val="afb"/>
    <w:rsid w:val="003624C6"/>
    <w:pPr>
      <w:spacing w:after="120"/>
    </w:pPr>
  </w:style>
  <w:style w:type="character" w:customStyle="1" w:styleId="afb">
    <w:name w:val="Основной текст Знак"/>
    <w:basedOn w:val="a0"/>
    <w:link w:val="afa"/>
    <w:rsid w:val="00362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D3B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E3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E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E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E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E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2E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2E3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2E3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12E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12E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112E32"/>
    <w:pPr>
      <w:ind w:left="720"/>
      <w:contextualSpacing/>
    </w:pPr>
  </w:style>
  <w:style w:type="character" w:styleId="a7">
    <w:name w:val="Hyperlink"/>
    <w:basedOn w:val="a0"/>
    <w:unhideWhenUsed/>
    <w:rsid w:val="00112E32"/>
    <w:rPr>
      <w:color w:val="0000FF"/>
      <w:u w:val="single"/>
    </w:rPr>
  </w:style>
  <w:style w:type="paragraph" w:styleId="a8">
    <w:name w:val="header"/>
    <w:basedOn w:val="a"/>
    <w:link w:val="a9"/>
    <w:unhideWhenUsed/>
    <w:rsid w:val="00112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2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112E32"/>
    <w:pPr>
      <w:jc w:val="center"/>
    </w:pPr>
    <w:rPr>
      <w:b/>
      <w:i/>
      <w:szCs w:val="20"/>
    </w:rPr>
  </w:style>
  <w:style w:type="character" w:customStyle="1" w:styleId="ad">
    <w:name w:val="Название Знак"/>
    <w:basedOn w:val="a0"/>
    <w:link w:val="ac"/>
    <w:uiPriority w:val="99"/>
    <w:rsid w:val="00112E3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e">
    <w:name w:val="Body Text Indent"/>
    <w:basedOn w:val="a"/>
    <w:link w:val="af"/>
    <w:rsid w:val="00112E32"/>
    <w:pPr>
      <w:tabs>
        <w:tab w:val="left" w:pos="6663"/>
      </w:tabs>
      <w:spacing w:line="360" w:lineRule="auto"/>
      <w:ind w:firstLine="360"/>
      <w:jc w:val="both"/>
    </w:pPr>
    <w:rPr>
      <w:szCs w:val="28"/>
    </w:rPr>
  </w:style>
  <w:style w:type="character" w:customStyle="1" w:styleId="af">
    <w:name w:val="Основной текст с отступом Знак"/>
    <w:basedOn w:val="a0"/>
    <w:link w:val="ae"/>
    <w:rsid w:val="00112E3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No Spacing"/>
    <w:link w:val="af1"/>
    <w:uiPriority w:val="99"/>
    <w:qFormat/>
    <w:rsid w:val="00112E32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Keyboard"/>
    <w:basedOn w:val="a0"/>
    <w:rsid w:val="00112E32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112E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12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99"/>
    <w:locked/>
    <w:rsid w:val="00112E3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112E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2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112E32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112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112E32"/>
    <w:rPr>
      <w:b/>
      <w:bCs/>
      <w:sz w:val="20"/>
      <w:szCs w:val="20"/>
    </w:rPr>
  </w:style>
  <w:style w:type="paragraph" w:styleId="af5">
    <w:name w:val="footnote text"/>
    <w:basedOn w:val="a"/>
    <w:link w:val="af6"/>
    <w:semiHidden/>
    <w:rsid w:val="00112E32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12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112E32"/>
    <w:pPr>
      <w:ind w:firstLine="567"/>
      <w:jc w:val="both"/>
    </w:pPr>
    <w:rPr>
      <w:spacing w:val="-4"/>
    </w:rPr>
  </w:style>
  <w:style w:type="character" w:customStyle="1" w:styleId="BodyTextIndent">
    <w:name w:val="Body Text Indent Знак Знак Знак Знак Знак"/>
    <w:basedOn w:val="a0"/>
    <w:link w:val="BodyTextIndent1"/>
    <w:rsid w:val="00112E32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styleId="af7">
    <w:name w:val="Normal (Web)"/>
    <w:basedOn w:val="a"/>
    <w:rsid w:val="00112E32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112E32"/>
    <w:rPr>
      <w:b/>
      <w:bCs/>
    </w:rPr>
  </w:style>
  <w:style w:type="paragraph" w:customStyle="1" w:styleId="11">
    <w:name w:val="Без интервала1"/>
    <w:rsid w:val="00112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Знак Знак Знак Знак Знак Знак Знак Знак"/>
    <w:basedOn w:val="a"/>
    <w:rsid w:val="00112E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0">
    <w:name w:val="HTML Address"/>
    <w:basedOn w:val="a"/>
    <w:link w:val="HTML1"/>
    <w:rsid w:val="00112E32"/>
    <w:rPr>
      <w:i/>
      <w:iCs/>
    </w:rPr>
  </w:style>
  <w:style w:type="character" w:customStyle="1" w:styleId="HTML1">
    <w:name w:val="Адрес HTML Знак"/>
    <w:basedOn w:val="a0"/>
    <w:link w:val="HTML0"/>
    <w:rsid w:val="00112E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chart" Target="charts/chart4.xml"/><Relationship Id="rId26" Type="http://schemas.openxmlformats.org/officeDocument/2006/relationships/hyperlink" Target="https://docs.google.com" TargetMode="External"/><Relationship Id="rId39" Type="http://schemas.openxmlformats.org/officeDocument/2006/relationships/chart" Target="charts/chart14.xml"/><Relationship Id="rId21" Type="http://schemas.openxmlformats.org/officeDocument/2006/relationships/chart" Target="charts/chart7.xml"/><Relationship Id="rId34" Type="http://schemas.openxmlformats.org/officeDocument/2006/relationships/chart" Target="charts/chart9.xml"/><Relationship Id="rId42" Type="http://schemas.openxmlformats.org/officeDocument/2006/relationships/chart" Target="charts/chart17.xml"/><Relationship Id="rId47" Type="http://schemas.openxmlformats.org/officeDocument/2006/relationships/chart" Target="charts/chart22.xml"/><Relationship Id="rId50" Type="http://schemas.openxmlformats.org/officeDocument/2006/relationships/hyperlink" Target="http://nsportal.ru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&#1076;&#1086;&#1089;&#1082;&#1072;-&#1087;&#1086;&#1095;&#1077;&#1090;&#1072;-&#1088;&#1092;.&#1088;&#1092;/veduschie-shkoly-41/" TargetMode="External"/><Relationship Id="rId17" Type="http://schemas.openxmlformats.org/officeDocument/2006/relationships/chart" Target="charts/chart3.xml"/><Relationship Id="rId25" Type="http://schemas.openxmlformats.org/officeDocument/2006/relationships/hyperlink" Target="http://www.yaklass.ru" TargetMode="External"/><Relationship Id="rId33" Type="http://schemas.openxmlformats.org/officeDocument/2006/relationships/hyperlink" Target="http://museum-gimnaziya18.tomsk.ru" TargetMode="External"/><Relationship Id="rId38" Type="http://schemas.openxmlformats.org/officeDocument/2006/relationships/chart" Target="charts/chart13.xml"/><Relationship Id="rId46" Type="http://schemas.openxmlformats.org/officeDocument/2006/relationships/chart" Target="charts/chart2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hyperlink" Target="http://biblio18ats.umi.ru/" TargetMode="External"/><Relationship Id="rId41" Type="http://schemas.openxmlformats.org/officeDocument/2006/relationships/chart" Target="charts/chart16.xml"/><Relationship Id="rId54" Type="http://schemas.openxmlformats.org/officeDocument/2006/relationships/hyperlink" Target="http://piram.um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6;&#1086;&#1089;&#1082;&#1072;-&#1087;&#1086;&#1095;&#1077;&#1090;&#1072;-&#1088;&#1092;.&#1088;&#1092;/" TargetMode="External"/><Relationship Id="rId24" Type="http://schemas.openxmlformats.org/officeDocument/2006/relationships/hyperlink" Target="https://globallab.org" TargetMode="External"/><Relationship Id="rId32" Type="http://schemas.openxmlformats.org/officeDocument/2006/relationships/hyperlink" Target="http://gimnaziya18.tomsk.ru" TargetMode="External"/><Relationship Id="rId37" Type="http://schemas.openxmlformats.org/officeDocument/2006/relationships/chart" Target="charts/chart12.xml"/><Relationship Id="rId40" Type="http://schemas.openxmlformats.org/officeDocument/2006/relationships/chart" Target="charts/chart15.xml"/><Relationship Id="rId45" Type="http://schemas.openxmlformats.org/officeDocument/2006/relationships/chart" Target="charts/chart20.xml"/><Relationship Id="rId53" Type="http://schemas.openxmlformats.org/officeDocument/2006/relationships/hyperlink" Target="http://dialogstekstom.ru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learningapps.org" TargetMode="External"/><Relationship Id="rId28" Type="http://schemas.openxmlformats.org/officeDocument/2006/relationships/hyperlink" Target="http://reshuege.ru" TargetMode="External"/><Relationship Id="rId36" Type="http://schemas.openxmlformats.org/officeDocument/2006/relationships/chart" Target="charts/chart11.xml"/><Relationship Id="rId49" Type="http://schemas.openxmlformats.org/officeDocument/2006/relationships/hyperlink" Target="http://netedu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gimnaziya18.tomsk.ru" TargetMode="External"/><Relationship Id="rId19" Type="http://schemas.openxmlformats.org/officeDocument/2006/relationships/chart" Target="charts/chart5.xml"/><Relationship Id="rId31" Type="http://schemas.openxmlformats.org/officeDocument/2006/relationships/hyperlink" Target="http://licey-kniga.us10.list-manage1.com/track/click?u=6ac0cbef615e4126a46fc7d30&amp;id=3c46fd7c7f&amp;e=02a4a1c863" TargetMode="External"/><Relationship Id="rId44" Type="http://schemas.openxmlformats.org/officeDocument/2006/relationships/chart" Target="charts/chart19.xml"/><Relationship Id="rId52" Type="http://schemas.openxmlformats.org/officeDocument/2006/relationships/hyperlink" Target="https://my.1septembe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hart" Target="charts/chart1.xml"/><Relationship Id="rId22" Type="http://schemas.openxmlformats.org/officeDocument/2006/relationships/hyperlink" Target="https://prezi.com" TargetMode="External"/><Relationship Id="rId27" Type="http://schemas.openxmlformats.org/officeDocument/2006/relationships/hyperlink" Target="http://sdamgia.ru" TargetMode="External"/><Relationship Id="rId30" Type="http://schemas.openxmlformats.org/officeDocument/2006/relationships/chart" Target="charts/chart8.xml"/><Relationship Id="rId35" Type="http://schemas.openxmlformats.org/officeDocument/2006/relationships/chart" Target="charts/chart10.xml"/><Relationship Id="rId43" Type="http://schemas.openxmlformats.org/officeDocument/2006/relationships/chart" Target="charts/chart18.xml"/><Relationship Id="rId48" Type="http://schemas.openxmlformats.org/officeDocument/2006/relationships/hyperlink" Target="http://gimnaziya18.tomsk.ru/innovacii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hyperlink" Target="http://www.zavuch.info/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5;&#1080;&#1081;%20&#1089;&#1090;&#1086;&#1083;\&#1055;&#1091;&#1073;&#1083;&#1080;&#1095;&#1085;&#1099;&#1081;%20&#1076;&#1086;&#1082;&#1083;&#1072;&#1076;\&#1055;&#1044;%202015\&#1055;&#1044;%2015.xlsx" TargetMode="External"/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44;%202015\&#1055;&#1044;%2015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5;&#1044;%202015\&#1055;&#1044;%2015.xlsx" TargetMode="External"/><Relationship Id="rId1" Type="http://schemas.openxmlformats.org/officeDocument/2006/relationships/image" Target="../media/image7.jpeg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85;&#1072;&#1083;&#1080;&#1079;&#1099;\&#1043;&#1086;&#1090;&#1086;&#1074;&#1099;&#1081;%20&#1072;&#1085;&#1072;&#1083;&#1080;&#1079;%202013\&#1076;13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44;%202015\&#1055;&#1044;%2015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44;%202015\&#1055;&#1044;%2015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44;%202015\&#1055;&#1044;%2015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2739\&#1056;&#1072;&#1073;&#1086;&#1095;&#1080;&#1081;%20&#1089;&#1090;&#1086;&#1083;\&#1082;%20&#1055;&#1044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44;%202015\&#1055;&#1044;%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5;&#1091;&#1073;&#1083;&#1080;&#1095;&#1085;&#1099;&#1081;%20&#1076;&#1086;&#1082;&#1083;&#1072;&#1076;\&#1055;&#1044;%202015\&#1055;&#1044;%2015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44;%202015\&#1055;&#1044;%2015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5;&#1044;%202014\&#1076;14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44;%202015\&#1055;&#1044;%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5;&#1091;&#1073;&#1083;&#1080;&#1095;&#1085;&#1099;&#1081;%20&#1076;&#1086;&#1082;&#1083;&#1072;&#1076;\&#1055;&#1044;%202015\&#1055;&#1044;%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5;&#1091;&#1073;&#1083;&#1080;&#1095;&#1085;&#1099;&#1081;%20&#1076;&#1086;&#1082;&#1083;&#1072;&#1076;\&#1055;&#1044;%202015\&#1055;&#1044;%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5;&#1091;&#1073;&#1083;&#1080;&#1095;&#1085;&#1099;&#1081;%20&#1076;&#1086;&#1082;&#1083;&#1072;&#1076;\&#1055;&#1044;%202015\&#1055;&#1044;%2015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9.jpeg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80;&#1081;%20&#1089;&#1090;&#1086;&#1083;\&#1055;&#1091;&#1073;&#1083;&#1080;&#1095;&#1085;&#1099;&#1081;%20&#1076;&#1086;&#1082;&#1083;&#1072;&#1076;\&#1055;&#1044;%202015\&#1055;&#1044;%2015.xlsx" TargetMode="External"/><Relationship Id="rId1" Type="http://schemas.openxmlformats.org/officeDocument/2006/relationships/image" Target="../media/image7.jpeg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44;%202015\&#1055;&#1044;%201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1 ступень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14</c:v>
                </c:pt>
                <c:pt idx="1">
                  <c:v>14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 ступень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14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3 ступень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axId val="57176448"/>
        <c:axId val="57177984"/>
      </c:barChart>
      <c:catAx>
        <c:axId val="57176448"/>
        <c:scaling>
          <c:orientation val="minMax"/>
        </c:scaling>
        <c:axPos val="b"/>
        <c:tickLblPos val="nextTo"/>
        <c:crossAx val="57177984"/>
        <c:crosses val="autoZero"/>
        <c:auto val="1"/>
        <c:lblAlgn val="ctr"/>
        <c:lblOffset val="100"/>
      </c:catAx>
      <c:valAx>
        <c:axId val="57177984"/>
        <c:scaling>
          <c:orientation val="minMax"/>
        </c:scaling>
        <c:axPos val="l"/>
        <c:majorGridlines/>
        <c:numFmt formatCode="General" sourceLinked="1"/>
        <c:tickLblPos val="nextTo"/>
        <c:crossAx val="5717644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/>
    </c:legend>
    <c:plotVisOnly val="1"/>
  </c:chart>
  <c:spPr>
    <a:blipFill>
      <a:blip xmlns:r="http://schemas.openxmlformats.org/officeDocument/2006/relationships" r:embed="rId2"/>
      <a:tile tx="0" ty="0" sx="100000" sy="100000" flip="none" algn="tl"/>
    </a:blipFill>
    <a:ln w="19050">
      <a:solidFill>
        <a:schemeClr val="accent6">
          <a:lumMod val="50000"/>
        </a:schemeClr>
      </a:solidFill>
    </a:ln>
  </c:spPr>
  <c:externalData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dLblPos val="ctr"/>
            <c:showVal val="1"/>
            <c:showLeaderLines val="1"/>
          </c:dLbls>
          <c:cat>
            <c:strRef>
              <c:f>'[Диаграмма в Microsoft Office Word]Лист1'!$A$8:$E$8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'[Диаграмма в Microsoft Office Word]Лист1'!$A$9:$E$9</c:f>
              <c:numCache>
                <c:formatCode>0%</c:formatCode>
                <c:ptCount val="5"/>
                <c:pt idx="0">
                  <c:v>7.0000000000000021E-2</c:v>
                </c:pt>
                <c:pt idx="1">
                  <c:v>0.05</c:v>
                </c:pt>
                <c:pt idx="2">
                  <c:v>0.13</c:v>
                </c:pt>
                <c:pt idx="3">
                  <c:v>0.27</c:v>
                </c:pt>
                <c:pt idx="4">
                  <c:v>0.48000000000000032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 w="15875">
      <a:solidFill>
        <a:schemeClr val="tx2">
          <a:lumMod val="50000"/>
        </a:schemeClr>
      </a:solidFill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Word]Лист5'!$B$11</c:f>
              <c:strCache>
                <c:ptCount val="1"/>
                <c:pt idx="0">
                  <c:v>2011-2012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Word]Лист5'!$A$12:$A$16</c:f>
              <c:strCache>
                <c:ptCount val="5"/>
                <c:pt idx="0">
                  <c:v>муниципальный</c:v>
                </c:pt>
                <c:pt idx="1">
                  <c:v>областной</c:v>
                </c:pt>
                <c:pt idx="2">
                  <c:v>межрегиональный</c:v>
                </c:pt>
                <c:pt idx="3">
                  <c:v>всероссийский</c:v>
                </c:pt>
                <c:pt idx="4">
                  <c:v>международный</c:v>
                </c:pt>
              </c:strCache>
            </c:strRef>
          </c:cat>
          <c:val>
            <c:numRef>
              <c:f>'[Диаграмма в Microsoft Office Word]Лист5'!$B$12:$B$16</c:f>
              <c:numCache>
                <c:formatCode>General</c:formatCode>
                <c:ptCount val="5"/>
                <c:pt idx="0">
                  <c:v>11</c:v>
                </c:pt>
                <c:pt idx="1">
                  <c:v>18</c:v>
                </c:pt>
                <c:pt idx="3">
                  <c:v>16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Word]Лист5'!$C$11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Word]Лист5'!$A$12:$A$16</c:f>
              <c:strCache>
                <c:ptCount val="5"/>
                <c:pt idx="0">
                  <c:v>муниципальный</c:v>
                </c:pt>
                <c:pt idx="1">
                  <c:v>областной</c:v>
                </c:pt>
                <c:pt idx="2">
                  <c:v>межрегиональный</c:v>
                </c:pt>
                <c:pt idx="3">
                  <c:v>всероссийский</c:v>
                </c:pt>
                <c:pt idx="4">
                  <c:v>международный</c:v>
                </c:pt>
              </c:strCache>
            </c:strRef>
          </c:cat>
          <c:val>
            <c:numRef>
              <c:f>'[Диаграмма в Microsoft Office Word]Лист5'!$C$12:$C$16</c:f>
              <c:numCache>
                <c:formatCode>General</c:formatCode>
                <c:ptCount val="5"/>
                <c:pt idx="0">
                  <c:v>19</c:v>
                </c:pt>
                <c:pt idx="1">
                  <c:v>13</c:v>
                </c:pt>
                <c:pt idx="3">
                  <c:v>22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Word]Лист5'!$D$11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Word]Лист5'!$A$12:$A$16</c:f>
              <c:strCache>
                <c:ptCount val="5"/>
                <c:pt idx="0">
                  <c:v>муниципальный</c:v>
                </c:pt>
                <c:pt idx="1">
                  <c:v>областной</c:v>
                </c:pt>
                <c:pt idx="2">
                  <c:v>межрегиональный</c:v>
                </c:pt>
                <c:pt idx="3">
                  <c:v>всероссийский</c:v>
                </c:pt>
                <c:pt idx="4">
                  <c:v>международный</c:v>
                </c:pt>
              </c:strCache>
            </c:strRef>
          </c:cat>
          <c:val>
            <c:numRef>
              <c:f>'[Диаграмма в Microsoft Office Word]Лист5'!$D$12:$D$16</c:f>
              <c:numCache>
                <c:formatCode>General</c:formatCode>
                <c:ptCount val="5"/>
                <c:pt idx="0">
                  <c:v>12</c:v>
                </c:pt>
                <c:pt idx="1">
                  <c:v>29</c:v>
                </c:pt>
                <c:pt idx="3">
                  <c:v>12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Office Word]Лист5'!$E$11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Word]Лист5'!$A$12:$A$16</c:f>
              <c:strCache>
                <c:ptCount val="5"/>
                <c:pt idx="0">
                  <c:v>муниципальный</c:v>
                </c:pt>
                <c:pt idx="1">
                  <c:v>областной</c:v>
                </c:pt>
                <c:pt idx="2">
                  <c:v>межрегиональный</c:v>
                </c:pt>
                <c:pt idx="3">
                  <c:v>всероссийский</c:v>
                </c:pt>
                <c:pt idx="4">
                  <c:v>международный</c:v>
                </c:pt>
              </c:strCache>
            </c:strRef>
          </c:cat>
          <c:val>
            <c:numRef>
              <c:f>'[Диаграмма в Microsoft Office Word]Лист5'!$E$12:$E$16</c:f>
              <c:numCache>
                <c:formatCode>General</c:formatCode>
                <c:ptCount val="5"/>
                <c:pt idx="0">
                  <c:v>16</c:v>
                </c:pt>
                <c:pt idx="1">
                  <c:v>22</c:v>
                </c:pt>
                <c:pt idx="2">
                  <c:v>29</c:v>
                </c:pt>
                <c:pt idx="3">
                  <c:v>23</c:v>
                </c:pt>
                <c:pt idx="4">
                  <c:v>7</c:v>
                </c:pt>
              </c:numCache>
            </c:numRef>
          </c:val>
        </c:ser>
        <c:dLbls>
          <c:showVal val="1"/>
        </c:dLbls>
        <c:axId val="58526336"/>
        <c:axId val="58548608"/>
      </c:barChart>
      <c:catAx>
        <c:axId val="58526336"/>
        <c:scaling>
          <c:orientation val="minMax"/>
        </c:scaling>
        <c:axPos val="b"/>
        <c:tickLblPos val="nextTo"/>
        <c:crossAx val="58548608"/>
        <c:crosses val="autoZero"/>
        <c:auto val="1"/>
        <c:lblAlgn val="ctr"/>
        <c:lblOffset val="100"/>
      </c:catAx>
      <c:valAx>
        <c:axId val="58548608"/>
        <c:scaling>
          <c:orientation val="minMax"/>
        </c:scaling>
        <c:axPos val="l"/>
        <c:majorGridlines/>
        <c:numFmt formatCode="General" sourceLinked="1"/>
        <c:tickLblPos val="nextTo"/>
        <c:crossAx val="58526336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layout/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 w="15875">
      <a:solidFill>
        <a:schemeClr val="accent1">
          <a:lumMod val="50000"/>
        </a:schemeClr>
      </a:solidFill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Лист1!$A$69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</c:dLbls>
          <c:cat>
            <c:strRef>
              <c:f>Лист1!$B$68:$D$68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Лист1!$B$69:$D$69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Лист1!$A$70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showVal val="1"/>
          </c:dLbls>
          <c:cat>
            <c:strRef>
              <c:f>Лист1!$B$68:$D$68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Лист1!$B$70:$D$70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overlap val="100"/>
        <c:axId val="58573952"/>
        <c:axId val="58575488"/>
      </c:barChart>
      <c:catAx>
        <c:axId val="58573952"/>
        <c:scaling>
          <c:orientation val="minMax"/>
        </c:scaling>
        <c:axPos val="l"/>
        <c:tickLblPos val="nextTo"/>
        <c:crossAx val="58575488"/>
        <c:crosses val="autoZero"/>
        <c:auto val="1"/>
        <c:lblAlgn val="ctr"/>
        <c:lblOffset val="100"/>
      </c:catAx>
      <c:valAx>
        <c:axId val="58575488"/>
        <c:scaling>
          <c:orientation val="minMax"/>
        </c:scaling>
        <c:axPos val="b"/>
        <c:majorGridlines/>
        <c:numFmt formatCode="0%" sourceLinked="1"/>
        <c:tickLblPos val="nextTo"/>
        <c:crossAx val="58573952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  <c:layout/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 w="15875">
      <a:solidFill>
        <a:schemeClr val="tx2">
          <a:lumMod val="60000"/>
          <a:lumOff val="40000"/>
        </a:schemeClr>
      </a:solidFill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Лист1!$B$73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</c:dLbls>
          <c:cat>
            <c:strRef>
              <c:f>Лист1!$C$72:$E$72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Лист1!$C$73:$E$73</c:f>
              <c:numCache>
                <c:formatCode>General</c:formatCode>
                <c:ptCount val="3"/>
                <c:pt idx="0">
                  <c:v>71.27</c:v>
                </c:pt>
                <c:pt idx="1">
                  <c:v>69.5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Лист1!$B$74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showVal val="1"/>
          </c:dLbls>
          <c:cat>
            <c:strRef>
              <c:f>Лист1!$C$72:$E$72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Лист1!$C$74:$E$74</c:f>
              <c:numCache>
                <c:formatCode>General</c:formatCode>
                <c:ptCount val="3"/>
                <c:pt idx="0">
                  <c:v>54.3</c:v>
                </c:pt>
                <c:pt idx="1">
                  <c:v>46.45</c:v>
                </c:pt>
                <c:pt idx="2">
                  <c:v>41.2</c:v>
                </c:pt>
              </c:numCache>
            </c:numRef>
          </c:val>
        </c:ser>
        <c:dLbls>
          <c:showVal val="1"/>
        </c:dLbls>
        <c:shape val="box"/>
        <c:axId val="58806272"/>
        <c:axId val="58807808"/>
        <c:axId val="0"/>
      </c:bar3DChart>
      <c:catAx>
        <c:axId val="58806272"/>
        <c:scaling>
          <c:orientation val="minMax"/>
        </c:scaling>
        <c:axPos val="b"/>
        <c:tickLblPos val="nextTo"/>
        <c:crossAx val="58807808"/>
        <c:crosses val="autoZero"/>
        <c:auto val="1"/>
        <c:lblAlgn val="ctr"/>
        <c:lblOffset val="100"/>
      </c:catAx>
      <c:valAx>
        <c:axId val="58807808"/>
        <c:scaling>
          <c:orientation val="minMax"/>
        </c:scaling>
        <c:axPos val="l"/>
        <c:majorGridlines/>
        <c:numFmt formatCode="General" sourceLinked="1"/>
        <c:tickLblPos val="nextTo"/>
        <c:crossAx val="58806272"/>
        <c:crosses val="autoZero"/>
        <c:crossBetween val="between"/>
      </c:valAx>
    </c:plotArea>
    <c:legend>
      <c:legendPos val="r"/>
      <c:layout/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  <a:ln w="15875">
      <a:solidFill>
        <a:schemeClr val="accent2">
          <a:lumMod val="60000"/>
          <a:lumOff val="40000"/>
        </a:schemeClr>
      </a:solidFill>
    </a:ln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Лист1!$A$9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</c:dLbls>
          <c:cat>
            <c:multiLvlStrRef>
              <c:f>Лист1!$B$7:$J$8</c:f>
              <c:multiLvlStrCache>
                <c:ptCount val="9"/>
                <c:lvl>
                  <c:pt idx="0">
                    <c:v>гимназия</c:v>
                  </c:pt>
                  <c:pt idx="1">
                    <c:v>область</c:v>
                  </c:pt>
                  <c:pt idx="2">
                    <c:v>Россия</c:v>
                  </c:pt>
                  <c:pt idx="3">
                    <c:v>гимназия</c:v>
                  </c:pt>
                  <c:pt idx="4">
                    <c:v>область</c:v>
                  </c:pt>
                  <c:pt idx="5">
                    <c:v>Россия</c:v>
                  </c:pt>
                  <c:pt idx="6">
                    <c:v>гимназия</c:v>
                  </c:pt>
                  <c:pt idx="7">
                    <c:v>область</c:v>
                  </c:pt>
                  <c:pt idx="8">
                    <c:v>Россия</c:v>
                  </c:pt>
                </c:lvl>
                <c:lvl>
                  <c:pt idx="0">
                    <c:v>2011-2012</c:v>
                  </c:pt>
                  <c:pt idx="3">
                    <c:v>2012-2013</c:v>
                  </c:pt>
                  <c:pt idx="6">
                    <c:v>2013-2014</c:v>
                  </c:pt>
                </c:lvl>
              </c:multiLvlStrCache>
            </c:multiLvlStrRef>
          </c:cat>
          <c:val>
            <c:numRef>
              <c:f>Лист1!$B$9:$J$9</c:f>
              <c:numCache>
                <c:formatCode>General</c:formatCode>
                <c:ptCount val="9"/>
                <c:pt idx="0">
                  <c:v>68.03</c:v>
                </c:pt>
                <c:pt idx="1">
                  <c:v>63.5</c:v>
                </c:pt>
                <c:pt idx="2">
                  <c:v>61.07</c:v>
                </c:pt>
                <c:pt idx="3">
                  <c:v>71.28</c:v>
                </c:pt>
                <c:pt idx="4">
                  <c:v>65.900000000000006</c:v>
                </c:pt>
                <c:pt idx="5">
                  <c:v>63.4</c:v>
                </c:pt>
                <c:pt idx="6">
                  <c:v>69.5</c:v>
                </c:pt>
                <c:pt idx="7">
                  <c:v>65.66</c:v>
                </c:pt>
                <c:pt idx="8">
                  <c:v>62.5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showVal val="1"/>
          </c:dLbls>
          <c:cat>
            <c:multiLvlStrRef>
              <c:f>Лист1!$B$7:$J$8</c:f>
              <c:multiLvlStrCache>
                <c:ptCount val="9"/>
                <c:lvl>
                  <c:pt idx="0">
                    <c:v>гимназия</c:v>
                  </c:pt>
                  <c:pt idx="1">
                    <c:v>область</c:v>
                  </c:pt>
                  <c:pt idx="2">
                    <c:v>Россия</c:v>
                  </c:pt>
                  <c:pt idx="3">
                    <c:v>гимназия</c:v>
                  </c:pt>
                  <c:pt idx="4">
                    <c:v>область</c:v>
                  </c:pt>
                  <c:pt idx="5">
                    <c:v>Россия</c:v>
                  </c:pt>
                  <c:pt idx="6">
                    <c:v>гимназия</c:v>
                  </c:pt>
                  <c:pt idx="7">
                    <c:v>область</c:v>
                  </c:pt>
                  <c:pt idx="8">
                    <c:v>Россия</c:v>
                  </c:pt>
                </c:lvl>
                <c:lvl>
                  <c:pt idx="0">
                    <c:v>2011-2012</c:v>
                  </c:pt>
                  <c:pt idx="3">
                    <c:v>2012-2013</c:v>
                  </c:pt>
                  <c:pt idx="6">
                    <c:v>2013-2014</c:v>
                  </c:pt>
                </c:lvl>
              </c:multiLvlStrCache>
            </c:multiLvlStrRef>
          </c:cat>
          <c:val>
            <c:numRef>
              <c:f>Лист1!$B$10:$J$10</c:f>
              <c:numCache>
                <c:formatCode>General</c:formatCode>
                <c:ptCount val="9"/>
                <c:pt idx="0">
                  <c:v>39.630000000000003</c:v>
                </c:pt>
                <c:pt idx="1">
                  <c:v>43.25</c:v>
                </c:pt>
                <c:pt idx="2">
                  <c:v>44.6</c:v>
                </c:pt>
                <c:pt idx="3">
                  <c:v>55.879999999999995</c:v>
                </c:pt>
                <c:pt idx="4">
                  <c:v>48.04</c:v>
                </c:pt>
                <c:pt idx="5">
                  <c:v>48.7</c:v>
                </c:pt>
                <c:pt idx="6">
                  <c:v>46.449999999999996</c:v>
                </c:pt>
                <c:pt idx="7">
                  <c:v>48.42</c:v>
                </c:pt>
                <c:pt idx="8">
                  <c:v>39.630000000000003</c:v>
                </c:pt>
              </c:numCache>
            </c:numRef>
          </c:val>
        </c:ser>
        <c:dLbls>
          <c:showVal val="1"/>
        </c:dLbls>
        <c:axId val="58832768"/>
        <c:axId val="58834304"/>
      </c:barChart>
      <c:catAx>
        <c:axId val="58832768"/>
        <c:scaling>
          <c:orientation val="minMax"/>
        </c:scaling>
        <c:axPos val="b"/>
        <c:tickLblPos val="nextTo"/>
        <c:crossAx val="58834304"/>
        <c:crosses val="autoZero"/>
        <c:auto val="1"/>
        <c:lblAlgn val="ctr"/>
        <c:lblOffset val="100"/>
      </c:catAx>
      <c:valAx>
        <c:axId val="58834304"/>
        <c:scaling>
          <c:orientation val="minMax"/>
        </c:scaling>
        <c:axPos val="l"/>
        <c:majorGridlines/>
        <c:numFmt formatCode="General" sourceLinked="1"/>
        <c:tickLblPos val="nextTo"/>
        <c:crossAx val="58832768"/>
        <c:crosses val="autoZero"/>
        <c:crossBetween val="between"/>
      </c:valAx>
      <c:spPr>
        <a:gradFill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5400000" scaled="0"/>
        </a:gradFill>
      </c:spPr>
    </c:plotArea>
    <c:legend>
      <c:legendPos val="r"/>
      <c:layout/>
    </c:legend>
    <c:plotVisOnly val="1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  <a:ln w="19050">
      <a:solidFill>
        <a:schemeClr val="tx2">
          <a:lumMod val="75000"/>
        </a:schemeClr>
      </a:solidFill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Лист1!$A$42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</c:dLbls>
          <c:cat>
            <c:strRef>
              <c:f>Лист1!$B$41:$D$41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Лист1!$B$42:$D$42</c:f>
              <c:numCache>
                <c:formatCode>0.00%</c:formatCode>
                <c:ptCount val="3"/>
                <c:pt idx="0" formatCode="0%">
                  <c:v>0.98399999999999999</c:v>
                </c:pt>
                <c:pt idx="1">
                  <c:v>0.97300000000000064</c:v>
                </c:pt>
                <c:pt idx="2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Лист1!$A$43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showVal val="1"/>
          </c:dLbls>
          <c:cat>
            <c:strRef>
              <c:f>Лист1!$B$41:$D$41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Лист1!$B$43:$D$43</c:f>
              <c:numCache>
                <c:formatCode>0.00%</c:formatCode>
                <c:ptCount val="3"/>
                <c:pt idx="0" formatCode="0%">
                  <c:v>1</c:v>
                </c:pt>
                <c:pt idx="1">
                  <c:v>0.97300000000000064</c:v>
                </c:pt>
                <c:pt idx="2">
                  <c:v>0.97200000000000064</c:v>
                </c:pt>
              </c:numCache>
            </c:numRef>
          </c:val>
        </c:ser>
        <c:dLbls>
          <c:showVal val="1"/>
        </c:dLbls>
        <c:shape val="box"/>
        <c:axId val="58942208"/>
        <c:axId val="58943744"/>
        <c:axId val="0"/>
      </c:bar3DChart>
      <c:catAx>
        <c:axId val="58942208"/>
        <c:scaling>
          <c:orientation val="minMax"/>
        </c:scaling>
        <c:axPos val="b"/>
        <c:majorTickMark val="none"/>
        <c:tickLblPos val="nextTo"/>
        <c:crossAx val="58943744"/>
        <c:crosses val="autoZero"/>
        <c:auto val="1"/>
        <c:lblAlgn val="ctr"/>
        <c:lblOffset val="100"/>
      </c:catAx>
      <c:valAx>
        <c:axId val="5894374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58942208"/>
        <c:crosses val="autoZero"/>
        <c:crossBetween val="between"/>
      </c:valAx>
    </c:plotArea>
    <c:legend>
      <c:legendPos val="r"/>
      <c:layout/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 w="15875">
      <a:solidFill>
        <a:schemeClr val="tx2">
          <a:lumMod val="75000"/>
        </a:schemeClr>
      </a:solidFill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Лист1!$G$42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</c:dLbls>
          <c:cat>
            <c:strRef>
              <c:f>Лист1!$H$41:$J$41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Лист1!$H$42:$J$42</c:f>
              <c:numCache>
                <c:formatCode>0.00%</c:formatCode>
                <c:ptCount val="3"/>
                <c:pt idx="0">
                  <c:v>0.84800000000000064</c:v>
                </c:pt>
                <c:pt idx="1">
                  <c:v>0.70400000000000063</c:v>
                </c:pt>
                <c:pt idx="2" formatCode="0%">
                  <c:v>0.750000000000001</c:v>
                </c:pt>
              </c:numCache>
            </c:numRef>
          </c:val>
        </c:ser>
        <c:ser>
          <c:idx val="1"/>
          <c:order val="1"/>
          <c:tx>
            <c:strRef>
              <c:f>Лист1!$G$43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showVal val="1"/>
          </c:dLbls>
          <c:cat>
            <c:strRef>
              <c:f>Лист1!$H$41:$J$41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Лист1!$H$43:$J$43</c:f>
              <c:numCache>
                <c:formatCode>0%</c:formatCode>
                <c:ptCount val="3"/>
                <c:pt idx="0">
                  <c:v>0.94000000000000061</c:v>
                </c:pt>
                <c:pt idx="1">
                  <c:v>0.60000000000000064</c:v>
                </c:pt>
                <c:pt idx="2" formatCode="0.00%">
                  <c:v>0.63800000000000101</c:v>
                </c:pt>
              </c:numCache>
            </c:numRef>
          </c:val>
        </c:ser>
        <c:dLbls>
          <c:showVal val="1"/>
        </c:dLbls>
        <c:shape val="box"/>
        <c:axId val="58961280"/>
        <c:axId val="58987648"/>
        <c:axId val="0"/>
      </c:bar3DChart>
      <c:catAx>
        <c:axId val="58961280"/>
        <c:scaling>
          <c:orientation val="minMax"/>
        </c:scaling>
        <c:axPos val="b"/>
        <c:tickLblPos val="nextTo"/>
        <c:crossAx val="58987648"/>
        <c:crosses val="autoZero"/>
        <c:auto val="1"/>
        <c:lblAlgn val="ctr"/>
        <c:lblOffset val="100"/>
      </c:catAx>
      <c:valAx>
        <c:axId val="58987648"/>
        <c:scaling>
          <c:orientation val="minMax"/>
        </c:scaling>
        <c:axPos val="l"/>
        <c:majorGridlines/>
        <c:numFmt formatCode="0.00%" sourceLinked="1"/>
        <c:tickLblPos val="nextTo"/>
        <c:crossAx val="58961280"/>
        <c:crosses val="autoZero"/>
        <c:crossBetween val="between"/>
      </c:valAx>
    </c:plotArea>
    <c:legend>
      <c:legendPos val="r"/>
      <c:layout/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 w="15875">
      <a:solidFill>
        <a:srgbClr val="1F497D">
          <a:lumMod val="75000"/>
        </a:srgbClr>
      </a:solidFill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Лист1!$A$46</c:f>
              <c:strCache>
                <c:ptCount val="1"/>
                <c:pt idx="0">
                  <c:v>Абсолютная успеваемость</c:v>
                </c:pt>
              </c:strCache>
            </c:strRef>
          </c:tx>
          <c:cat>
            <c:strRef>
              <c:f>Лист1!$B$45:$F$45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Лист1!$B$46:$F$46</c:f>
              <c:numCache>
                <c:formatCode>0.00%</c:formatCode>
                <c:ptCount val="5"/>
                <c:pt idx="0">
                  <c:v>0.996</c:v>
                </c:pt>
                <c:pt idx="1">
                  <c:v>0.996</c:v>
                </c:pt>
                <c:pt idx="2">
                  <c:v>0.996</c:v>
                </c:pt>
                <c:pt idx="3">
                  <c:v>0.99399999999999999</c:v>
                </c:pt>
                <c:pt idx="4">
                  <c:v>0.98899999999999999</c:v>
                </c:pt>
              </c:numCache>
            </c:numRef>
          </c:val>
        </c:ser>
        <c:ser>
          <c:idx val="1"/>
          <c:order val="1"/>
          <c:tx>
            <c:strRef>
              <c:f>Лист1!$A$47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cat>
            <c:strRef>
              <c:f>Лист1!$B$45:$F$45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Лист1!$B$47:$F$47</c:f>
              <c:numCache>
                <c:formatCode>0.00%</c:formatCode>
                <c:ptCount val="5"/>
                <c:pt idx="0" formatCode="0%">
                  <c:v>0.58000000000000007</c:v>
                </c:pt>
                <c:pt idx="1">
                  <c:v>0.59499999999999997</c:v>
                </c:pt>
                <c:pt idx="2" formatCode="0%">
                  <c:v>0.55000000000000004</c:v>
                </c:pt>
                <c:pt idx="3" formatCode="0%">
                  <c:v>0.54</c:v>
                </c:pt>
                <c:pt idx="4" formatCode="0%">
                  <c:v>0.54</c:v>
                </c:pt>
              </c:numCache>
            </c:numRef>
          </c:val>
        </c:ser>
        <c:marker val="1"/>
        <c:axId val="59028608"/>
        <c:axId val="59030144"/>
      </c:lineChart>
      <c:catAx>
        <c:axId val="59028608"/>
        <c:scaling>
          <c:orientation val="minMax"/>
        </c:scaling>
        <c:axPos val="b"/>
        <c:tickLblPos val="nextTo"/>
        <c:crossAx val="59030144"/>
        <c:crosses val="autoZero"/>
        <c:auto val="1"/>
        <c:lblAlgn val="ctr"/>
        <c:lblOffset val="100"/>
      </c:catAx>
      <c:valAx>
        <c:axId val="59030144"/>
        <c:scaling>
          <c:orientation val="minMax"/>
        </c:scaling>
        <c:axPos val="l"/>
        <c:majorGridlines/>
        <c:numFmt formatCode="0.00%" sourceLinked="1"/>
        <c:tickLblPos val="nextTo"/>
        <c:crossAx val="59028608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legend>
      <c:legendPos val="r"/>
      <c:layout/>
    </c:legend>
    <c:plotVisOnly val="1"/>
  </c:chart>
  <c:spPr>
    <a:solidFill>
      <a:schemeClr val="accent6">
        <a:lumMod val="40000"/>
        <a:lumOff val="60000"/>
      </a:schemeClr>
    </a:solidFill>
    <a:ln w="15875">
      <a:solidFill>
        <a:schemeClr val="accent6">
          <a:lumMod val="75000"/>
        </a:schemeClr>
      </a:solidFill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Начальная школа</c:v>
                </c:pt>
              </c:strCache>
            </c:strRef>
          </c:tx>
          <c:dLbls>
            <c:showVal val="1"/>
          </c:dLbls>
          <c:cat>
            <c:strRef>
              <c:f>Лист1!$B$2:$D$2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77</c:v>
                </c:pt>
                <c:pt idx="1">
                  <c:v>20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Основная школа</c:v>
                </c:pt>
              </c:strCache>
            </c:strRef>
          </c:tx>
          <c:dLbls>
            <c:showVal val="1"/>
          </c:dLbls>
          <c:cat>
            <c:strRef>
              <c:f>Лист1!$B$2:$D$2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68</c:v>
                </c:pt>
                <c:pt idx="1">
                  <c:v>26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Средняя школа</c:v>
                </c:pt>
              </c:strCache>
            </c:strRef>
          </c:tx>
          <c:dLbls>
            <c:showVal val="1"/>
          </c:dLbls>
          <c:cat>
            <c:strRef>
              <c:f>Лист1!$B$2:$D$2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73</c:v>
                </c:pt>
                <c:pt idx="1">
                  <c:v>20</c:v>
                </c:pt>
                <c:pt idx="2">
                  <c:v>7</c:v>
                </c:pt>
              </c:numCache>
            </c:numRef>
          </c:val>
        </c:ser>
        <c:dLbls>
          <c:showVal val="1"/>
        </c:dLbls>
        <c:shape val="box"/>
        <c:axId val="58872960"/>
        <c:axId val="58874496"/>
        <c:axId val="0"/>
      </c:bar3DChart>
      <c:catAx>
        <c:axId val="58872960"/>
        <c:scaling>
          <c:orientation val="minMax"/>
        </c:scaling>
        <c:axPos val="b"/>
        <c:tickLblPos val="nextTo"/>
        <c:crossAx val="58874496"/>
        <c:crosses val="autoZero"/>
        <c:auto val="1"/>
        <c:lblAlgn val="ctr"/>
        <c:lblOffset val="100"/>
      </c:catAx>
      <c:valAx>
        <c:axId val="58874496"/>
        <c:scaling>
          <c:orientation val="minMax"/>
        </c:scaling>
        <c:axPos val="l"/>
        <c:majorGridlines/>
        <c:numFmt formatCode="General" sourceLinked="1"/>
        <c:tickLblPos val="nextTo"/>
        <c:crossAx val="58872960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gradFill>
      <a:gsLst>
        <a:gs pos="0">
          <a:srgbClr val="FC9FCB"/>
        </a:gs>
        <a:gs pos="13000">
          <a:srgbClr val="F8B049"/>
        </a:gs>
        <a:gs pos="21001">
          <a:srgbClr val="F8B049"/>
        </a:gs>
        <a:gs pos="63000">
          <a:srgbClr val="FEE7F2"/>
        </a:gs>
        <a:gs pos="67000">
          <a:srgbClr val="F952A0"/>
        </a:gs>
        <a:gs pos="69000">
          <a:srgbClr val="C50849"/>
        </a:gs>
        <a:gs pos="82001">
          <a:srgbClr val="B43E85"/>
        </a:gs>
        <a:gs pos="100000">
          <a:srgbClr val="F8B049"/>
        </a:gs>
      </a:gsLst>
      <a:lin ang="5400000" scaled="0"/>
    </a:gradFill>
    <a:ln w="25400">
      <a:solidFill>
        <a:schemeClr val="accent6">
          <a:lumMod val="50000"/>
        </a:schemeClr>
      </a:solidFill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Лист1!$B$50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Лист1!$A$51:$A$54</c:f>
              <c:strCache>
                <c:ptCount val="4"/>
                <c:pt idx="0">
                  <c:v>Муниципальный</c:v>
                </c:pt>
                <c:pt idx="1">
                  <c:v>Областной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Лист1!$B$51:$B$54</c:f>
              <c:numCache>
                <c:formatCode>General</c:formatCode>
                <c:ptCount val="4"/>
                <c:pt idx="0">
                  <c:v>317</c:v>
                </c:pt>
                <c:pt idx="1">
                  <c:v>353</c:v>
                </c:pt>
                <c:pt idx="2">
                  <c:v>448</c:v>
                </c:pt>
                <c:pt idx="3">
                  <c:v>691</c:v>
                </c:pt>
              </c:numCache>
            </c:numRef>
          </c:val>
        </c:ser>
        <c:ser>
          <c:idx val="1"/>
          <c:order val="1"/>
          <c:tx>
            <c:strRef>
              <c:f>Лист1!$C$50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Лист1!$A$51:$A$54</c:f>
              <c:strCache>
                <c:ptCount val="4"/>
                <c:pt idx="0">
                  <c:v>Муниципальный</c:v>
                </c:pt>
                <c:pt idx="1">
                  <c:v>Областной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Лист1!$C$51:$C$54</c:f>
              <c:numCache>
                <c:formatCode>General</c:formatCode>
                <c:ptCount val="4"/>
                <c:pt idx="0">
                  <c:v>234</c:v>
                </c:pt>
                <c:pt idx="1">
                  <c:v>279</c:v>
                </c:pt>
                <c:pt idx="2">
                  <c:v>857</c:v>
                </c:pt>
                <c:pt idx="3">
                  <c:v>922</c:v>
                </c:pt>
              </c:numCache>
            </c:numRef>
          </c:val>
        </c:ser>
        <c:ser>
          <c:idx val="2"/>
          <c:order val="2"/>
          <c:tx>
            <c:strRef>
              <c:f>Лист1!$D$50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Лист1!$A$51:$A$54</c:f>
              <c:strCache>
                <c:ptCount val="4"/>
                <c:pt idx="0">
                  <c:v>Муниципальный</c:v>
                </c:pt>
                <c:pt idx="1">
                  <c:v>Областной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Лист1!$D$51:$D$54</c:f>
              <c:numCache>
                <c:formatCode>General</c:formatCode>
                <c:ptCount val="4"/>
                <c:pt idx="0">
                  <c:v>286</c:v>
                </c:pt>
                <c:pt idx="1">
                  <c:v>185</c:v>
                </c:pt>
                <c:pt idx="2">
                  <c:v>894</c:v>
                </c:pt>
                <c:pt idx="3">
                  <c:v>960</c:v>
                </c:pt>
              </c:numCache>
            </c:numRef>
          </c:val>
        </c:ser>
        <c:dLbls>
          <c:showVal val="1"/>
        </c:dLbls>
        <c:axId val="58909440"/>
        <c:axId val="58910976"/>
      </c:barChart>
      <c:catAx>
        <c:axId val="58909440"/>
        <c:scaling>
          <c:orientation val="minMax"/>
        </c:scaling>
        <c:axPos val="b"/>
        <c:tickLblPos val="nextTo"/>
        <c:crossAx val="58910976"/>
        <c:crosses val="autoZero"/>
        <c:auto val="1"/>
        <c:lblAlgn val="ctr"/>
        <c:lblOffset val="100"/>
      </c:catAx>
      <c:valAx>
        <c:axId val="58910976"/>
        <c:scaling>
          <c:orientation val="minMax"/>
        </c:scaling>
        <c:axPos val="l"/>
        <c:majorGridlines/>
        <c:numFmt formatCode="General" sourceLinked="1"/>
        <c:tickLblPos val="nextTo"/>
        <c:crossAx val="58909440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  <c:layout/>
    </c:legend>
    <c:plotVisOnly val="1"/>
  </c:chart>
  <c:spPr>
    <a:solidFill>
      <a:schemeClr val="accent2">
        <a:lumMod val="40000"/>
        <a:lumOff val="60000"/>
      </a:schemeClr>
    </a:solidFill>
    <a:ln w="15875">
      <a:solidFill>
        <a:schemeClr val="accent2">
          <a:lumMod val="75000"/>
        </a:schemeClr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Лист1!$A$8</c:f>
              <c:strCache>
                <c:ptCount val="1"/>
                <c:pt idx="0">
                  <c:v>1 классы</c:v>
                </c:pt>
              </c:strCache>
            </c:strRef>
          </c:tx>
          <c:dLbls>
            <c:showVal val="1"/>
          </c:dLbls>
          <c:cat>
            <c:strRef>
              <c:f>Лист1!$B$7:$F$7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Лист1!$B$8:$F$8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Лист1!$A$9</c:f>
              <c:strCache>
                <c:ptCount val="1"/>
                <c:pt idx="0">
                  <c:v>10 классы</c:v>
                </c:pt>
              </c:strCache>
            </c:strRef>
          </c:tx>
          <c:dLbls>
            <c:showVal val="1"/>
          </c:dLbls>
          <c:cat>
            <c:strRef>
              <c:f>Лист1!$B$7:$F$7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Лист1!$B$9:$F$9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Лист1!$A$10</c:f>
              <c:strCache>
                <c:ptCount val="1"/>
                <c:pt idx="0">
                  <c:v>11 классы</c:v>
                </c:pt>
              </c:strCache>
            </c:strRef>
          </c:tx>
          <c:dLbls>
            <c:showVal val="1"/>
          </c:dLbls>
          <c:cat>
            <c:strRef>
              <c:f>Лист1!$B$7:$F$7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Лист1!$B$10:$F$10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Val val="1"/>
        </c:dLbls>
        <c:shape val="box"/>
        <c:axId val="57209984"/>
        <c:axId val="57211520"/>
        <c:axId val="0"/>
      </c:bar3DChart>
      <c:catAx>
        <c:axId val="57209984"/>
        <c:scaling>
          <c:orientation val="minMax"/>
        </c:scaling>
        <c:axPos val="b"/>
        <c:tickLblPos val="nextTo"/>
        <c:crossAx val="57211520"/>
        <c:crosses val="autoZero"/>
        <c:auto val="1"/>
        <c:lblAlgn val="ctr"/>
        <c:lblOffset val="100"/>
      </c:catAx>
      <c:valAx>
        <c:axId val="57211520"/>
        <c:scaling>
          <c:orientation val="minMax"/>
        </c:scaling>
        <c:axPos val="l"/>
        <c:majorGridlines/>
        <c:numFmt formatCode="General" sourceLinked="1"/>
        <c:tickLblPos val="nextTo"/>
        <c:crossAx val="57209984"/>
        <c:crosses val="autoZero"/>
        <c:crossBetween val="between"/>
      </c:valAx>
    </c:plotArea>
    <c:legend>
      <c:legendPos val="r"/>
      <c:layout/>
    </c:legend>
    <c:plotVisOnly val="1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  <a:ln w="19050">
      <a:solidFill>
        <a:schemeClr val="accent1">
          <a:lumMod val="50000"/>
        </a:schemeClr>
      </a:solidFill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Лист1!$C$57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Лист1!$B$58:$B$61</c:f>
              <c:strCache>
                <c:ptCount val="4"/>
                <c:pt idx="0">
                  <c:v>Муниципальный</c:v>
                </c:pt>
                <c:pt idx="1">
                  <c:v>Областной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Лист1!$C$58:$C$61</c:f>
              <c:numCache>
                <c:formatCode>General</c:formatCode>
                <c:ptCount val="4"/>
                <c:pt idx="0">
                  <c:v>68</c:v>
                </c:pt>
                <c:pt idx="1">
                  <c:v>174</c:v>
                </c:pt>
                <c:pt idx="2">
                  <c:v>182</c:v>
                </c:pt>
                <c:pt idx="3">
                  <c:v>220</c:v>
                </c:pt>
              </c:numCache>
            </c:numRef>
          </c:val>
        </c:ser>
        <c:ser>
          <c:idx val="1"/>
          <c:order val="1"/>
          <c:tx>
            <c:strRef>
              <c:f>Лист1!$D$57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Лист1!$B$58:$B$61</c:f>
              <c:strCache>
                <c:ptCount val="4"/>
                <c:pt idx="0">
                  <c:v>Муниципальный</c:v>
                </c:pt>
                <c:pt idx="1">
                  <c:v>Областной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Лист1!$D$58:$D$61</c:f>
              <c:numCache>
                <c:formatCode>General</c:formatCode>
                <c:ptCount val="4"/>
                <c:pt idx="0">
                  <c:v>42</c:v>
                </c:pt>
                <c:pt idx="1">
                  <c:v>139</c:v>
                </c:pt>
                <c:pt idx="2">
                  <c:v>424</c:v>
                </c:pt>
                <c:pt idx="3">
                  <c:v>477</c:v>
                </c:pt>
              </c:numCache>
            </c:numRef>
          </c:val>
        </c:ser>
        <c:ser>
          <c:idx val="2"/>
          <c:order val="2"/>
          <c:tx>
            <c:strRef>
              <c:f>Лист1!$E$57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Лист1!$B$58:$B$61</c:f>
              <c:strCache>
                <c:ptCount val="4"/>
                <c:pt idx="0">
                  <c:v>Муниципальный</c:v>
                </c:pt>
                <c:pt idx="1">
                  <c:v>Областной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Лист1!$E$58:$E$61</c:f>
              <c:numCache>
                <c:formatCode>General</c:formatCode>
                <c:ptCount val="4"/>
                <c:pt idx="0">
                  <c:v>40</c:v>
                </c:pt>
                <c:pt idx="1">
                  <c:v>104</c:v>
                </c:pt>
                <c:pt idx="2">
                  <c:v>385</c:v>
                </c:pt>
                <c:pt idx="3">
                  <c:v>430</c:v>
                </c:pt>
              </c:numCache>
            </c:numRef>
          </c:val>
        </c:ser>
        <c:dLbls>
          <c:showVal val="1"/>
        </c:dLbls>
        <c:axId val="59068800"/>
        <c:axId val="59070336"/>
      </c:barChart>
      <c:catAx>
        <c:axId val="59068800"/>
        <c:scaling>
          <c:orientation val="minMax"/>
        </c:scaling>
        <c:axPos val="b"/>
        <c:tickLblPos val="nextTo"/>
        <c:crossAx val="59070336"/>
        <c:crosses val="autoZero"/>
        <c:auto val="1"/>
        <c:lblAlgn val="ctr"/>
        <c:lblOffset val="100"/>
      </c:catAx>
      <c:valAx>
        <c:axId val="59070336"/>
        <c:scaling>
          <c:orientation val="minMax"/>
        </c:scaling>
        <c:axPos val="l"/>
        <c:majorGridlines/>
        <c:numFmt formatCode="General" sourceLinked="1"/>
        <c:tickLblPos val="nextTo"/>
        <c:crossAx val="59068800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layout/>
    </c:legend>
    <c:plotVisOnly val="1"/>
  </c:chart>
  <c:spPr>
    <a:solidFill>
      <a:schemeClr val="accent6">
        <a:lumMod val="60000"/>
        <a:lumOff val="40000"/>
      </a:schemeClr>
    </a:solidFill>
    <a:ln w="15875">
      <a:solidFill>
        <a:schemeClr val="accent6">
          <a:lumMod val="75000"/>
        </a:schemeClr>
      </a:solidFill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Лист1!$B$71</c:f>
              <c:strCache>
                <c:ptCount val="1"/>
                <c:pt idx="0">
                  <c:v>86.4%</c:v>
                </c:pt>
              </c:strCache>
            </c:strRef>
          </c:tx>
          <c:dLbls>
            <c:showVal val="1"/>
          </c:dLbls>
          <c:cat>
            <c:strRef>
              <c:f>Лист1!$C$70:$F$70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Лист1!$C$71:$F$71</c:f>
              <c:numCache>
                <c:formatCode>0.00%</c:formatCode>
                <c:ptCount val="4"/>
                <c:pt idx="0">
                  <c:v>0.88800000000000001</c:v>
                </c:pt>
                <c:pt idx="1">
                  <c:v>0.81299999999999994</c:v>
                </c:pt>
                <c:pt idx="2" formatCode="0%">
                  <c:v>1</c:v>
                </c:pt>
                <c:pt idx="3" formatCode="0%">
                  <c:v>1</c:v>
                </c:pt>
              </c:numCache>
            </c:numRef>
          </c:val>
        </c:ser>
        <c:dLbls>
          <c:showVal val="1"/>
        </c:dLbls>
        <c:shape val="cylinder"/>
        <c:axId val="59193216"/>
        <c:axId val="59194752"/>
        <c:axId val="0"/>
      </c:bar3DChart>
      <c:catAx>
        <c:axId val="59193216"/>
        <c:scaling>
          <c:orientation val="minMax"/>
        </c:scaling>
        <c:axPos val="b"/>
        <c:tickLblPos val="nextTo"/>
        <c:crossAx val="59194752"/>
        <c:crosses val="autoZero"/>
        <c:auto val="1"/>
        <c:lblAlgn val="ctr"/>
        <c:lblOffset val="100"/>
      </c:catAx>
      <c:valAx>
        <c:axId val="59194752"/>
        <c:scaling>
          <c:orientation val="minMax"/>
        </c:scaling>
        <c:axPos val="l"/>
        <c:majorGridlines/>
        <c:numFmt formatCode="0.00%" sourceLinked="1"/>
        <c:tickLblPos val="nextTo"/>
        <c:crossAx val="59193216"/>
        <c:crosses val="autoZero"/>
        <c:crossBetween val="between"/>
      </c:valAx>
    </c:plotArea>
    <c:plotVisOnly val="1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  <a:ln w="19050">
      <a:solidFill>
        <a:schemeClr val="tx2">
          <a:lumMod val="75000"/>
        </a:schemeClr>
      </a:solidFill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Лист1!$A$64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Лист1!$B$63:$D$63</c:f>
              <c:strCache>
                <c:ptCount val="3"/>
                <c:pt idx="0">
                  <c:v>ВШУ</c:v>
                </c:pt>
                <c:pt idx="1">
                  <c:v>ОДН</c:v>
                </c:pt>
                <c:pt idx="2">
                  <c:v>КДН и ЗП</c:v>
                </c:pt>
              </c:strCache>
            </c:strRef>
          </c:cat>
          <c:val>
            <c:numRef>
              <c:f>Лист1!$B$64:$D$64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Лист1!$A$65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Лист1!$B$63:$D$63</c:f>
              <c:strCache>
                <c:ptCount val="3"/>
                <c:pt idx="0">
                  <c:v>ВШУ</c:v>
                </c:pt>
                <c:pt idx="1">
                  <c:v>ОДН</c:v>
                </c:pt>
                <c:pt idx="2">
                  <c:v>КДН и ЗП</c:v>
                </c:pt>
              </c:strCache>
            </c:strRef>
          </c:cat>
          <c:val>
            <c:numRef>
              <c:f>Лист1!$B$65:$D$65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Лист1!$A$66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Лист1!$B$63:$D$63</c:f>
              <c:strCache>
                <c:ptCount val="3"/>
                <c:pt idx="0">
                  <c:v>ВШУ</c:v>
                </c:pt>
                <c:pt idx="1">
                  <c:v>ОДН</c:v>
                </c:pt>
                <c:pt idx="2">
                  <c:v>КДН и ЗП</c:v>
                </c:pt>
              </c:strCache>
            </c:strRef>
          </c:cat>
          <c:val>
            <c:numRef>
              <c:f>Лист1!$B$66:$D$66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shape val="cylinder"/>
        <c:axId val="59225600"/>
        <c:axId val="59227136"/>
        <c:axId val="0"/>
      </c:bar3DChart>
      <c:catAx>
        <c:axId val="59225600"/>
        <c:scaling>
          <c:orientation val="minMax"/>
        </c:scaling>
        <c:axPos val="b"/>
        <c:tickLblPos val="nextTo"/>
        <c:crossAx val="59227136"/>
        <c:crosses val="autoZero"/>
        <c:auto val="1"/>
        <c:lblAlgn val="ctr"/>
        <c:lblOffset val="100"/>
      </c:catAx>
      <c:valAx>
        <c:axId val="59227136"/>
        <c:scaling>
          <c:orientation val="minMax"/>
        </c:scaling>
        <c:axPos val="l"/>
        <c:majorGridlines/>
        <c:numFmt formatCode="General" sourceLinked="1"/>
        <c:tickLblPos val="nextTo"/>
        <c:crossAx val="59225600"/>
        <c:crosses val="autoZero"/>
        <c:crossBetween val="between"/>
      </c:valAx>
    </c:plotArea>
    <c:legend>
      <c:legendPos val="r"/>
      <c:layout/>
    </c:legend>
    <c:plotVisOnly val="1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 w="15875">
      <a:solidFill>
        <a:schemeClr val="accent6">
          <a:lumMod val="75000"/>
        </a:schemeClr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Лист1!$A$13</c:f>
              <c:strCache>
                <c:ptCount val="1"/>
                <c:pt idx="0">
                  <c:v>10 классы</c:v>
                </c:pt>
              </c:strCache>
            </c:strRef>
          </c:tx>
          <c:dLbls>
            <c:showVal val="1"/>
          </c:dLbls>
          <c:cat>
            <c:strRef>
              <c:f>Лист1!$B$12:$D$12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Лист1!$B$13:$D$13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11 классы</c:v>
                </c:pt>
              </c:strCache>
            </c:strRef>
          </c:tx>
          <c:dLbls>
            <c:showVal val="1"/>
          </c:dLbls>
          <c:cat>
            <c:strRef>
              <c:f>Лист1!$B$12:$D$12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Лист1!$B$14:$D$14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shape val="cone"/>
        <c:axId val="57970688"/>
        <c:axId val="57972224"/>
        <c:axId val="33929408"/>
      </c:bar3DChart>
      <c:catAx>
        <c:axId val="57970688"/>
        <c:scaling>
          <c:orientation val="minMax"/>
        </c:scaling>
        <c:axPos val="b"/>
        <c:tickLblPos val="nextTo"/>
        <c:crossAx val="57972224"/>
        <c:crosses val="autoZero"/>
        <c:auto val="1"/>
        <c:lblAlgn val="ctr"/>
        <c:lblOffset val="100"/>
      </c:catAx>
      <c:valAx>
        <c:axId val="57972224"/>
        <c:scaling>
          <c:orientation val="minMax"/>
        </c:scaling>
        <c:axPos val="l"/>
        <c:majorGridlines/>
        <c:numFmt formatCode="General" sourceLinked="1"/>
        <c:tickLblPos val="nextTo"/>
        <c:crossAx val="57970688"/>
        <c:crosses val="autoZero"/>
        <c:crossBetween val="between"/>
      </c:valAx>
      <c:serAx>
        <c:axId val="33929408"/>
        <c:scaling>
          <c:orientation val="minMax"/>
        </c:scaling>
        <c:axPos val="b"/>
        <c:tickLblPos val="nextTo"/>
        <c:crossAx val="57972224"/>
        <c:crosses val="autoZero"/>
      </c:serAx>
    </c:plotArea>
    <c:legend>
      <c:legendPos val="r"/>
      <c:layout/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19050">
      <a:solidFill>
        <a:schemeClr val="accent3">
          <a:lumMod val="50000"/>
        </a:schemeClr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Лист1!$A$17</c:f>
              <c:strCache>
                <c:ptCount val="1"/>
                <c:pt idx="0">
                  <c:v>прошли подготовку в гимназии</c:v>
                </c:pt>
              </c:strCache>
            </c:strRef>
          </c:tx>
          <c:dLbls>
            <c:showVal val="1"/>
          </c:dLbls>
          <c:cat>
            <c:strRef>
              <c:f>Лист1!$B$16:$F$16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Лист1!$B$17:$F$17</c:f>
              <c:numCache>
                <c:formatCode>General</c:formatCode>
                <c:ptCount val="5"/>
                <c:pt idx="0">
                  <c:v>65</c:v>
                </c:pt>
                <c:pt idx="1">
                  <c:v>69</c:v>
                </c:pt>
                <c:pt idx="2">
                  <c:v>70</c:v>
                </c:pt>
                <c:pt idx="3">
                  <c:v>65</c:v>
                </c:pt>
                <c:pt idx="4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Лист1!$A$18</c:f>
              <c:strCache>
                <c:ptCount val="1"/>
                <c:pt idx="0">
                  <c:v>учатся в гимназии</c:v>
                </c:pt>
              </c:strCache>
            </c:strRef>
          </c:tx>
          <c:dLbls>
            <c:showVal val="1"/>
          </c:dLbls>
          <c:cat>
            <c:strRef>
              <c:f>Лист1!$B$16:$F$16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Лист1!$B$18:$F$18</c:f>
              <c:numCache>
                <c:formatCode>General</c:formatCode>
                <c:ptCount val="5"/>
                <c:pt idx="0">
                  <c:v>55</c:v>
                </c:pt>
                <c:pt idx="1">
                  <c:v>50</c:v>
                </c:pt>
                <c:pt idx="2">
                  <c:v>45</c:v>
                </c:pt>
                <c:pt idx="3">
                  <c:v>49</c:v>
                </c:pt>
                <c:pt idx="4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Лист1!$A$19</c:f>
              <c:strCache>
                <c:ptCount val="1"/>
                <c:pt idx="0">
                  <c:v>процент прошедших подготовку</c:v>
                </c:pt>
              </c:strCache>
            </c:strRef>
          </c:tx>
          <c:dLbls>
            <c:showVal val="1"/>
          </c:dLbls>
          <c:cat>
            <c:strRef>
              <c:f>Лист1!$B$16:$F$16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Лист1!$B$19:$F$19</c:f>
              <c:numCache>
                <c:formatCode>General</c:formatCode>
                <c:ptCount val="5"/>
                <c:pt idx="0">
                  <c:v>85</c:v>
                </c:pt>
                <c:pt idx="1">
                  <c:v>72</c:v>
                </c:pt>
                <c:pt idx="2">
                  <c:v>64</c:v>
                </c:pt>
                <c:pt idx="3">
                  <c:v>75</c:v>
                </c:pt>
                <c:pt idx="4">
                  <c:v>83</c:v>
                </c:pt>
              </c:numCache>
            </c:numRef>
          </c:val>
        </c:ser>
        <c:dLbls>
          <c:showVal val="1"/>
        </c:dLbls>
        <c:axId val="58229504"/>
        <c:axId val="58231040"/>
      </c:barChart>
      <c:catAx>
        <c:axId val="58229504"/>
        <c:scaling>
          <c:orientation val="minMax"/>
        </c:scaling>
        <c:axPos val="l"/>
        <c:tickLblPos val="nextTo"/>
        <c:crossAx val="58231040"/>
        <c:crosses val="autoZero"/>
        <c:auto val="1"/>
        <c:lblAlgn val="ctr"/>
        <c:lblOffset val="100"/>
      </c:catAx>
      <c:valAx>
        <c:axId val="58231040"/>
        <c:scaling>
          <c:orientation val="minMax"/>
        </c:scaling>
        <c:axPos val="b"/>
        <c:majorGridlines/>
        <c:numFmt formatCode="General" sourceLinked="1"/>
        <c:tickLblPos val="nextTo"/>
        <c:crossAx val="58229504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legend>
      <c:legendPos val="r"/>
      <c:layout/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 w="19050">
      <a:solidFill>
        <a:srgbClr val="7030A0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Лист1!$A$22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Лист1!$B$21:$F$21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Лист1!$B$22:$F$22</c:f>
              <c:numCache>
                <c:formatCode>General</c:formatCode>
                <c:ptCount val="5"/>
                <c:pt idx="0">
                  <c:v>95</c:v>
                </c:pt>
                <c:pt idx="1">
                  <c:v>97</c:v>
                </c:pt>
                <c:pt idx="2">
                  <c:v>95</c:v>
                </c:pt>
                <c:pt idx="3">
                  <c:v>96</c:v>
                </c:pt>
                <c:pt idx="4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Лист1!$A$23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Лист1!$B$21:$F$21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Лист1!$B$23:$F$23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Лист1!$A$24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Лист1!$B$21:$F$21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Лист1!$B$24:$F$24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cylinder"/>
        <c:axId val="58016512"/>
        <c:axId val="58018048"/>
        <c:axId val="0"/>
      </c:bar3DChart>
      <c:catAx>
        <c:axId val="58016512"/>
        <c:scaling>
          <c:orientation val="minMax"/>
        </c:scaling>
        <c:axPos val="l"/>
        <c:tickLblPos val="nextTo"/>
        <c:crossAx val="58018048"/>
        <c:crosses val="autoZero"/>
        <c:auto val="1"/>
        <c:lblAlgn val="ctr"/>
        <c:lblOffset val="100"/>
      </c:catAx>
      <c:valAx>
        <c:axId val="58018048"/>
        <c:scaling>
          <c:orientation val="minMax"/>
        </c:scaling>
        <c:axPos val="b"/>
        <c:majorGridlines/>
        <c:numFmt formatCode="General" sourceLinked="1"/>
        <c:tickLblPos val="nextTo"/>
        <c:crossAx val="58016512"/>
        <c:crosses val="autoZero"/>
        <c:crossBetween val="between"/>
      </c:valAx>
    </c:plotArea>
    <c:legend>
      <c:legendPos val="r"/>
      <c:layout/>
    </c:legend>
    <c:plotVisOnly val="1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  <a:ln w="19050">
      <a:solidFill>
        <a:srgbClr val="7030A0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'Лист1'!$A$2:$A$6</c:f>
              <c:strCache>
                <c:ptCount val="5"/>
                <c:pt idx="0">
                  <c:v>городской</c:v>
                </c:pt>
                <c:pt idx="1">
                  <c:v>областной</c:v>
                </c:pt>
                <c:pt idx="2">
                  <c:v>региональный</c:v>
                </c:pt>
                <c:pt idx="3">
                  <c:v>российский</c:v>
                </c:pt>
                <c:pt idx="4">
                  <c:v>международный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12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'Лист1'!$A$2:$A$6</c:f>
              <c:strCache>
                <c:ptCount val="5"/>
                <c:pt idx="0">
                  <c:v>городской</c:v>
                </c:pt>
                <c:pt idx="1">
                  <c:v>областной</c:v>
                </c:pt>
                <c:pt idx="2">
                  <c:v>региональный</c:v>
                </c:pt>
                <c:pt idx="3">
                  <c:v>российский</c:v>
                </c:pt>
                <c:pt idx="4">
                  <c:v>международный</c:v>
                </c:pt>
              </c:strCache>
            </c:strRef>
          </c:cat>
          <c:val>
            <c:numRef>
              <c:f>'Лист1'!$C$2:$C$6</c:f>
              <c:numCache>
                <c:formatCode>General</c:formatCode>
                <c:ptCount val="5"/>
                <c:pt idx="0">
                  <c:v>30</c:v>
                </c:pt>
                <c:pt idx="1">
                  <c:v>9</c:v>
                </c:pt>
                <c:pt idx="2">
                  <c:v>10</c:v>
                </c:pt>
                <c:pt idx="3">
                  <c:v>10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'Лист1'!$A$2:$A$6</c:f>
              <c:strCache>
                <c:ptCount val="5"/>
                <c:pt idx="0">
                  <c:v>городской</c:v>
                </c:pt>
                <c:pt idx="1">
                  <c:v>областной</c:v>
                </c:pt>
                <c:pt idx="2">
                  <c:v>региональный</c:v>
                </c:pt>
                <c:pt idx="3">
                  <c:v>российский</c:v>
                </c:pt>
                <c:pt idx="4">
                  <c:v>международный</c:v>
                </c:pt>
              </c:strCache>
            </c:strRef>
          </c:cat>
          <c:val>
            <c:numRef>
              <c:f>'Лист1'!$D$2:$D$6</c:f>
              <c:numCache>
                <c:formatCode>General</c:formatCode>
                <c:ptCount val="5"/>
                <c:pt idx="0">
                  <c:v>31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3</c:v>
                </c:pt>
              </c:numCache>
            </c:numRef>
          </c:val>
        </c:ser>
        <c:dLbls>
          <c:showVal val="1"/>
        </c:dLbls>
        <c:axId val="58053376"/>
        <c:axId val="58054912"/>
      </c:barChart>
      <c:catAx>
        <c:axId val="58053376"/>
        <c:scaling>
          <c:orientation val="minMax"/>
        </c:scaling>
        <c:axPos val="l"/>
        <c:tickLblPos val="nextTo"/>
        <c:crossAx val="58054912"/>
        <c:crosses val="autoZero"/>
        <c:auto val="1"/>
        <c:lblAlgn val="ctr"/>
        <c:lblOffset val="100"/>
      </c:catAx>
      <c:valAx>
        <c:axId val="58054912"/>
        <c:scaling>
          <c:orientation val="minMax"/>
        </c:scaling>
        <c:axPos val="b"/>
        <c:majorGridlines/>
        <c:numFmt formatCode="General" sourceLinked="1"/>
        <c:tickLblPos val="nextTo"/>
        <c:crossAx val="58053376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  <a:ln>
          <a:gradFill>
            <a:gsLst>
              <a:gs pos="0">
                <a:srgbClr val="825600"/>
              </a:gs>
              <a:gs pos="13000">
                <a:srgbClr val="FFA800"/>
              </a:gs>
              <a:gs pos="28000">
                <a:srgbClr val="825600"/>
              </a:gs>
              <a:gs pos="42999">
                <a:srgbClr val="FFA800"/>
              </a:gs>
              <a:gs pos="58000">
                <a:srgbClr val="825600"/>
              </a:gs>
              <a:gs pos="72000">
                <a:srgbClr val="FFA800"/>
              </a:gs>
              <a:gs pos="87000">
                <a:srgbClr val="825600"/>
              </a:gs>
              <a:gs pos="100000">
                <a:srgbClr val="FFA800"/>
              </a:gs>
            </a:gsLst>
            <a:lin ang="5400000" scaled="0"/>
          </a:gradFill>
        </a:ln>
      </c:spPr>
    </c:plotArea>
    <c:legend>
      <c:legendPos val="r"/>
      <c:layout/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  <a:ln w="15875">
      <a:solidFill>
        <a:schemeClr val="bg2">
          <a:lumMod val="25000"/>
        </a:schemeClr>
      </a:solidFill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Лист1!$A$28</c:f>
              <c:strCache>
                <c:ptCount val="1"/>
                <c:pt idx="0">
                  <c:v>Начальная школа</c:v>
                </c:pt>
              </c:strCache>
            </c:strRef>
          </c:tx>
          <c:cat>
            <c:multiLvlStrRef>
              <c:f>Лист1!$B$26:$J$27</c:f>
              <c:multiLvlStrCache>
                <c:ptCount val="9"/>
                <c:lvl>
                  <c:pt idx="0">
                    <c:v>Низкий</c:v>
                  </c:pt>
                  <c:pt idx="1">
                    <c:v>Средний</c:v>
                  </c:pt>
                  <c:pt idx="2">
                    <c:v>Высокий</c:v>
                  </c:pt>
                  <c:pt idx="3">
                    <c:v>Низкий</c:v>
                  </c:pt>
                  <c:pt idx="4">
                    <c:v>Средний</c:v>
                  </c:pt>
                  <c:pt idx="5">
                    <c:v>Высокий</c:v>
                  </c:pt>
                  <c:pt idx="6">
                    <c:v>Низкий</c:v>
                  </c:pt>
                  <c:pt idx="7">
                    <c:v>Средний</c:v>
                  </c:pt>
                  <c:pt idx="8">
                    <c:v>Высокий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  <c:pt idx="6">
                    <c:v>2014-2015</c:v>
                  </c:pt>
                </c:lvl>
              </c:multiLvlStrCache>
            </c:multiLvlStrRef>
          </c:cat>
          <c:val>
            <c:numRef>
              <c:f>Лист1!$B$28:$J$28</c:f>
              <c:numCache>
                <c:formatCode>General</c:formatCode>
                <c:ptCount val="9"/>
                <c:pt idx="0">
                  <c:v>20</c:v>
                </c:pt>
                <c:pt idx="1">
                  <c:v>51</c:v>
                </c:pt>
                <c:pt idx="2">
                  <c:v>29</c:v>
                </c:pt>
                <c:pt idx="3">
                  <c:v>20</c:v>
                </c:pt>
                <c:pt idx="4">
                  <c:v>51</c:v>
                </c:pt>
                <c:pt idx="5">
                  <c:v>29</c:v>
                </c:pt>
                <c:pt idx="6">
                  <c:v>22</c:v>
                </c:pt>
                <c:pt idx="7">
                  <c:v>54</c:v>
                </c:pt>
                <c:pt idx="8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Лист1!$A$29</c:f>
              <c:strCache>
                <c:ptCount val="1"/>
                <c:pt idx="0">
                  <c:v>Основная школа</c:v>
                </c:pt>
              </c:strCache>
            </c:strRef>
          </c:tx>
          <c:cat>
            <c:multiLvlStrRef>
              <c:f>Лист1!$B$26:$J$27</c:f>
              <c:multiLvlStrCache>
                <c:ptCount val="9"/>
                <c:lvl>
                  <c:pt idx="0">
                    <c:v>Низкий</c:v>
                  </c:pt>
                  <c:pt idx="1">
                    <c:v>Средний</c:v>
                  </c:pt>
                  <c:pt idx="2">
                    <c:v>Высокий</c:v>
                  </c:pt>
                  <c:pt idx="3">
                    <c:v>Низкий</c:v>
                  </c:pt>
                  <c:pt idx="4">
                    <c:v>Средний</c:v>
                  </c:pt>
                  <c:pt idx="5">
                    <c:v>Высокий</c:v>
                  </c:pt>
                  <c:pt idx="6">
                    <c:v>Низкий</c:v>
                  </c:pt>
                  <c:pt idx="7">
                    <c:v>Средний</c:v>
                  </c:pt>
                  <c:pt idx="8">
                    <c:v>Высокий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  <c:pt idx="6">
                    <c:v>2014-2015</c:v>
                  </c:pt>
                </c:lvl>
              </c:multiLvlStrCache>
            </c:multiLvlStrRef>
          </c:cat>
          <c:val>
            <c:numRef>
              <c:f>Лист1!$B$29:$J$29</c:f>
              <c:numCache>
                <c:formatCode>General</c:formatCode>
                <c:ptCount val="9"/>
                <c:pt idx="0">
                  <c:v>22</c:v>
                </c:pt>
                <c:pt idx="1">
                  <c:v>57</c:v>
                </c:pt>
                <c:pt idx="2">
                  <c:v>21</c:v>
                </c:pt>
                <c:pt idx="3">
                  <c:v>21</c:v>
                </c:pt>
                <c:pt idx="4">
                  <c:v>57</c:v>
                </c:pt>
                <c:pt idx="5">
                  <c:v>22</c:v>
                </c:pt>
                <c:pt idx="6">
                  <c:v>19</c:v>
                </c:pt>
                <c:pt idx="7">
                  <c:v>54</c:v>
                </c:pt>
                <c:pt idx="8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Лист1!$A$30</c:f>
              <c:strCache>
                <c:ptCount val="1"/>
                <c:pt idx="0">
                  <c:v>Старшая школа</c:v>
                </c:pt>
              </c:strCache>
            </c:strRef>
          </c:tx>
          <c:cat>
            <c:multiLvlStrRef>
              <c:f>Лист1!$B$26:$J$27</c:f>
              <c:multiLvlStrCache>
                <c:ptCount val="9"/>
                <c:lvl>
                  <c:pt idx="0">
                    <c:v>Низкий</c:v>
                  </c:pt>
                  <c:pt idx="1">
                    <c:v>Средний</c:v>
                  </c:pt>
                  <c:pt idx="2">
                    <c:v>Высокий</c:v>
                  </c:pt>
                  <c:pt idx="3">
                    <c:v>Низкий</c:v>
                  </c:pt>
                  <c:pt idx="4">
                    <c:v>Средний</c:v>
                  </c:pt>
                  <c:pt idx="5">
                    <c:v>Высокий</c:v>
                  </c:pt>
                  <c:pt idx="6">
                    <c:v>Низкий</c:v>
                  </c:pt>
                  <c:pt idx="7">
                    <c:v>Средний</c:v>
                  </c:pt>
                  <c:pt idx="8">
                    <c:v>Высокий</c:v>
                  </c:pt>
                </c:lvl>
                <c:lvl>
                  <c:pt idx="0">
                    <c:v>2012-2013</c:v>
                  </c:pt>
                  <c:pt idx="3">
                    <c:v>2013-2014</c:v>
                  </c:pt>
                  <c:pt idx="6">
                    <c:v>2014-2015</c:v>
                  </c:pt>
                </c:lvl>
              </c:multiLvlStrCache>
            </c:multiLvlStrRef>
          </c:cat>
          <c:val>
            <c:numRef>
              <c:f>Лист1!$B$30:$J$30</c:f>
              <c:numCache>
                <c:formatCode>General</c:formatCode>
                <c:ptCount val="9"/>
                <c:pt idx="0">
                  <c:v>18</c:v>
                </c:pt>
                <c:pt idx="1">
                  <c:v>58</c:v>
                </c:pt>
                <c:pt idx="2">
                  <c:v>24</c:v>
                </c:pt>
                <c:pt idx="3">
                  <c:v>18</c:v>
                </c:pt>
                <c:pt idx="4">
                  <c:v>58</c:v>
                </c:pt>
                <c:pt idx="5">
                  <c:v>24</c:v>
                </c:pt>
                <c:pt idx="6">
                  <c:v>17</c:v>
                </c:pt>
                <c:pt idx="7">
                  <c:v>52</c:v>
                </c:pt>
                <c:pt idx="8">
                  <c:v>31</c:v>
                </c:pt>
              </c:numCache>
            </c:numRef>
          </c:val>
        </c:ser>
        <c:axId val="58313728"/>
        <c:axId val="58315520"/>
      </c:barChart>
      <c:catAx>
        <c:axId val="58313728"/>
        <c:scaling>
          <c:orientation val="minMax"/>
        </c:scaling>
        <c:axPos val="b"/>
        <c:tickLblPos val="nextTo"/>
        <c:crossAx val="58315520"/>
        <c:crosses val="autoZero"/>
        <c:auto val="1"/>
        <c:lblAlgn val="ctr"/>
        <c:lblOffset val="100"/>
      </c:catAx>
      <c:valAx>
        <c:axId val="58315520"/>
        <c:scaling>
          <c:orientation val="minMax"/>
        </c:scaling>
        <c:axPos val="l"/>
        <c:majorGridlines/>
        <c:numFmt formatCode="General" sourceLinked="1"/>
        <c:tickLblPos val="nextTo"/>
        <c:crossAx val="5831372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/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  <a:ln w="15875">
      <a:solidFill>
        <a:schemeClr val="bg2">
          <a:lumMod val="50000"/>
        </a:schemeClr>
      </a:solidFill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Лист1!$A$33</c:f>
              <c:strCache>
                <c:ptCount val="1"/>
                <c:pt idx="0">
                  <c:v>1-4 классы</c:v>
                </c:pt>
              </c:strCache>
            </c:strRef>
          </c:tx>
          <c:cat>
            <c:strRef>
              <c:f>Лист1!$B$32:$F$32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Лист1!$B$33:$F$33</c:f>
              <c:numCache>
                <c:formatCode>0%</c:formatCode>
                <c:ptCount val="5"/>
                <c:pt idx="0">
                  <c:v>0.17</c:v>
                </c:pt>
                <c:pt idx="1">
                  <c:v>0.25</c:v>
                </c:pt>
                <c:pt idx="2">
                  <c:v>0.92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Лист1!$A$34</c:f>
              <c:strCache>
                <c:ptCount val="1"/>
                <c:pt idx="0">
                  <c:v>5-9 классы</c:v>
                </c:pt>
              </c:strCache>
            </c:strRef>
          </c:tx>
          <c:cat>
            <c:strRef>
              <c:f>Лист1!$B$32:$F$32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Лист1!$B$34:$F$34</c:f>
              <c:numCache>
                <c:formatCode>0%</c:formatCode>
                <c:ptCount val="5"/>
                <c:pt idx="0">
                  <c:v>0.5</c:v>
                </c:pt>
                <c:pt idx="1">
                  <c:v>0.44</c:v>
                </c:pt>
                <c:pt idx="2">
                  <c:v>0.87000000000000133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Лист1!$A$35</c:f>
              <c:strCache>
                <c:ptCount val="1"/>
                <c:pt idx="0">
                  <c:v>10-11 классы</c:v>
                </c:pt>
              </c:strCache>
            </c:strRef>
          </c:tx>
          <c:cat>
            <c:strRef>
              <c:f>Лист1!$B$32:$F$32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Лист1!$B$35:$F$35</c:f>
              <c:numCache>
                <c:formatCode>0%</c:formatCode>
                <c:ptCount val="5"/>
                <c:pt idx="0">
                  <c:v>0.54</c:v>
                </c:pt>
                <c:pt idx="1">
                  <c:v>0.73000000000000065</c:v>
                </c:pt>
                <c:pt idx="2">
                  <c:v>0.86000000000000065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hape val="box"/>
        <c:axId val="58430976"/>
        <c:axId val="58432512"/>
        <c:axId val="0"/>
      </c:bar3DChart>
      <c:catAx>
        <c:axId val="58430976"/>
        <c:scaling>
          <c:orientation val="minMax"/>
        </c:scaling>
        <c:axPos val="b"/>
        <c:tickLblPos val="nextTo"/>
        <c:crossAx val="58432512"/>
        <c:crosses val="autoZero"/>
        <c:auto val="1"/>
        <c:lblAlgn val="ctr"/>
        <c:lblOffset val="100"/>
      </c:catAx>
      <c:valAx>
        <c:axId val="58432512"/>
        <c:scaling>
          <c:orientation val="minMax"/>
        </c:scaling>
        <c:axPos val="l"/>
        <c:majorGridlines/>
        <c:numFmt formatCode="0%" sourceLinked="1"/>
        <c:tickLblPos val="nextTo"/>
        <c:crossAx val="58430976"/>
        <c:crosses val="autoZero"/>
        <c:crossBetween val="between"/>
      </c:valAx>
    </c:plotArea>
    <c:legend>
      <c:legendPos val="r"/>
      <c:layout/>
    </c:legend>
    <c:plotVisOnly val="1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  <a:ln w="15875">
      <a:solidFill>
        <a:schemeClr val="tx2">
          <a:lumMod val="75000"/>
        </a:schemeClr>
      </a:solidFill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Pos val="ctr"/>
            <c:showVal val="1"/>
            <c:showLeaderLines val="1"/>
          </c:dLbls>
          <c:cat>
            <c:strRef>
              <c:f>'[Диаграмма в Microsoft Office Word]Лист1'!$B$32:$G$32</c:f>
              <c:strCache>
                <c:ptCount val="6"/>
                <c:pt idx="0">
                  <c:v>До 25 лет</c:v>
                </c:pt>
                <c:pt idx="1">
                  <c:v>25-30 лет</c:v>
                </c:pt>
                <c:pt idx="2">
                  <c:v>31-40 лет</c:v>
                </c:pt>
                <c:pt idx="3">
                  <c:v>41-50 лет</c:v>
                </c:pt>
                <c:pt idx="4">
                  <c:v>51- 60 лет</c:v>
                </c:pt>
                <c:pt idx="5">
                  <c:v>Свыше 60 лет</c:v>
                </c:pt>
              </c:strCache>
            </c:strRef>
          </c:cat>
          <c:val>
            <c:numRef>
              <c:f>'[Диаграмма в Microsoft Office Word]Лист1'!$B$33:$G$33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14</c:v>
                </c:pt>
                <c:pt idx="3">
                  <c:v>18</c:v>
                </c:pt>
                <c:pt idx="4">
                  <c:v>14</c:v>
                </c:pt>
                <c:pt idx="5">
                  <c:v>3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</c:legend>
    <c:plotVisOnly val="1"/>
  </c:chart>
  <c:spPr>
    <a:gradFill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5400000" scaled="0"/>
    </a:gradFill>
    <a:ln w="15875">
      <a:solidFill>
        <a:schemeClr val="accent3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67E3-CF53-45CF-A161-E9891A17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50</Pages>
  <Words>18107</Words>
  <Characters>103213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2739</dc:creator>
  <cp:lastModifiedBy>2739</cp:lastModifiedBy>
  <cp:revision>154</cp:revision>
  <cp:lastPrinted>2014-07-18T05:31:00Z</cp:lastPrinted>
  <dcterms:created xsi:type="dcterms:W3CDTF">2015-06-17T07:07:00Z</dcterms:created>
  <dcterms:modified xsi:type="dcterms:W3CDTF">2015-07-30T11:37:00Z</dcterms:modified>
</cp:coreProperties>
</file>